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6CDF" w14:textId="107CC3ED" w:rsidR="00BD24CA" w:rsidRPr="00C05B23" w:rsidRDefault="003F1C7E" w:rsidP="009F6D67">
      <w:pPr>
        <w:pStyle w:val="h1"/>
        <w:rPr>
          <w:rFonts w:ascii="Hoefler Text" w:hAnsi="Hoefler Text"/>
          <w:b w:val="0"/>
        </w:rPr>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7704575"/>
      <w:bookmarkStart w:id="36" w:name="_Toc208983586"/>
      <w:bookmarkStart w:id="37" w:name="_Toc211941340"/>
      <w:bookmarkStart w:id="38" w:name="_Toc213928466"/>
      <w:bookmarkStart w:id="39" w:name="_Toc214576601"/>
      <w:bookmarkStart w:id="40" w:name="_Toc226004909"/>
      <w:bookmarkStart w:id="41" w:name="_Toc226005049"/>
      <w:bookmarkStart w:id="42" w:name="_Toc226910363"/>
      <w:bookmarkStart w:id="43" w:name="_Toc227629705"/>
      <w:bookmarkStart w:id="44" w:name="_Toc227635894"/>
      <w:bookmarkStart w:id="45" w:name="_Toc228693924"/>
      <w:bookmarkStart w:id="46" w:name="_Toc228767351"/>
      <w:bookmarkStart w:id="47" w:name="_GoBack"/>
      <w:bookmarkEnd w:id="47"/>
      <w:r w:rsidRPr="003F1C7E">
        <w:rPr>
          <w:rFonts w:ascii="Hoefler Text" w:hAnsi="Hoefler Text"/>
        </w:rPr>
        <w:br/>
      </w:r>
      <w:bookmarkStart w:id="48" w:name="_Toc280356724"/>
      <w:r w:rsidR="00814D31" w:rsidRPr="00C05B23">
        <w:rPr>
          <w:rFonts w:ascii="Hoefler Text" w:hAnsi="Hoefler Text"/>
          <w:b w:val="0"/>
          <w:sz w:val="72"/>
        </w:rPr>
        <w:t>FIRST AMENDMENT</w:t>
      </w:r>
      <w:r w:rsidR="00684117" w:rsidRPr="00C05B23">
        <w:rPr>
          <w:rFonts w:ascii="Hoefler Text" w:hAnsi="Hoefler Text"/>
          <w:b w:val="0"/>
          <w:sz w:val="72"/>
        </w:rPr>
        <w:t xml:space="preserve"> Law</w:t>
      </w:r>
      <w:r w:rsidR="00704F68" w:rsidRPr="00C05B23">
        <w:rPr>
          <w:rFonts w:ascii="Hoefler Text" w:hAnsi="Hoefler Text"/>
          <w:b w:val="0"/>
        </w:rPr>
        <w:br/>
      </w:r>
      <w:r w:rsidR="00560A44" w:rsidRPr="00C05B23">
        <w:rPr>
          <w:rFonts w:ascii="Hoefler Text" w:hAnsi="Hoefler Text"/>
          <w:b w:val="0"/>
          <w:sz w:val="24"/>
        </w:rPr>
        <w:br/>
      </w:r>
      <w:r w:rsidR="00E908D9" w:rsidRPr="00C05B23">
        <w:rPr>
          <w:rFonts w:ascii="Hoefler Text" w:hAnsi="Hoefler Text"/>
          <w:b w:val="0"/>
          <w:sz w:val="24"/>
        </w:rPr>
        <w:t xml:space="preserve">a Law school outline </w:t>
      </w:r>
      <w:r w:rsidR="00E908D9" w:rsidRPr="00C05B23">
        <w:rPr>
          <w:rFonts w:ascii="Hoefler Text" w:hAnsi="Hoefler Text"/>
          <w:b w:val="0"/>
          <w:i/>
          <w:sz w:val="24"/>
        </w:rPr>
        <w:t>by</w:t>
      </w:r>
      <w:r w:rsidR="007A5AB2" w:rsidRPr="00C05B23">
        <w:rPr>
          <w:rFonts w:ascii="Hoefler Text" w:hAnsi="Hoefler Text"/>
          <w:b w:val="0"/>
          <w:sz w:val="24"/>
        </w:rPr>
        <w:t xml:space="preserve"> </w:t>
      </w:r>
      <w:r w:rsidR="00E908D9" w:rsidRPr="00C05B23">
        <w:rPr>
          <w:rFonts w:ascii="Hoefler Text" w:hAnsi="Hoefler Text"/>
          <w:b w:val="0"/>
          <w:sz w:val="24"/>
        </w:rPr>
        <w:t xml:space="preserve">corbin </w:t>
      </w:r>
      <w:r w:rsidR="00DD100A" w:rsidRPr="00C05B23">
        <w:rPr>
          <w:rFonts w:ascii="Hoefler Text" w:hAnsi="Hoefler Text"/>
          <w:b w:val="0"/>
          <w:sz w:val="24"/>
        </w:rPr>
        <w:t>dodge</w:t>
      </w:r>
      <w:r w:rsidR="00E908D9" w:rsidRPr="00C05B23">
        <w:rPr>
          <w:rFonts w:ascii="Hoefler Text" w:hAnsi="Hoefler Text"/>
          <w:b w:val="0"/>
        </w:rPr>
        <w:br/>
      </w:r>
      <w:r w:rsidR="007A5AB2" w:rsidRPr="00C05B23">
        <w:rPr>
          <w:rFonts w:ascii="Hoefler Text" w:hAnsi="Hoefler Text"/>
          <w:b w:val="0"/>
        </w:rPr>
        <w:br/>
      </w:r>
      <w:r w:rsidR="00560A44" w:rsidRPr="00C05B23">
        <w:rPr>
          <w:rFonts w:ascii="Hoefler Text" w:hAnsi="Hoefler Text"/>
          <w:b w:val="0"/>
          <w:sz w:val="18"/>
        </w:rPr>
        <w:t xml:space="preserve">Got Outlines? </w:t>
      </w:r>
      <w:r w:rsidR="00560A44" w:rsidRPr="00C05B23">
        <w:rPr>
          <w:rFonts w:ascii="Hoefler Text" w:hAnsi="Hoefler Text"/>
          <w:b w:val="0"/>
        </w:rPr>
        <w:br/>
      </w:r>
      <w:r w:rsidR="00E908D9" w:rsidRPr="00C05B23">
        <w:rPr>
          <w:rFonts w:ascii="Hoefler Text" w:hAnsi="Hoefler Text"/>
          <w:b w:val="0"/>
        </w:rPr>
        <w:t xml:space="preserve"> </w:t>
      </w:r>
      <w:hyperlink r:id="rId10" w:history="1">
        <w:r w:rsidR="00E908D9" w:rsidRPr="00C05B23">
          <w:rPr>
            <w:rStyle w:val="Hyperlink"/>
            <w:rFonts w:ascii="Hoefler Text" w:hAnsi="Hoefler Text"/>
            <w:b w:val="0"/>
            <w:caps w:val="0"/>
            <w:color w:val="DBE5F1" w:themeColor="accent1" w:themeTint="33"/>
            <w:sz w:val="20"/>
          </w:rPr>
          <w:t>corbin-dodge.com</w:t>
        </w:r>
      </w:hyperlink>
      <w:r w:rsidR="00E908D9" w:rsidRPr="00C05B23">
        <w:rPr>
          <w:rStyle w:val="Hyperlink"/>
          <w:rFonts w:ascii="Hoefler Text" w:hAnsi="Hoefler Text"/>
          <w:b w:val="0"/>
          <w:caps w:val="0"/>
          <w:sz w:val="20"/>
        </w:rPr>
        <w:br/>
      </w:r>
      <w:r w:rsidR="007A5AB2" w:rsidRPr="00C05B23">
        <w:rPr>
          <w:rFonts w:ascii="Hoefler Text" w:hAnsi="Hoefler Text"/>
          <w:b w:val="0"/>
        </w:rPr>
        <w:br/>
      </w:r>
      <w:r w:rsidR="00863D51" w:rsidRPr="00C05B23">
        <w:rPr>
          <w:rFonts w:ascii="Hoefler Text" w:hAnsi="Hoefler Text"/>
          <w:b w:val="0"/>
          <w:sz w:val="24"/>
        </w:rPr>
        <w:t>Fall</w:t>
      </w:r>
      <w:r w:rsidR="00684117" w:rsidRPr="00C05B23">
        <w:rPr>
          <w:rFonts w:ascii="Hoefler Text" w:hAnsi="Hoefler Text"/>
          <w:b w:val="0"/>
          <w:sz w:val="24"/>
        </w:rPr>
        <w:t xml:space="preserve"> 2014</w:t>
      </w:r>
      <w:r w:rsidR="00560A44" w:rsidRPr="00C05B23">
        <w:rPr>
          <w:rFonts w:ascii="Hoefler Text" w:hAnsi="Hoefler Text"/>
          <w:b w:val="0"/>
          <w:sz w:val="24"/>
        </w:rPr>
        <w:t xml:space="preserve">   |  </w:t>
      </w:r>
      <w:r w:rsidR="00E908D9" w:rsidRPr="00C05B23">
        <w:rPr>
          <w:rFonts w:ascii="Hoefler Text" w:hAnsi="Hoefler Text"/>
          <w:b w:val="0"/>
          <w:sz w:val="24"/>
        </w:rPr>
        <w:t xml:space="preserve">Professor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814D31" w:rsidRPr="00C05B23">
        <w:rPr>
          <w:rFonts w:ascii="Hoefler Text" w:hAnsi="Hoefler Text"/>
          <w:b w:val="0"/>
          <w:sz w:val="24"/>
        </w:rPr>
        <w:t>Rocky Rhodes</w:t>
      </w:r>
      <w:r w:rsidR="00863D51" w:rsidRPr="00C05B23">
        <w:rPr>
          <w:rFonts w:ascii="Hoefler Text" w:hAnsi="Hoefler Text"/>
          <w:b w:val="0"/>
          <w:sz w:val="24"/>
        </w:rPr>
        <w:t xml:space="preserve">  </w:t>
      </w:r>
      <w:r w:rsidR="00560A44" w:rsidRPr="00C05B23">
        <w:rPr>
          <w:rFonts w:ascii="Hoefler Text" w:hAnsi="Hoefler Text"/>
          <w:b w:val="0"/>
          <w:sz w:val="24"/>
        </w:rPr>
        <w:t xml:space="preserve">|  South </w:t>
      </w:r>
      <w:r w:rsidR="00814D31" w:rsidRPr="00C05B23">
        <w:rPr>
          <w:rFonts w:ascii="Hoefler Text" w:hAnsi="Hoefler Text"/>
          <w:b w:val="0"/>
          <w:sz w:val="24"/>
        </w:rPr>
        <w:t>Texas</w:t>
      </w:r>
      <w:r w:rsidR="00560A44" w:rsidRPr="00C05B23">
        <w:rPr>
          <w:rFonts w:ascii="Hoefler Text" w:hAnsi="Hoefler Text"/>
          <w:b w:val="0"/>
          <w:sz w:val="24"/>
        </w:rPr>
        <w:t xml:space="preserve"> College o</w:t>
      </w:r>
      <w:r w:rsidR="00E908D9" w:rsidRPr="00C05B23">
        <w:rPr>
          <w:rFonts w:ascii="Hoefler Text" w:hAnsi="Hoefler Text"/>
          <w:b w:val="0"/>
          <w:sz w:val="24"/>
        </w:rPr>
        <w:t>f Law</w:t>
      </w:r>
      <w:bookmarkEnd w:id="48"/>
      <w:r w:rsidR="00E908D9" w:rsidRPr="00C05B23">
        <w:rPr>
          <w:rFonts w:ascii="Hoefler Text" w:hAnsi="Hoefler Text"/>
          <w:b w:val="0"/>
        </w:rPr>
        <w:br/>
      </w:r>
    </w:p>
    <w:p w14:paraId="48800688" w14:textId="77777777" w:rsidR="0055460F" w:rsidRDefault="0055460F" w:rsidP="00AF2BDC">
      <w:pPr>
        <w:rPr>
          <w:rFonts w:ascii="Hoefler Text Engraved 2" w:hAnsi="Hoefler Text Engraved 2"/>
          <w:color w:val="BFBFBF" w:themeColor="background1" w:themeShade="BF"/>
          <w:sz w:val="28"/>
          <w:szCs w:val="20"/>
        </w:rPr>
      </w:pPr>
    </w:p>
    <w:p w14:paraId="728763EC" w14:textId="262A0BCD" w:rsidR="0055460F" w:rsidRPr="0055460F" w:rsidRDefault="0055460F" w:rsidP="0055460F">
      <w:pPr>
        <w:rPr>
          <w:rFonts w:ascii="Hoefler Text Roman SC" w:hAnsi="Hoefler Text Roman SC"/>
          <w:color w:val="BFBFBF" w:themeColor="background1" w:themeShade="BF"/>
          <w:sz w:val="28"/>
          <w:szCs w:val="20"/>
        </w:rPr>
      </w:pPr>
      <w:r w:rsidRPr="0055460F">
        <w:rPr>
          <w:rFonts w:ascii="Hoefler Text Roman SC" w:hAnsi="Hoefler Text Roman SC"/>
          <w:color w:val="BFBFBF" w:themeColor="background1" w:themeShade="BF"/>
          <w:sz w:val="28"/>
          <w:szCs w:val="20"/>
        </w:rPr>
        <w:t>Table of Contents</w:t>
      </w:r>
    </w:p>
    <w:p w14:paraId="31405553" w14:textId="77777777" w:rsidR="009C40CB" w:rsidRDefault="00AF2BDC">
      <w:pPr>
        <w:pStyle w:val="TOC1"/>
        <w:tabs>
          <w:tab w:val="right" w:leader="dot" w:pos="10790"/>
        </w:tabs>
        <w:rPr>
          <w:rFonts w:asciiTheme="minorHAnsi" w:eastAsiaTheme="minorEastAsia" w:hAnsiTheme="minorHAnsi" w:cstheme="minorBidi"/>
          <w:b w:val="0"/>
          <w:caps w:val="0"/>
          <w:noProof/>
          <w:sz w:val="24"/>
          <w:szCs w:val="24"/>
          <w:u w:val="none"/>
          <w:lang w:eastAsia="ja-JP"/>
        </w:rPr>
      </w:pPr>
      <w:r w:rsidRPr="00E50CE0">
        <w:rPr>
          <w:rFonts w:asciiTheme="minorHAnsi" w:hAnsiTheme="minorHAnsi"/>
          <w:b w:val="0"/>
          <w:caps w:val="0"/>
          <w:sz w:val="22"/>
          <w:u w:val="none"/>
        </w:rPr>
        <w:fldChar w:fldCharType="begin"/>
      </w:r>
      <w:r w:rsidRPr="00E50CE0">
        <w:instrText xml:space="preserve"> TOC \o "2-2" \t "Heading 1,1,Heading 3,3,h1,1,h2,2,h3,3" </w:instrText>
      </w:r>
      <w:r w:rsidRPr="00E50CE0">
        <w:rPr>
          <w:rFonts w:asciiTheme="minorHAnsi" w:hAnsiTheme="minorHAnsi"/>
          <w:b w:val="0"/>
          <w:caps w:val="0"/>
          <w:sz w:val="22"/>
          <w:u w:val="none"/>
        </w:rPr>
        <w:fldChar w:fldCharType="separate"/>
      </w:r>
      <w:r w:rsidR="009C40CB" w:rsidRPr="002B5395">
        <w:rPr>
          <w:rFonts w:ascii="Hoefler Text" w:hAnsi="Hoefler Text"/>
          <w:b w:val="0"/>
          <w:noProof/>
        </w:rPr>
        <w:t xml:space="preserve">FIRST AMENDMENT Law  a Law school outline </w:t>
      </w:r>
      <w:r w:rsidR="009C40CB" w:rsidRPr="002B5395">
        <w:rPr>
          <w:rFonts w:ascii="Hoefler Text" w:hAnsi="Hoefler Text"/>
          <w:b w:val="0"/>
          <w:i/>
          <w:noProof/>
        </w:rPr>
        <w:t>by</w:t>
      </w:r>
      <w:r w:rsidR="009C40CB" w:rsidRPr="002B5395">
        <w:rPr>
          <w:rFonts w:ascii="Hoefler Text" w:hAnsi="Hoefler Text"/>
          <w:b w:val="0"/>
          <w:noProof/>
        </w:rPr>
        <w:t xml:space="preserve"> corbin dodge  Got Outlines?   </w:t>
      </w:r>
      <w:r w:rsidR="009C40CB" w:rsidRPr="002B5395">
        <w:rPr>
          <w:rFonts w:ascii="Hoefler Text" w:hAnsi="Hoefler Text"/>
          <w:b w:val="0"/>
          <w:caps w:val="0"/>
          <w:noProof/>
          <w:color w:val="DBE5F1" w:themeColor="accent1" w:themeTint="33"/>
        </w:rPr>
        <w:t>corbin-dodge.com</w:t>
      </w:r>
      <w:r w:rsidR="009C40CB" w:rsidRPr="002B5395">
        <w:rPr>
          <w:rFonts w:ascii="Hoefler Text" w:hAnsi="Hoefler Text"/>
          <w:b w:val="0"/>
          <w:caps w:val="0"/>
          <w:noProof/>
          <w:color w:val="0000FF" w:themeColor="hyperlink"/>
        </w:rPr>
        <w:t xml:space="preserve"> </w:t>
      </w:r>
      <w:r w:rsidR="009C40CB" w:rsidRPr="002B5395">
        <w:rPr>
          <w:rFonts w:ascii="Hoefler Text" w:hAnsi="Hoefler Text"/>
          <w:b w:val="0"/>
          <w:noProof/>
        </w:rPr>
        <w:t xml:space="preserve"> Fall 2014   |  Professor Rocky Rhodes  |  South Texas College of Law</w:t>
      </w:r>
      <w:r w:rsidR="009C40CB">
        <w:rPr>
          <w:noProof/>
        </w:rPr>
        <w:tab/>
      </w:r>
      <w:r w:rsidR="009C40CB">
        <w:rPr>
          <w:noProof/>
        </w:rPr>
        <w:fldChar w:fldCharType="begin"/>
      </w:r>
      <w:r w:rsidR="009C40CB">
        <w:rPr>
          <w:noProof/>
        </w:rPr>
        <w:instrText xml:space="preserve"> PAGEREF _Toc280356724 \h </w:instrText>
      </w:r>
      <w:r w:rsidR="009C40CB">
        <w:rPr>
          <w:noProof/>
        </w:rPr>
      </w:r>
      <w:r w:rsidR="009C40CB">
        <w:rPr>
          <w:noProof/>
        </w:rPr>
        <w:fldChar w:fldCharType="separate"/>
      </w:r>
      <w:r w:rsidR="009C40CB">
        <w:rPr>
          <w:noProof/>
        </w:rPr>
        <w:t>1</w:t>
      </w:r>
      <w:r w:rsidR="009C40CB">
        <w:rPr>
          <w:noProof/>
        </w:rPr>
        <w:fldChar w:fldCharType="end"/>
      </w:r>
    </w:p>
    <w:p w14:paraId="0C16303E"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ABOUT THIS OUTLINE</w:t>
      </w:r>
      <w:r>
        <w:rPr>
          <w:noProof/>
        </w:rPr>
        <w:tab/>
      </w:r>
      <w:r>
        <w:rPr>
          <w:noProof/>
        </w:rPr>
        <w:fldChar w:fldCharType="begin"/>
      </w:r>
      <w:r>
        <w:rPr>
          <w:noProof/>
        </w:rPr>
        <w:instrText xml:space="preserve"> PAGEREF _Toc280356725 \h </w:instrText>
      </w:r>
      <w:r>
        <w:rPr>
          <w:noProof/>
        </w:rPr>
      </w:r>
      <w:r>
        <w:rPr>
          <w:noProof/>
        </w:rPr>
        <w:fldChar w:fldCharType="separate"/>
      </w:r>
      <w:r>
        <w:rPr>
          <w:noProof/>
        </w:rPr>
        <w:t>3</w:t>
      </w:r>
      <w:r>
        <w:rPr>
          <w:noProof/>
        </w:rPr>
        <w:fldChar w:fldCharType="end"/>
      </w:r>
    </w:p>
    <w:p w14:paraId="4A4571E5"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H2 (Bell MT, 11pt)</w:t>
      </w:r>
      <w:r>
        <w:rPr>
          <w:noProof/>
        </w:rPr>
        <w:tab/>
      </w:r>
      <w:r>
        <w:rPr>
          <w:noProof/>
        </w:rPr>
        <w:fldChar w:fldCharType="begin"/>
      </w:r>
      <w:r>
        <w:rPr>
          <w:noProof/>
        </w:rPr>
        <w:instrText xml:space="preserve"> PAGEREF _Toc280356726 \h </w:instrText>
      </w:r>
      <w:r>
        <w:rPr>
          <w:noProof/>
        </w:rPr>
      </w:r>
      <w:r>
        <w:rPr>
          <w:noProof/>
        </w:rPr>
        <w:fldChar w:fldCharType="separate"/>
      </w:r>
      <w:r>
        <w:rPr>
          <w:noProof/>
        </w:rPr>
        <w:t>3</w:t>
      </w:r>
      <w:r>
        <w:rPr>
          <w:noProof/>
        </w:rPr>
        <w:fldChar w:fldCharType="end"/>
      </w:r>
    </w:p>
    <w:p w14:paraId="652F40F2"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Content-Based Regulations of Speech</w:t>
      </w:r>
      <w:r>
        <w:rPr>
          <w:noProof/>
        </w:rPr>
        <w:tab/>
      </w:r>
      <w:r>
        <w:rPr>
          <w:noProof/>
        </w:rPr>
        <w:fldChar w:fldCharType="begin"/>
      </w:r>
      <w:r>
        <w:rPr>
          <w:noProof/>
        </w:rPr>
        <w:instrText xml:space="preserve"> PAGEREF _Toc280356727 \h </w:instrText>
      </w:r>
      <w:r>
        <w:rPr>
          <w:noProof/>
        </w:rPr>
      </w:r>
      <w:r>
        <w:rPr>
          <w:noProof/>
        </w:rPr>
        <w:fldChar w:fldCharType="separate"/>
      </w:r>
      <w:r>
        <w:rPr>
          <w:noProof/>
        </w:rPr>
        <w:t>4</w:t>
      </w:r>
      <w:r>
        <w:rPr>
          <w:noProof/>
        </w:rPr>
        <w:fldChar w:fldCharType="end"/>
      </w:r>
    </w:p>
    <w:p w14:paraId="60DB6D30"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I.</w:t>
      </w:r>
      <w:r w:rsidRPr="002B5395">
        <w:rPr>
          <w:rFonts w:ascii="Times New Roman" w:hAnsi="Times New Roman"/>
          <w:noProof/>
        </w:rPr>
        <w:t>        </w:t>
      </w:r>
      <w:r>
        <w:rPr>
          <w:noProof/>
        </w:rPr>
        <w:t>History</w:t>
      </w:r>
      <w:r>
        <w:rPr>
          <w:noProof/>
        </w:rPr>
        <w:tab/>
      </w:r>
      <w:r>
        <w:rPr>
          <w:noProof/>
        </w:rPr>
        <w:fldChar w:fldCharType="begin"/>
      </w:r>
      <w:r>
        <w:rPr>
          <w:noProof/>
        </w:rPr>
        <w:instrText xml:space="preserve"> PAGEREF _Toc280356728 \h </w:instrText>
      </w:r>
      <w:r>
        <w:rPr>
          <w:noProof/>
        </w:rPr>
      </w:r>
      <w:r>
        <w:rPr>
          <w:noProof/>
        </w:rPr>
        <w:fldChar w:fldCharType="separate"/>
      </w:r>
      <w:r>
        <w:rPr>
          <w:noProof/>
        </w:rPr>
        <w:t>4</w:t>
      </w:r>
      <w:r>
        <w:rPr>
          <w:noProof/>
        </w:rPr>
        <w:fldChar w:fldCharType="end"/>
      </w:r>
    </w:p>
    <w:p w14:paraId="5CF8AC24"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First Amendment Analysis</w:t>
      </w:r>
      <w:r>
        <w:rPr>
          <w:noProof/>
        </w:rPr>
        <w:tab/>
      </w:r>
      <w:r>
        <w:rPr>
          <w:noProof/>
        </w:rPr>
        <w:fldChar w:fldCharType="begin"/>
      </w:r>
      <w:r>
        <w:rPr>
          <w:noProof/>
        </w:rPr>
        <w:instrText xml:space="preserve"> PAGEREF _Toc280356729 \h </w:instrText>
      </w:r>
      <w:r>
        <w:rPr>
          <w:noProof/>
        </w:rPr>
      </w:r>
      <w:r>
        <w:rPr>
          <w:noProof/>
        </w:rPr>
        <w:fldChar w:fldCharType="separate"/>
      </w:r>
      <w:r>
        <w:rPr>
          <w:noProof/>
        </w:rPr>
        <w:t>4</w:t>
      </w:r>
      <w:r>
        <w:rPr>
          <w:noProof/>
        </w:rPr>
        <w:fldChar w:fldCharType="end"/>
      </w:r>
    </w:p>
    <w:p w14:paraId="4AF0DBE3"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Exceptions: The 5 Types of Speech that are Not Protected</w:t>
      </w:r>
      <w:r>
        <w:rPr>
          <w:noProof/>
        </w:rPr>
        <w:tab/>
      </w:r>
      <w:r>
        <w:rPr>
          <w:noProof/>
        </w:rPr>
        <w:fldChar w:fldCharType="begin"/>
      </w:r>
      <w:r>
        <w:rPr>
          <w:noProof/>
        </w:rPr>
        <w:instrText xml:space="preserve"> PAGEREF _Toc280356730 \h </w:instrText>
      </w:r>
      <w:r>
        <w:rPr>
          <w:noProof/>
        </w:rPr>
      </w:r>
      <w:r>
        <w:rPr>
          <w:noProof/>
        </w:rPr>
        <w:fldChar w:fldCharType="separate"/>
      </w:r>
      <w:r>
        <w:rPr>
          <w:noProof/>
        </w:rPr>
        <w:t>5</w:t>
      </w:r>
      <w:r>
        <w:rPr>
          <w:noProof/>
        </w:rPr>
        <w:fldChar w:fldCharType="end"/>
      </w:r>
    </w:p>
    <w:p w14:paraId="15306224"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 xml:space="preserve">The Main 5 Exceptions </w:t>
      </w:r>
      <w:r w:rsidRPr="00CD4055">
        <w:rPr>
          <w:noProof/>
          <w:highlight w:val="yellow"/>
        </w:rPr>
        <w:sym w:font="Wingdings" w:char="F0E0"/>
      </w:r>
      <w:r w:rsidRPr="002B5395">
        <w:rPr>
          <w:noProof/>
          <w:highlight w:val="yellow"/>
        </w:rPr>
        <w:t xml:space="preserve"> Strict Scrutiny</w:t>
      </w:r>
      <w:r>
        <w:rPr>
          <w:noProof/>
        </w:rPr>
        <w:tab/>
      </w:r>
      <w:r>
        <w:rPr>
          <w:noProof/>
        </w:rPr>
        <w:fldChar w:fldCharType="begin"/>
      </w:r>
      <w:r>
        <w:rPr>
          <w:noProof/>
        </w:rPr>
        <w:instrText xml:space="preserve"> PAGEREF _Toc280356731 \h </w:instrText>
      </w:r>
      <w:r>
        <w:rPr>
          <w:noProof/>
        </w:rPr>
      </w:r>
      <w:r>
        <w:rPr>
          <w:noProof/>
        </w:rPr>
        <w:fldChar w:fldCharType="separate"/>
      </w:r>
      <w:r>
        <w:rPr>
          <w:noProof/>
        </w:rPr>
        <w:t>5</w:t>
      </w:r>
      <w:r>
        <w:rPr>
          <w:noProof/>
        </w:rPr>
        <w:fldChar w:fldCharType="end"/>
      </w:r>
    </w:p>
    <w:p w14:paraId="7C31CE46"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 xml:space="preserve">Semi-Exceptions </w:t>
      </w:r>
      <w:r w:rsidRPr="00160D8A">
        <w:rPr>
          <w:noProof/>
          <w:highlight w:val="yellow"/>
        </w:rPr>
        <w:sym w:font="Wingdings" w:char="F0E0"/>
      </w:r>
      <w:r w:rsidRPr="002B5395">
        <w:rPr>
          <w:noProof/>
          <w:highlight w:val="yellow"/>
        </w:rPr>
        <w:t xml:space="preserve"> Not Strict Scrutiny</w:t>
      </w:r>
      <w:r>
        <w:rPr>
          <w:noProof/>
        </w:rPr>
        <w:tab/>
      </w:r>
      <w:r>
        <w:rPr>
          <w:noProof/>
        </w:rPr>
        <w:fldChar w:fldCharType="begin"/>
      </w:r>
      <w:r>
        <w:rPr>
          <w:noProof/>
        </w:rPr>
        <w:instrText xml:space="preserve"> PAGEREF _Toc280356732 \h </w:instrText>
      </w:r>
      <w:r>
        <w:rPr>
          <w:noProof/>
        </w:rPr>
      </w:r>
      <w:r>
        <w:rPr>
          <w:noProof/>
        </w:rPr>
        <w:fldChar w:fldCharType="separate"/>
      </w:r>
      <w:r>
        <w:rPr>
          <w:noProof/>
        </w:rPr>
        <w:t>5</w:t>
      </w:r>
      <w:r>
        <w:rPr>
          <w:noProof/>
        </w:rPr>
        <w:fldChar w:fldCharType="end"/>
      </w:r>
    </w:p>
    <w:p w14:paraId="1DC35369"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Exception #2: Fighting Words, Hostile Arguments, and Threats</w:t>
      </w:r>
      <w:r w:rsidRPr="002B5395">
        <w:rPr>
          <w:noProof/>
        </w:rPr>
        <w:t xml:space="preserve"> (p.60-86)</w:t>
      </w:r>
      <w:r>
        <w:rPr>
          <w:noProof/>
        </w:rPr>
        <w:tab/>
      </w:r>
      <w:r>
        <w:rPr>
          <w:noProof/>
        </w:rPr>
        <w:fldChar w:fldCharType="begin"/>
      </w:r>
      <w:r>
        <w:rPr>
          <w:noProof/>
        </w:rPr>
        <w:instrText xml:space="preserve"> PAGEREF _Toc280356733 \h </w:instrText>
      </w:r>
      <w:r>
        <w:rPr>
          <w:noProof/>
        </w:rPr>
      </w:r>
      <w:r>
        <w:rPr>
          <w:noProof/>
        </w:rPr>
        <w:fldChar w:fldCharType="separate"/>
      </w:r>
      <w:r>
        <w:rPr>
          <w:noProof/>
        </w:rPr>
        <w:t>7</w:t>
      </w:r>
      <w:r>
        <w:rPr>
          <w:noProof/>
        </w:rPr>
        <w:fldChar w:fldCharType="end"/>
      </w:r>
    </w:p>
    <w:p w14:paraId="69639FE9"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sidRPr="002B5395">
        <w:rPr>
          <w:noProof/>
          <w:shd w:val="clear" w:color="auto" w:fill="FDFDFD"/>
        </w:rPr>
        <w:t>Obscenity</w:t>
      </w:r>
      <w:r>
        <w:rPr>
          <w:noProof/>
        </w:rPr>
        <w:tab/>
      </w:r>
      <w:r>
        <w:rPr>
          <w:noProof/>
        </w:rPr>
        <w:fldChar w:fldCharType="begin"/>
      </w:r>
      <w:r>
        <w:rPr>
          <w:noProof/>
        </w:rPr>
        <w:instrText xml:space="preserve"> PAGEREF _Toc280356734 \h </w:instrText>
      </w:r>
      <w:r>
        <w:rPr>
          <w:noProof/>
        </w:rPr>
      </w:r>
      <w:r>
        <w:rPr>
          <w:noProof/>
        </w:rPr>
        <w:fldChar w:fldCharType="separate"/>
      </w:r>
      <w:r>
        <w:rPr>
          <w:noProof/>
        </w:rPr>
        <w:t>8</w:t>
      </w:r>
      <w:r>
        <w:rPr>
          <w:noProof/>
        </w:rPr>
        <w:fldChar w:fldCharType="end"/>
      </w:r>
    </w:p>
    <w:p w14:paraId="2DFA9366"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Speech Integral to Criminal Conduct and Child Pornography</w:t>
      </w:r>
      <w:r>
        <w:rPr>
          <w:noProof/>
        </w:rPr>
        <w:tab/>
      </w:r>
      <w:r>
        <w:rPr>
          <w:noProof/>
        </w:rPr>
        <w:fldChar w:fldCharType="begin"/>
      </w:r>
      <w:r>
        <w:rPr>
          <w:noProof/>
        </w:rPr>
        <w:instrText xml:space="preserve"> PAGEREF _Toc280356735 \h </w:instrText>
      </w:r>
      <w:r>
        <w:rPr>
          <w:noProof/>
        </w:rPr>
      </w:r>
      <w:r>
        <w:rPr>
          <w:noProof/>
        </w:rPr>
        <w:fldChar w:fldCharType="separate"/>
      </w:r>
      <w:r>
        <w:rPr>
          <w:noProof/>
        </w:rPr>
        <w:t>9</w:t>
      </w:r>
      <w:r>
        <w:rPr>
          <w:noProof/>
        </w:rPr>
        <w:fldChar w:fldCharType="end"/>
      </w:r>
    </w:p>
    <w:p w14:paraId="00F57D29"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Commercial Speech</w:t>
      </w:r>
      <w:r>
        <w:rPr>
          <w:noProof/>
        </w:rPr>
        <w:tab/>
      </w:r>
      <w:r>
        <w:rPr>
          <w:noProof/>
        </w:rPr>
        <w:fldChar w:fldCharType="begin"/>
      </w:r>
      <w:r>
        <w:rPr>
          <w:noProof/>
        </w:rPr>
        <w:instrText xml:space="preserve"> PAGEREF _Toc280356736 \h </w:instrText>
      </w:r>
      <w:r>
        <w:rPr>
          <w:noProof/>
        </w:rPr>
      </w:r>
      <w:r>
        <w:rPr>
          <w:noProof/>
        </w:rPr>
        <w:fldChar w:fldCharType="separate"/>
      </w:r>
      <w:r>
        <w:rPr>
          <w:noProof/>
        </w:rPr>
        <w:t>10</w:t>
      </w:r>
      <w:r>
        <w:rPr>
          <w:noProof/>
        </w:rPr>
        <w:fldChar w:fldCharType="end"/>
      </w:r>
    </w:p>
    <w:p w14:paraId="64CF3DD9"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Chapter 3: Public Speech Regulation  in a Private Entity Capacity</w:t>
      </w:r>
      <w:r>
        <w:rPr>
          <w:noProof/>
        </w:rPr>
        <w:tab/>
      </w:r>
      <w:r>
        <w:rPr>
          <w:noProof/>
        </w:rPr>
        <w:fldChar w:fldCharType="begin"/>
      </w:r>
      <w:r>
        <w:rPr>
          <w:noProof/>
        </w:rPr>
        <w:instrText xml:space="preserve"> PAGEREF _Toc280356737 \h </w:instrText>
      </w:r>
      <w:r>
        <w:rPr>
          <w:noProof/>
        </w:rPr>
      </w:r>
      <w:r>
        <w:rPr>
          <w:noProof/>
        </w:rPr>
        <w:fldChar w:fldCharType="separate"/>
      </w:r>
      <w:r>
        <w:rPr>
          <w:noProof/>
        </w:rPr>
        <w:t>17</w:t>
      </w:r>
      <w:r>
        <w:rPr>
          <w:noProof/>
        </w:rPr>
        <w:fldChar w:fldCharType="end"/>
      </w:r>
    </w:p>
    <w:p w14:paraId="7D849142"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Governmental Property – the Public, Limited, or Non-Public Forum</w:t>
      </w:r>
      <w:r>
        <w:rPr>
          <w:noProof/>
        </w:rPr>
        <w:tab/>
      </w:r>
      <w:r>
        <w:rPr>
          <w:noProof/>
        </w:rPr>
        <w:fldChar w:fldCharType="begin"/>
      </w:r>
      <w:r>
        <w:rPr>
          <w:noProof/>
        </w:rPr>
        <w:instrText xml:space="preserve"> PAGEREF _Toc280356738 \h </w:instrText>
      </w:r>
      <w:r>
        <w:rPr>
          <w:noProof/>
        </w:rPr>
      </w:r>
      <w:r>
        <w:rPr>
          <w:noProof/>
        </w:rPr>
        <w:fldChar w:fldCharType="separate"/>
      </w:r>
      <w:r>
        <w:rPr>
          <w:noProof/>
        </w:rPr>
        <w:t>17</w:t>
      </w:r>
      <w:r>
        <w:rPr>
          <w:noProof/>
        </w:rPr>
        <w:fldChar w:fldCharType="end"/>
      </w:r>
    </w:p>
    <w:p w14:paraId="61C59E11"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3 Categories</w:t>
      </w:r>
      <w:r>
        <w:rPr>
          <w:noProof/>
        </w:rPr>
        <w:tab/>
      </w:r>
      <w:r>
        <w:rPr>
          <w:noProof/>
        </w:rPr>
        <w:fldChar w:fldCharType="begin"/>
      </w:r>
      <w:r>
        <w:rPr>
          <w:noProof/>
        </w:rPr>
        <w:instrText xml:space="preserve"> PAGEREF _Toc280356739 \h </w:instrText>
      </w:r>
      <w:r>
        <w:rPr>
          <w:noProof/>
        </w:rPr>
      </w:r>
      <w:r>
        <w:rPr>
          <w:noProof/>
        </w:rPr>
        <w:fldChar w:fldCharType="separate"/>
      </w:r>
      <w:r>
        <w:rPr>
          <w:noProof/>
        </w:rPr>
        <w:t>17</w:t>
      </w:r>
      <w:r>
        <w:rPr>
          <w:noProof/>
        </w:rPr>
        <w:fldChar w:fldCharType="end"/>
      </w:r>
    </w:p>
    <w:p w14:paraId="754DCD36" w14:textId="77777777" w:rsidR="009C40CB" w:rsidRDefault="009C40CB">
      <w:pPr>
        <w:pStyle w:val="TOC3"/>
        <w:tabs>
          <w:tab w:val="right" w:leader="dot" w:pos="10790"/>
        </w:tabs>
        <w:rPr>
          <w:rFonts w:eastAsiaTheme="minorEastAsia" w:cstheme="minorBidi"/>
          <w:noProof/>
          <w:sz w:val="24"/>
          <w:szCs w:val="24"/>
          <w:lang w:eastAsia="ja-JP"/>
        </w:rPr>
      </w:pPr>
      <w:r w:rsidRPr="002B5395">
        <w:rPr>
          <w:rFonts w:ascii="Helvetica" w:hAnsi="Helvetica"/>
          <w:noProof/>
          <w:highlight w:val="green"/>
        </w:rPr>
        <w:t>Traditional Public Forum</w:t>
      </w:r>
      <w:r>
        <w:rPr>
          <w:noProof/>
        </w:rPr>
        <w:tab/>
      </w:r>
      <w:r>
        <w:rPr>
          <w:noProof/>
        </w:rPr>
        <w:fldChar w:fldCharType="begin"/>
      </w:r>
      <w:r>
        <w:rPr>
          <w:noProof/>
        </w:rPr>
        <w:instrText xml:space="preserve"> PAGEREF _Toc280356740 \h </w:instrText>
      </w:r>
      <w:r>
        <w:rPr>
          <w:noProof/>
        </w:rPr>
      </w:r>
      <w:r>
        <w:rPr>
          <w:noProof/>
        </w:rPr>
        <w:fldChar w:fldCharType="separate"/>
      </w:r>
      <w:r>
        <w:rPr>
          <w:noProof/>
        </w:rPr>
        <w:t>17</w:t>
      </w:r>
      <w:r>
        <w:rPr>
          <w:noProof/>
        </w:rPr>
        <w:fldChar w:fldCharType="end"/>
      </w:r>
    </w:p>
    <w:p w14:paraId="44C6850E" w14:textId="77777777" w:rsidR="009C40CB" w:rsidRDefault="009C40CB">
      <w:pPr>
        <w:pStyle w:val="TOC3"/>
        <w:tabs>
          <w:tab w:val="right" w:leader="dot" w:pos="10790"/>
        </w:tabs>
        <w:rPr>
          <w:rFonts w:eastAsiaTheme="minorEastAsia" w:cstheme="minorBidi"/>
          <w:noProof/>
          <w:sz w:val="24"/>
          <w:szCs w:val="24"/>
          <w:lang w:eastAsia="ja-JP"/>
        </w:rPr>
      </w:pPr>
      <w:r w:rsidRPr="002B5395">
        <w:rPr>
          <w:rFonts w:ascii="Helvetica" w:hAnsi="Helvetica"/>
          <w:noProof/>
          <w:highlight w:val="green"/>
        </w:rPr>
        <w:t>Designated Public Forum</w:t>
      </w:r>
      <w:r>
        <w:rPr>
          <w:noProof/>
        </w:rPr>
        <w:tab/>
      </w:r>
      <w:r>
        <w:rPr>
          <w:noProof/>
        </w:rPr>
        <w:fldChar w:fldCharType="begin"/>
      </w:r>
      <w:r>
        <w:rPr>
          <w:noProof/>
        </w:rPr>
        <w:instrText xml:space="preserve"> PAGEREF _Toc280356741 \h </w:instrText>
      </w:r>
      <w:r>
        <w:rPr>
          <w:noProof/>
        </w:rPr>
      </w:r>
      <w:r>
        <w:rPr>
          <w:noProof/>
        </w:rPr>
        <w:fldChar w:fldCharType="separate"/>
      </w:r>
      <w:r>
        <w:rPr>
          <w:noProof/>
        </w:rPr>
        <w:t>17</w:t>
      </w:r>
      <w:r>
        <w:rPr>
          <w:noProof/>
        </w:rPr>
        <w:fldChar w:fldCharType="end"/>
      </w:r>
    </w:p>
    <w:p w14:paraId="0EEB4E6B" w14:textId="77777777" w:rsidR="009C40CB" w:rsidRDefault="009C40CB">
      <w:pPr>
        <w:pStyle w:val="TOC3"/>
        <w:tabs>
          <w:tab w:val="right" w:leader="dot" w:pos="10790"/>
        </w:tabs>
        <w:rPr>
          <w:rFonts w:eastAsiaTheme="minorEastAsia" w:cstheme="minorBidi"/>
          <w:noProof/>
          <w:sz w:val="24"/>
          <w:szCs w:val="24"/>
          <w:lang w:eastAsia="ja-JP"/>
        </w:rPr>
      </w:pPr>
      <w:r w:rsidRPr="002B5395">
        <w:rPr>
          <w:rFonts w:ascii="Helvetica" w:hAnsi="Helvetica"/>
          <w:noProof/>
          <w:highlight w:val="green"/>
        </w:rPr>
        <w:t>Non-Public Forum</w:t>
      </w:r>
      <w:r>
        <w:rPr>
          <w:noProof/>
        </w:rPr>
        <w:tab/>
      </w:r>
      <w:r>
        <w:rPr>
          <w:noProof/>
        </w:rPr>
        <w:fldChar w:fldCharType="begin"/>
      </w:r>
      <w:r>
        <w:rPr>
          <w:noProof/>
        </w:rPr>
        <w:instrText xml:space="preserve"> PAGEREF _Toc280356742 \h </w:instrText>
      </w:r>
      <w:r>
        <w:rPr>
          <w:noProof/>
        </w:rPr>
      </w:r>
      <w:r>
        <w:rPr>
          <w:noProof/>
        </w:rPr>
        <w:fldChar w:fldCharType="separate"/>
      </w:r>
      <w:r>
        <w:rPr>
          <w:noProof/>
        </w:rPr>
        <w:t>17</w:t>
      </w:r>
      <w:r>
        <w:rPr>
          <w:noProof/>
        </w:rPr>
        <w:fldChar w:fldCharType="end"/>
      </w:r>
    </w:p>
    <w:p w14:paraId="742C1AA9"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Government Speech and Sponsorship of Speech</w:t>
      </w:r>
      <w:r>
        <w:rPr>
          <w:noProof/>
        </w:rPr>
        <w:tab/>
      </w:r>
      <w:r>
        <w:rPr>
          <w:noProof/>
        </w:rPr>
        <w:fldChar w:fldCharType="begin"/>
      </w:r>
      <w:r>
        <w:rPr>
          <w:noProof/>
        </w:rPr>
        <w:instrText xml:space="preserve"> PAGEREF _Toc280356743 \h </w:instrText>
      </w:r>
      <w:r>
        <w:rPr>
          <w:noProof/>
        </w:rPr>
      </w:r>
      <w:r>
        <w:rPr>
          <w:noProof/>
        </w:rPr>
        <w:fldChar w:fldCharType="separate"/>
      </w:r>
      <w:r>
        <w:rPr>
          <w:noProof/>
        </w:rPr>
        <w:t>18</w:t>
      </w:r>
      <w:r>
        <w:rPr>
          <w:noProof/>
        </w:rPr>
        <w:fldChar w:fldCharType="end"/>
      </w:r>
    </w:p>
    <w:p w14:paraId="5B07C3A6"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Chapter 4: Procedural Protections for Speech</w:t>
      </w:r>
      <w:r>
        <w:rPr>
          <w:noProof/>
        </w:rPr>
        <w:tab/>
      </w:r>
      <w:r>
        <w:rPr>
          <w:noProof/>
        </w:rPr>
        <w:fldChar w:fldCharType="begin"/>
      </w:r>
      <w:r>
        <w:rPr>
          <w:noProof/>
        </w:rPr>
        <w:instrText xml:space="preserve"> PAGEREF _Toc280356744 \h </w:instrText>
      </w:r>
      <w:r>
        <w:rPr>
          <w:noProof/>
        </w:rPr>
      </w:r>
      <w:r>
        <w:rPr>
          <w:noProof/>
        </w:rPr>
        <w:fldChar w:fldCharType="separate"/>
      </w:r>
      <w:r>
        <w:rPr>
          <w:noProof/>
        </w:rPr>
        <w:t>23</w:t>
      </w:r>
      <w:r>
        <w:rPr>
          <w:noProof/>
        </w:rPr>
        <w:fldChar w:fldCharType="end"/>
      </w:r>
    </w:p>
    <w:p w14:paraId="53E993B1"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Vagueness and Overbreadth</w:t>
      </w:r>
      <w:r>
        <w:rPr>
          <w:noProof/>
        </w:rPr>
        <w:tab/>
      </w:r>
      <w:r>
        <w:rPr>
          <w:noProof/>
        </w:rPr>
        <w:fldChar w:fldCharType="begin"/>
      </w:r>
      <w:r>
        <w:rPr>
          <w:noProof/>
        </w:rPr>
        <w:instrText xml:space="preserve"> PAGEREF _Toc280356745 \h </w:instrText>
      </w:r>
      <w:r>
        <w:rPr>
          <w:noProof/>
        </w:rPr>
      </w:r>
      <w:r>
        <w:rPr>
          <w:noProof/>
        </w:rPr>
        <w:fldChar w:fldCharType="separate"/>
      </w:r>
      <w:r>
        <w:rPr>
          <w:noProof/>
        </w:rPr>
        <w:t>23</w:t>
      </w:r>
      <w:r>
        <w:rPr>
          <w:noProof/>
        </w:rPr>
        <w:fldChar w:fldCharType="end"/>
      </w:r>
    </w:p>
    <w:p w14:paraId="42D3C5B7"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Vagueness</w:t>
      </w:r>
      <w:r>
        <w:rPr>
          <w:noProof/>
        </w:rPr>
        <w:tab/>
      </w:r>
      <w:r>
        <w:rPr>
          <w:noProof/>
        </w:rPr>
        <w:fldChar w:fldCharType="begin"/>
      </w:r>
      <w:r>
        <w:rPr>
          <w:noProof/>
        </w:rPr>
        <w:instrText xml:space="preserve"> PAGEREF _Toc280356746 \h </w:instrText>
      </w:r>
      <w:r>
        <w:rPr>
          <w:noProof/>
        </w:rPr>
      </w:r>
      <w:r>
        <w:rPr>
          <w:noProof/>
        </w:rPr>
        <w:fldChar w:fldCharType="separate"/>
      </w:r>
      <w:r>
        <w:rPr>
          <w:noProof/>
        </w:rPr>
        <w:t>23</w:t>
      </w:r>
      <w:r>
        <w:rPr>
          <w:noProof/>
        </w:rPr>
        <w:fldChar w:fldCharType="end"/>
      </w:r>
    </w:p>
    <w:p w14:paraId="5154E435"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Overbreadth</w:t>
      </w:r>
      <w:r>
        <w:rPr>
          <w:noProof/>
        </w:rPr>
        <w:tab/>
      </w:r>
      <w:r>
        <w:rPr>
          <w:noProof/>
        </w:rPr>
        <w:fldChar w:fldCharType="begin"/>
      </w:r>
      <w:r>
        <w:rPr>
          <w:noProof/>
        </w:rPr>
        <w:instrText xml:space="preserve"> PAGEREF _Toc280356747 \h </w:instrText>
      </w:r>
      <w:r>
        <w:rPr>
          <w:noProof/>
        </w:rPr>
      </w:r>
      <w:r>
        <w:rPr>
          <w:noProof/>
        </w:rPr>
        <w:fldChar w:fldCharType="separate"/>
      </w:r>
      <w:r>
        <w:rPr>
          <w:noProof/>
        </w:rPr>
        <w:t>23</w:t>
      </w:r>
      <w:r>
        <w:rPr>
          <w:noProof/>
        </w:rPr>
        <w:fldChar w:fldCharType="end"/>
      </w:r>
    </w:p>
    <w:p w14:paraId="40C3A038"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Prior Restraints &amp; Injunctions</w:t>
      </w:r>
      <w:r>
        <w:rPr>
          <w:noProof/>
        </w:rPr>
        <w:tab/>
      </w:r>
      <w:r>
        <w:rPr>
          <w:noProof/>
        </w:rPr>
        <w:fldChar w:fldCharType="begin"/>
      </w:r>
      <w:r>
        <w:rPr>
          <w:noProof/>
        </w:rPr>
        <w:instrText xml:space="preserve"> PAGEREF _Toc280356748 \h </w:instrText>
      </w:r>
      <w:r>
        <w:rPr>
          <w:noProof/>
        </w:rPr>
      </w:r>
      <w:r>
        <w:rPr>
          <w:noProof/>
        </w:rPr>
        <w:fldChar w:fldCharType="separate"/>
      </w:r>
      <w:r>
        <w:rPr>
          <w:noProof/>
        </w:rPr>
        <w:t>24</w:t>
      </w:r>
      <w:r>
        <w:rPr>
          <w:noProof/>
        </w:rPr>
        <w:fldChar w:fldCharType="end"/>
      </w:r>
    </w:p>
    <w:p w14:paraId="2BE64B74"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Prior Restraint</w:t>
      </w:r>
      <w:r>
        <w:rPr>
          <w:noProof/>
        </w:rPr>
        <w:tab/>
      </w:r>
      <w:r>
        <w:rPr>
          <w:noProof/>
        </w:rPr>
        <w:fldChar w:fldCharType="begin"/>
      </w:r>
      <w:r>
        <w:rPr>
          <w:noProof/>
        </w:rPr>
        <w:instrText xml:space="preserve"> PAGEREF _Toc280356749 \h </w:instrText>
      </w:r>
      <w:r>
        <w:rPr>
          <w:noProof/>
        </w:rPr>
      </w:r>
      <w:r>
        <w:rPr>
          <w:noProof/>
        </w:rPr>
        <w:fldChar w:fldCharType="separate"/>
      </w:r>
      <w:r>
        <w:rPr>
          <w:noProof/>
        </w:rPr>
        <w:t>24</w:t>
      </w:r>
      <w:r>
        <w:rPr>
          <w:noProof/>
        </w:rPr>
        <w:fldChar w:fldCharType="end"/>
      </w:r>
    </w:p>
    <w:p w14:paraId="3CE96314"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Injunction</w:t>
      </w:r>
      <w:r>
        <w:rPr>
          <w:noProof/>
        </w:rPr>
        <w:tab/>
      </w:r>
      <w:r>
        <w:rPr>
          <w:noProof/>
        </w:rPr>
        <w:fldChar w:fldCharType="begin"/>
      </w:r>
      <w:r>
        <w:rPr>
          <w:noProof/>
        </w:rPr>
        <w:instrText xml:space="preserve"> PAGEREF _Toc280356750 \h </w:instrText>
      </w:r>
      <w:r>
        <w:rPr>
          <w:noProof/>
        </w:rPr>
      </w:r>
      <w:r>
        <w:rPr>
          <w:noProof/>
        </w:rPr>
        <w:fldChar w:fldCharType="separate"/>
      </w:r>
      <w:r>
        <w:rPr>
          <w:noProof/>
        </w:rPr>
        <w:t>25</w:t>
      </w:r>
      <w:r>
        <w:rPr>
          <w:noProof/>
        </w:rPr>
        <w:fldChar w:fldCharType="end"/>
      </w:r>
    </w:p>
    <w:p w14:paraId="608ACA1C"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Chapter 5: Other Expressive First Amendment Rights</w:t>
      </w:r>
      <w:r>
        <w:rPr>
          <w:noProof/>
        </w:rPr>
        <w:tab/>
      </w:r>
      <w:r>
        <w:rPr>
          <w:noProof/>
        </w:rPr>
        <w:fldChar w:fldCharType="begin"/>
      </w:r>
      <w:r>
        <w:rPr>
          <w:noProof/>
        </w:rPr>
        <w:instrText xml:space="preserve"> PAGEREF _Toc280356751 \h </w:instrText>
      </w:r>
      <w:r>
        <w:rPr>
          <w:noProof/>
        </w:rPr>
      </w:r>
      <w:r>
        <w:rPr>
          <w:noProof/>
        </w:rPr>
        <w:fldChar w:fldCharType="separate"/>
      </w:r>
      <w:r>
        <w:rPr>
          <w:noProof/>
        </w:rPr>
        <w:t>27</w:t>
      </w:r>
      <w:r>
        <w:rPr>
          <w:noProof/>
        </w:rPr>
        <w:fldChar w:fldCharType="end"/>
      </w:r>
    </w:p>
    <w:p w14:paraId="477877D4"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Compelled Speech</w:t>
      </w:r>
      <w:r>
        <w:rPr>
          <w:noProof/>
        </w:rPr>
        <w:tab/>
      </w:r>
      <w:r>
        <w:rPr>
          <w:noProof/>
        </w:rPr>
        <w:fldChar w:fldCharType="begin"/>
      </w:r>
      <w:r>
        <w:rPr>
          <w:noProof/>
        </w:rPr>
        <w:instrText xml:space="preserve"> PAGEREF _Toc280356752 \h </w:instrText>
      </w:r>
      <w:r>
        <w:rPr>
          <w:noProof/>
        </w:rPr>
      </w:r>
      <w:r>
        <w:rPr>
          <w:noProof/>
        </w:rPr>
        <w:fldChar w:fldCharType="separate"/>
      </w:r>
      <w:r>
        <w:rPr>
          <w:noProof/>
        </w:rPr>
        <w:t>27</w:t>
      </w:r>
      <w:r>
        <w:rPr>
          <w:noProof/>
        </w:rPr>
        <w:fldChar w:fldCharType="end"/>
      </w:r>
    </w:p>
    <w:p w14:paraId="7399C9D1"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Assembly and Associational Rights</w:t>
      </w:r>
      <w:r>
        <w:rPr>
          <w:noProof/>
        </w:rPr>
        <w:tab/>
      </w:r>
      <w:r>
        <w:rPr>
          <w:noProof/>
        </w:rPr>
        <w:fldChar w:fldCharType="begin"/>
      </w:r>
      <w:r>
        <w:rPr>
          <w:noProof/>
        </w:rPr>
        <w:instrText xml:space="preserve"> PAGEREF _Toc280356753 \h </w:instrText>
      </w:r>
      <w:r>
        <w:rPr>
          <w:noProof/>
        </w:rPr>
      </w:r>
      <w:r>
        <w:rPr>
          <w:noProof/>
        </w:rPr>
        <w:fldChar w:fldCharType="separate"/>
      </w:r>
      <w:r>
        <w:rPr>
          <w:noProof/>
        </w:rPr>
        <w:t>28</w:t>
      </w:r>
      <w:r>
        <w:rPr>
          <w:noProof/>
        </w:rPr>
        <w:fldChar w:fldCharType="end"/>
      </w:r>
    </w:p>
    <w:p w14:paraId="6DE053E7"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Freedom of the Press</w:t>
      </w:r>
      <w:r>
        <w:rPr>
          <w:noProof/>
        </w:rPr>
        <w:tab/>
      </w:r>
      <w:r>
        <w:rPr>
          <w:noProof/>
        </w:rPr>
        <w:fldChar w:fldCharType="begin"/>
      </w:r>
      <w:r>
        <w:rPr>
          <w:noProof/>
        </w:rPr>
        <w:instrText xml:space="preserve"> PAGEREF _Toc280356754 \h </w:instrText>
      </w:r>
      <w:r>
        <w:rPr>
          <w:noProof/>
        </w:rPr>
      </w:r>
      <w:r>
        <w:rPr>
          <w:noProof/>
        </w:rPr>
        <w:fldChar w:fldCharType="separate"/>
      </w:r>
      <w:r>
        <w:rPr>
          <w:noProof/>
        </w:rPr>
        <w:t>29</w:t>
      </w:r>
      <w:r>
        <w:rPr>
          <w:noProof/>
        </w:rPr>
        <w:fldChar w:fldCharType="end"/>
      </w:r>
    </w:p>
    <w:p w14:paraId="51FFC438"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Petition for Redress of Grievances</w:t>
      </w:r>
      <w:r>
        <w:rPr>
          <w:noProof/>
        </w:rPr>
        <w:tab/>
      </w:r>
      <w:r>
        <w:rPr>
          <w:noProof/>
        </w:rPr>
        <w:fldChar w:fldCharType="begin"/>
      </w:r>
      <w:r>
        <w:rPr>
          <w:noProof/>
        </w:rPr>
        <w:instrText xml:space="preserve"> PAGEREF _Toc280356755 \h </w:instrText>
      </w:r>
      <w:r>
        <w:rPr>
          <w:noProof/>
        </w:rPr>
      </w:r>
      <w:r>
        <w:rPr>
          <w:noProof/>
        </w:rPr>
        <w:fldChar w:fldCharType="separate"/>
      </w:r>
      <w:r>
        <w:rPr>
          <w:noProof/>
        </w:rPr>
        <w:t>30</w:t>
      </w:r>
      <w:r>
        <w:rPr>
          <w:noProof/>
        </w:rPr>
        <w:fldChar w:fldCharType="end"/>
      </w:r>
    </w:p>
    <w:p w14:paraId="5C17898F"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Chapter 6: Applying Free Speech to  Politics and Broadcasters</w:t>
      </w:r>
      <w:r>
        <w:rPr>
          <w:noProof/>
        </w:rPr>
        <w:tab/>
      </w:r>
      <w:r>
        <w:rPr>
          <w:noProof/>
        </w:rPr>
        <w:fldChar w:fldCharType="begin"/>
      </w:r>
      <w:r>
        <w:rPr>
          <w:noProof/>
        </w:rPr>
        <w:instrText xml:space="preserve"> PAGEREF _Toc280356756 \h </w:instrText>
      </w:r>
      <w:r>
        <w:rPr>
          <w:noProof/>
        </w:rPr>
      </w:r>
      <w:r>
        <w:rPr>
          <w:noProof/>
        </w:rPr>
        <w:fldChar w:fldCharType="separate"/>
      </w:r>
      <w:r>
        <w:rPr>
          <w:noProof/>
        </w:rPr>
        <w:t>31</w:t>
      </w:r>
      <w:r>
        <w:rPr>
          <w:noProof/>
        </w:rPr>
        <w:fldChar w:fldCharType="end"/>
      </w:r>
    </w:p>
    <w:p w14:paraId="0E051E66"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The Political Process and Free Expression</w:t>
      </w:r>
      <w:r>
        <w:rPr>
          <w:noProof/>
        </w:rPr>
        <w:tab/>
      </w:r>
      <w:r>
        <w:rPr>
          <w:noProof/>
        </w:rPr>
        <w:fldChar w:fldCharType="begin"/>
      </w:r>
      <w:r>
        <w:rPr>
          <w:noProof/>
        </w:rPr>
        <w:instrText xml:space="preserve"> PAGEREF _Toc280356757 \h </w:instrText>
      </w:r>
      <w:r>
        <w:rPr>
          <w:noProof/>
        </w:rPr>
      </w:r>
      <w:r>
        <w:rPr>
          <w:noProof/>
        </w:rPr>
        <w:fldChar w:fldCharType="separate"/>
      </w:r>
      <w:r>
        <w:rPr>
          <w:noProof/>
        </w:rPr>
        <w:t>31</w:t>
      </w:r>
      <w:r>
        <w:rPr>
          <w:noProof/>
        </w:rPr>
        <w:fldChar w:fldCharType="end"/>
      </w:r>
    </w:p>
    <w:p w14:paraId="756BF4A9"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Broadcasters</w:t>
      </w:r>
      <w:r>
        <w:rPr>
          <w:noProof/>
        </w:rPr>
        <w:tab/>
      </w:r>
      <w:r>
        <w:rPr>
          <w:noProof/>
        </w:rPr>
        <w:fldChar w:fldCharType="begin"/>
      </w:r>
      <w:r>
        <w:rPr>
          <w:noProof/>
        </w:rPr>
        <w:instrText xml:space="preserve"> PAGEREF _Toc280356758 \h </w:instrText>
      </w:r>
      <w:r>
        <w:rPr>
          <w:noProof/>
        </w:rPr>
      </w:r>
      <w:r>
        <w:rPr>
          <w:noProof/>
        </w:rPr>
        <w:fldChar w:fldCharType="separate"/>
      </w:r>
      <w:r>
        <w:rPr>
          <w:noProof/>
        </w:rPr>
        <w:t>31</w:t>
      </w:r>
      <w:r>
        <w:rPr>
          <w:noProof/>
        </w:rPr>
        <w:fldChar w:fldCharType="end"/>
      </w:r>
    </w:p>
    <w:p w14:paraId="4995EDC8"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Chapter 7: The Religion Clauses</w:t>
      </w:r>
      <w:r>
        <w:rPr>
          <w:noProof/>
        </w:rPr>
        <w:tab/>
      </w:r>
      <w:r>
        <w:rPr>
          <w:noProof/>
        </w:rPr>
        <w:fldChar w:fldCharType="begin"/>
      </w:r>
      <w:r>
        <w:rPr>
          <w:noProof/>
        </w:rPr>
        <w:instrText xml:space="preserve"> PAGEREF _Toc280356759 \h </w:instrText>
      </w:r>
      <w:r>
        <w:rPr>
          <w:noProof/>
        </w:rPr>
      </w:r>
      <w:r>
        <w:rPr>
          <w:noProof/>
        </w:rPr>
        <w:fldChar w:fldCharType="separate"/>
      </w:r>
      <w:r>
        <w:rPr>
          <w:noProof/>
        </w:rPr>
        <w:t>32</w:t>
      </w:r>
      <w:r>
        <w:rPr>
          <w:noProof/>
        </w:rPr>
        <w:fldChar w:fldCharType="end"/>
      </w:r>
    </w:p>
    <w:p w14:paraId="17CFEB33"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lastRenderedPageBreak/>
        <w:t>The Establishment Clause</w:t>
      </w:r>
      <w:r>
        <w:rPr>
          <w:noProof/>
        </w:rPr>
        <w:tab/>
      </w:r>
      <w:r>
        <w:rPr>
          <w:noProof/>
        </w:rPr>
        <w:fldChar w:fldCharType="begin"/>
      </w:r>
      <w:r>
        <w:rPr>
          <w:noProof/>
        </w:rPr>
        <w:instrText xml:space="preserve"> PAGEREF _Toc280356760 \h </w:instrText>
      </w:r>
      <w:r>
        <w:rPr>
          <w:noProof/>
        </w:rPr>
      </w:r>
      <w:r>
        <w:rPr>
          <w:noProof/>
        </w:rPr>
        <w:fldChar w:fldCharType="separate"/>
      </w:r>
      <w:r>
        <w:rPr>
          <w:noProof/>
        </w:rPr>
        <w:t>32</w:t>
      </w:r>
      <w:r>
        <w:rPr>
          <w:noProof/>
        </w:rPr>
        <w:fldChar w:fldCharType="end"/>
      </w:r>
    </w:p>
    <w:p w14:paraId="1E7EB954"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History/Traditions</w:t>
      </w:r>
      <w:r>
        <w:rPr>
          <w:noProof/>
        </w:rPr>
        <w:tab/>
      </w:r>
      <w:r>
        <w:rPr>
          <w:noProof/>
        </w:rPr>
        <w:fldChar w:fldCharType="begin"/>
      </w:r>
      <w:r>
        <w:rPr>
          <w:noProof/>
        </w:rPr>
        <w:instrText xml:space="preserve"> PAGEREF _Toc280356761 \h </w:instrText>
      </w:r>
      <w:r>
        <w:rPr>
          <w:noProof/>
        </w:rPr>
      </w:r>
      <w:r>
        <w:rPr>
          <w:noProof/>
        </w:rPr>
        <w:fldChar w:fldCharType="separate"/>
      </w:r>
      <w:r>
        <w:rPr>
          <w:noProof/>
        </w:rPr>
        <w:t>32</w:t>
      </w:r>
      <w:r>
        <w:rPr>
          <w:noProof/>
        </w:rPr>
        <w:fldChar w:fldCharType="end"/>
      </w:r>
    </w:p>
    <w:p w14:paraId="7E988F06"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Official Acknowledgements of Religion</w:t>
      </w:r>
      <w:r>
        <w:rPr>
          <w:noProof/>
        </w:rPr>
        <w:tab/>
      </w:r>
      <w:r>
        <w:rPr>
          <w:noProof/>
        </w:rPr>
        <w:fldChar w:fldCharType="begin"/>
      </w:r>
      <w:r>
        <w:rPr>
          <w:noProof/>
        </w:rPr>
        <w:instrText xml:space="preserve"> PAGEREF _Toc280356762 \h </w:instrText>
      </w:r>
      <w:r>
        <w:rPr>
          <w:noProof/>
        </w:rPr>
      </w:r>
      <w:r>
        <w:rPr>
          <w:noProof/>
        </w:rPr>
        <w:fldChar w:fldCharType="separate"/>
      </w:r>
      <w:r>
        <w:rPr>
          <w:noProof/>
        </w:rPr>
        <w:t>32</w:t>
      </w:r>
      <w:r>
        <w:rPr>
          <w:noProof/>
        </w:rPr>
        <w:fldChar w:fldCharType="end"/>
      </w:r>
    </w:p>
    <w:p w14:paraId="3DB3CC45"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Govt Prayer and Religious Exercise</w:t>
      </w:r>
      <w:r>
        <w:rPr>
          <w:noProof/>
        </w:rPr>
        <w:tab/>
      </w:r>
      <w:r>
        <w:rPr>
          <w:noProof/>
        </w:rPr>
        <w:fldChar w:fldCharType="begin"/>
      </w:r>
      <w:r>
        <w:rPr>
          <w:noProof/>
        </w:rPr>
        <w:instrText xml:space="preserve"> PAGEREF _Toc280356763 \h </w:instrText>
      </w:r>
      <w:r>
        <w:rPr>
          <w:noProof/>
        </w:rPr>
      </w:r>
      <w:r>
        <w:rPr>
          <w:noProof/>
        </w:rPr>
        <w:fldChar w:fldCharType="separate"/>
      </w:r>
      <w:r>
        <w:rPr>
          <w:noProof/>
        </w:rPr>
        <w:t>33</w:t>
      </w:r>
      <w:r>
        <w:rPr>
          <w:noProof/>
        </w:rPr>
        <w:fldChar w:fldCharType="end"/>
      </w:r>
    </w:p>
    <w:p w14:paraId="35B04CE8"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Governmental Financial Aid to Religion</w:t>
      </w:r>
      <w:r>
        <w:rPr>
          <w:noProof/>
        </w:rPr>
        <w:tab/>
      </w:r>
      <w:r>
        <w:rPr>
          <w:noProof/>
        </w:rPr>
        <w:fldChar w:fldCharType="begin"/>
      </w:r>
      <w:r>
        <w:rPr>
          <w:noProof/>
        </w:rPr>
        <w:instrText xml:space="preserve"> PAGEREF _Toc280356764 \h </w:instrText>
      </w:r>
      <w:r>
        <w:rPr>
          <w:noProof/>
        </w:rPr>
      </w:r>
      <w:r>
        <w:rPr>
          <w:noProof/>
        </w:rPr>
        <w:fldChar w:fldCharType="separate"/>
      </w:r>
      <w:r>
        <w:rPr>
          <w:noProof/>
        </w:rPr>
        <w:t>33</w:t>
      </w:r>
      <w:r>
        <w:rPr>
          <w:noProof/>
        </w:rPr>
        <w:fldChar w:fldCharType="end"/>
      </w:r>
    </w:p>
    <w:p w14:paraId="478331F4"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The Free Exercise Clause</w:t>
      </w:r>
      <w:r>
        <w:rPr>
          <w:noProof/>
        </w:rPr>
        <w:tab/>
      </w:r>
      <w:r>
        <w:rPr>
          <w:noProof/>
        </w:rPr>
        <w:fldChar w:fldCharType="begin"/>
      </w:r>
      <w:r>
        <w:rPr>
          <w:noProof/>
        </w:rPr>
        <w:instrText xml:space="preserve"> PAGEREF _Toc280356765 \h </w:instrText>
      </w:r>
      <w:r>
        <w:rPr>
          <w:noProof/>
        </w:rPr>
      </w:r>
      <w:r>
        <w:rPr>
          <w:noProof/>
        </w:rPr>
        <w:fldChar w:fldCharType="separate"/>
      </w:r>
      <w:r>
        <w:rPr>
          <w:noProof/>
        </w:rPr>
        <w:t>33</w:t>
      </w:r>
      <w:r>
        <w:rPr>
          <w:noProof/>
        </w:rPr>
        <w:fldChar w:fldCharType="end"/>
      </w:r>
    </w:p>
    <w:p w14:paraId="0F203709"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Free Speech and Religion Clause</w:t>
      </w:r>
      <w:r>
        <w:rPr>
          <w:noProof/>
        </w:rPr>
        <w:tab/>
      </w:r>
      <w:r>
        <w:rPr>
          <w:noProof/>
        </w:rPr>
        <w:fldChar w:fldCharType="begin"/>
      </w:r>
      <w:r>
        <w:rPr>
          <w:noProof/>
        </w:rPr>
        <w:instrText xml:space="preserve"> PAGEREF _Toc280356766 \h </w:instrText>
      </w:r>
      <w:r>
        <w:rPr>
          <w:noProof/>
        </w:rPr>
      </w:r>
      <w:r>
        <w:rPr>
          <w:noProof/>
        </w:rPr>
        <w:fldChar w:fldCharType="separate"/>
      </w:r>
      <w:r>
        <w:rPr>
          <w:noProof/>
        </w:rPr>
        <w:t>34</w:t>
      </w:r>
      <w:r>
        <w:rPr>
          <w:noProof/>
        </w:rPr>
        <w:fldChar w:fldCharType="end"/>
      </w:r>
    </w:p>
    <w:p w14:paraId="61EBFC21"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sidRPr="002B5395">
        <w:rPr>
          <w:noProof/>
          <w:highlight w:val="yellow"/>
        </w:rPr>
        <w:t>Public Employee Speech</w:t>
      </w:r>
      <w:r>
        <w:rPr>
          <w:noProof/>
        </w:rPr>
        <w:tab/>
      </w:r>
      <w:r>
        <w:rPr>
          <w:noProof/>
        </w:rPr>
        <w:fldChar w:fldCharType="begin"/>
      </w:r>
      <w:r>
        <w:rPr>
          <w:noProof/>
        </w:rPr>
        <w:instrText xml:space="preserve"> PAGEREF _Toc280356767 \h </w:instrText>
      </w:r>
      <w:r>
        <w:rPr>
          <w:noProof/>
        </w:rPr>
      </w:r>
      <w:r>
        <w:rPr>
          <w:noProof/>
        </w:rPr>
        <w:fldChar w:fldCharType="separate"/>
      </w:r>
      <w:r>
        <w:rPr>
          <w:noProof/>
        </w:rPr>
        <w:t>36</w:t>
      </w:r>
      <w:r>
        <w:rPr>
          <w:noProof/>
        </w:rPr>
        <w:fldChar w:fldCharType="end"/>
      </w:r>
    </w:p>
    <w:p w14:paraId="3534701B"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sidRPr="002B5395">
        <w:rPr>
          <w:noProof/>
          <w:highlight w:val="yellow"/>
        </w:rPr>
        <w:t>Public Schools</w:t>
      </w:r>
      <w:r>
        <w:rPr>
          <w:noProof/>
        </w:rPr>
        <w:tab/>
      </w:r>
      <w:r>
        <w:rPr>
          <w:noProof/>
        </w:rPr>
        <w:fldChar w:fldCharType="begin"/>
      </w:r>
      <w:r>
        <w:rPr>
          <w:noProof/>
        </w:rPr>
        <w:instrText xml:space="preserve"> PAGEREF _Toc280356768 \h </w:instrText>
      </w:r>
      <w:r>
        <w:rPr>
          <w:noProof/>
        </w:rPr>
      </w:r>
      <w:r>
        <w:rPr>
          <w:noProof/>
        </w:rPr>
        <w:fldChar w:fldCharType="separate"/>
      </w:r>
      <w:r>
        <w:rPr>
          <w:noProof/>
        </w:rPr>
        <w:t>37</w:t>
      </w:r>
      <w:r>
        <w:rPr>
          <w:noProof/>
        </w:rPr>
        <w:fldChar w:fldCharType="end"/>
      </w:r>
    </w:p>
    <w:p w14:paraId="37BD87C9"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II. Content-Neutral Regulations of Speech (approximately 2 weeks)</w:t>
      </w:r>
      <w:r>
        <w:rPr>
          <w:noProof/>
        </w:rPr>
        <w:tab/>
      </w:r>
      <w:r>
        <w:rPr>
          <w:noProof/>
        </w:rPr>
        <w:fldChar w:fldCharType="begin"/>
      </w:r>
      <w:r>
        <w:rPr>
          <w:noProof/>
        </w:rPr>
        <w:instrText xml:space="preserve"> PAGEREF _Toc280356769 \h </w:instrText>
      </w:r>
      <w:r>
        <w:rPr>
          <w:noProof/>
        </w:rPr>
      </w:r>
      <w:r>
        <w:rPr>
          <w:noProof/>
        </w:rPr>
        <w:fldChar w:fldCharType="separate"/>
      </w:r>
      <w:r>
        <w:rPr>
          <w:noProof/>
        </w:rPr>
        <w:t>39</w:t>
      </w:r>
      <w:r>
        <w:rPr>
          <w:noProof/>
        </w:rPr>
        <w:fldChar w:fldCharType="end"/>
      </w:r>
    </w:p>
    <w:p w14:paraId="7D0F0AE6"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A. Expressive Conduct–pages 107-119</w:t>
      </w:r>
      <w:r>
        <w:rPr>
          <w:noProof/>
        </w:rPr>
        <w:tab/>
      </w:r>
      <w:r>
        <w:rPr>
          <w:noProof/>
        </w:rPr>
        <w:fldChar w:fldCharType="begin"/>
      </w:r>
      <w:r>
        <w:rPr>
          <w:noProof/>
        </w:rPr>
        <w:instrText xml:space="preserve"> PAGEREF _Toc280356770 \h </w:instrText>
      </w:r>
      <w:r>
        <w:rPr>
          <w:noProof/>
        </w:rPr>
      </w:r>
      <w:r>
        <w:rPr>
          <w:noProof/>
        </w:rPr>
        <w:fldChar w:fldCharType="separate"/>
      </w:r>
      <w:r>
        <w:rPr>
          <w:noProof/>
        </w:rPr>
        <w:t>39</w:t>
      </w:r>
      <w:r>
        <w:rPr>
          <w:noProof/>
        </w:rPr>
        <w:fldChar w:fldCharType="end"/>
      </w:r>
    </w:p>
    <w:p w14:paraId="45221470"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B. Time, Place, and Manner Restrictions–pages 120-133; S&amp;V Ex. 6, Task 1</w:t>
      </w:r>
      <w:r>
        <w:rPr>
          <w:noProof/>
        </w:rPr>
        <w:tab/>
      </w:r>
      <w:r>
        <w:rPr>
          <w:noProof/>
        </w:rPr>
        <w:fldChar w:fldCharType="begin"/>
      </w:r>
      <w:r>
        <w:rPr>
          <w:noProof/>
        </w:rPr>
        <w:instrText xml:space="preserve"> PAGEREF _Toc280356771 \h </w:instrText>
      </w:r>
      <w:r>
        <w:rPr>
          <w:noProof/>
        </w:rPr>
      </w:r>
      <w:r>
        <w:rPr>
          <w:noProof/>
        </w:rPr>
        <w:fldChar w:fldCharType="separate"/>
      </w:r>
      <w:r>
        <w:rPr>
          <w:noProof/>
        </w:rPr>
        <w:t>39</w:t>
      </w:r>
      <w:r>
        <w:rPr>
          <w:noProof/>
        </w:rPr>
        <w:fldChar w:fldCharType="end"/>
      </w:r>
    </w:p>
    <w:p w14:paraId="4776E255"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C. Secondary Effects–pages 134-144</w:t>
      </w:r>
      <w:r>
        <w:rPr>
          <w:noProof/>
        </w:rPr>
        <w:tab/>
      </w:r>
      <w:r>
        <w:rPr>
          <w:noProof/>
        </w:rPr>
        <w:fldChar w:fldCharType="begin"/>
      </w:r>
      <w:r>
        <w:rPr>
          <w:noProof/>
        </w:rPr>
        <w:instrText xml:space="preserve"> PAGEREF _Toc280356772 \h </w:instrText>
      </w:r>
      <w:r>
        <w:rPr>
          <w:noProof/>
        </w:rPr>
      </w:r>
      <w:r>
        <w:rPr>
          <w:noProof/>
        </w:rPr>
        <w:fldChar w:fldCharType="separate"/>
      </w:r>
      <w:r>
        <w:rPr>
          <w:noProof/>
        </w:rPr>
        <w:t>39</w:t>
      </w:r>
      <w:r>
        <w:rPr>
          <w:noProof/>
        </w:rPr>
        <w:fldChar w:fldCharType="end"/>
      </w:r>
    </w:p>
    <w:p w14:paraId="36D5A1F5"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III. Governmental Speech Regulation in a Private Entity Capacity (approx. 2 weeks)</w:t>
      </w:r>
      <w:r>
        <w:rPr>
          <w:noProof/>
        </w:rPr>
        <w:tab/>
      </w:r>
      <w:r>
        <w:rPr>
          <w:noProof/>
        </w:rPr>
        <w:fldChar w:fldCharType="begin"/>
      </w:r>
      <w:r>
        <w:rPr>
          <w:noProof/>
        </w:rPr>
        <w:instrText xml:space="preserve"> PAGEREF _Toc280356773 \h </w:instrText>
      </w:r>
      <w:r>
        <w:rPr>
          <w:noProof/>
        </w:rPr>
      </w:r>
      <w:r>
        <w:rPr>
          <w:noProof/>
        </w:rPr>
        <w:fldChar w:fldCharType="separate"/>
      </w:r>
      <w:r>
        <w:rPr>
          <w:noProof/>
        </w:rPr>
        <w:t>40</w:t>
      </w:r>
      <w:r>
        <w:rPr>
          <w:noProof/>
        </w:rPr>
        <w:fldChar w:fldCharType="end"/>
      </w:r>
    </w:p>
    <w:p w14:paraId="3CB30DFE" w14:textId="77777777" w:rsidR="009C40CB" w:rsidRDefault="009C40CB">
      <w:pPr>
        <w:pStyle w:val="TOC2"/>
        <w:tabs>
          <w:tab w:val="left" w:pos="373"/>
          <w:tab w:val="right" w:leader="dot" w:pos="10790"/>
        </w:tabs>
        <w:rPr>
          <w:rFonts w:asciiTheme="minorHAnsi" w:eastAsiaTheme="minorEastAsia" w:hAnsiTheme="minorHAnsi" w:cstheme="minorBidi"/>
          <w:smallCaps w:val="0"/>
          <w:noProof/>
          <w:sz w:val="24"/>
          <w:szCs w:val="24"/>
          <w:lang w:eastAsia="ja-JP"/>
        </w:rPr>
      </w:pPr>
      <w:r>
        <w:rPr>
          <w:noProof/>
        </w:rPr>
        <w:t>A.</w:t>
      </w:r>
      <w:r>
        <w:rPr>
          <w:rFonts w:asciiTheme="minorHAnsi" w:eastAsiaTheme="minorEastAsia" w:hAnsiTheme="minorHAnsi" w:cstheme="minorBidi"/>
          <w:smallCaps w:val="0"/>
          <w:noProof/>
          <w:sz w:val="24"/>
          <w:szCs w:val="24"/>
          <w:lang w:eastAsia="ja-JP"/>
        </w:rPr>
        <w:tab/>
      </w:r>
      <w:r>
        <w:rPr>
          <w:noProof/>
        </w:rPr>
        <w:t>Governmental Property–Public, Limited, and Non-Public Forums–pages 145-159</w:t>
      </w:r>
      <w:r>
        <w:rPr>
          <w:noProof/>
        </w:rPr>
        <w:tab/>
      </w:r>
      <w:r>
        <w:rPr>
          <w:noProof/>
        </w:rPr>
        <w:fldChar w:fldCharType="begin"/>
      </w:r>
      <w:r>
        <w:rPr>
          <w:noProof/>
        </w:rPr>
        <w:instrText xml:space="preserve"> PAGEREF _Toc280356774 \h </w:instrText>
      </w:r>
      <w:r>
        <w:rPr>
          <w:noProof/>
        </w:rPr>
      </w:r>
      <w:r>
        <w:rPr>
          <w:noProof/>
        </w:rPr>
        <w:fldChar w:fldCharType="separate"/>
      </w:r>
      <w:r>
        <w:rPr>
          <w:noProof/>
        </w:rPr>
        <w:t>40</w:t>
      </w:r>
      <w:r>
        <w:rPr>
          <w:noProof/>
        </w:rPr>
        <w:fldChar w:fldCharType="end"/>
      </w:r>
    </w:p>
    <w:p w14:paraId="3C2CA8E2"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B. Government Speech and Sponsorship of Speech–pages 160-173; S&amp;V Ex. 10, Task 1</w:t>
      </w:r>
      <w:r>
        <w:rPr>
          <w:noProof/>
        </w:rPr>
        <w:tab/>
      </w:r>
      <w:r>
        <w:rPr>
          <w:noProof/>
        </w:rPr>
        <w:fldChar w:fldCharType="begin"/>
      </w:r>
      <w:r>
        <w:rPr>
          <w:noProof/>
        </w:rPr>
        <w:instrText xml:space="preserve"> PAGEREF _Toc280356775 \h </w:instrText>
      </w:r>
      <w:r>
        <w:rPr>
          <w:noProof/>
        </w:rPr>
      </w:r>
      <w:r>
        <w:rPr>
          <w:noProof/>
        </w:rPr>
        <w:fldChar w:fldCharType="separate"/>
      </w:r>
      <w:r>
        <w:rPr>
          <w:noProof/>
        </w:rPr>
        <w:t>40</w:t>
      </w:r>
      <w:r>
        <w:rPr>
          <w:noProof/>
        </w:rPr>
        <w:fldChar w:fldCharType="end"/>
      </w:r>
    </w:p>
    <w:p w14:paraId="1857B740"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C. Public Employee Speech–pages 174-186; S&amp;V Ex. 8, Task 2</w:t>
      </w:r>
      <w:r>
        <w:rPr>
          <w:noProof/>
        </w:rPr>
        <w:tab/>
      </w:r>
      <w:r>
        <w:rPr>
          <w:noProof/>
        </w:rPr>
        <w:fldChar w:fldCharType="begin"/>
      </w:r>
      <w:r>
        <w:rPr>
          <w:noProof/>
        </w:rPr>
        <w:instrText xml:space="preserve"> PAGEREF _Toc280356776 \h </w:instrText>
      </w:r>
      <w:r>
        <w:rPr>
          <w:noProof/>
        </w:rPr>
      </w:r>
      <w:r>
        <w:rPr>
          <w:noProof/>
        </w:rPr>
        <w:fldChar w:fldCharType="separate"/>
      </w:r>
      <w:r>
        <w:rPr>
          <w:noProof/>
        </w:rPr>
        <w:t>40</w:t>
      </w:r>
      <w:r>
        <w:rPr>
          <w:noProof/>
        </w:rPr>
        <w:fldChar w:fldCharType="end"/>
      </w:r>
    </w:p>
    <w:p w14:paraId="781DE139"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D. Public Schools–pages 187-196; S&amp;V Ex. 9, Task 1</w:t>
      </w:r>
      <w:r>
        <w:rPr>
          <w:noProof/>
        </w:rPr>
        <w:tab/>
      </w:r>
      <w:r>
        <w:rPr>
          <w:noProof/>
        </w:rPr>
        <w:fldChar w:fldCharType="begin"/>
      </w:r>
      <w:r>
        <w:rPr>
          <w:noProof/>
        </w:rPr>
        <w:instrText xml:space="preserve"> PAGEREF _Toc280356777 \h </w:instrText>
      </w:r>
      <w:r>
        <w:rPr>
          <w:noProof/>
        </w:rPr>
      </w:r>
      <w:r>
        <w:rPr>
          <w:noProof/>
        </w:rPr>
        <w:fldChar w:fldCharType="separate"/>
      </w:r>
      <w:r>
        <w:rPr>
          <w:noProof/>
        </w:rPr>
        <w:t>40</w:t>
      </w:r>
      <w:r>
        <w:rPr>
          <w:noProof/>
        </w:rPr>
        <w:fldChar w:fldCharType="end"/>
      </w:r>
    </w:p>
    <w:p w14:paraId="2D5632C8"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IV. Procedural Protections for Speech (approx 1 week)</w:t>
      </w:r>
      <w:r>
        <w:rPr>
          <w:noProof/>
        </w:rPr>
        <w:tab/>
      </w:r>
      <w:r>
        <w:rPr>
          <w:noProof/>
        </w:rPr>
        <w:fldChar w:fldCharType="begin"/>
      </w:r>
      <w:r>
        <w:rPr>
          <w:noProof/>
        </w:rPr>
        <w:instrText xml:space="preserve"> PAGEREF _Toc280356778 \h </w:instrText>
      </w:r>
      <w:r>
        <w:rPr>
          <w:noProof/>
        </w:rPr>
      </w:r>
      <w:r>
        <w:rPr>
          <w:noProof/>
        </w:rPr>
        <w:fldChar w:fldCharType="separate"/>
      </w:r>
      <w:r>
        <w:rPr>
          <w:noProof/>
        </w:rPr>
        <w:t>41</w:t>
      </w:r>
      <w:r>
        <w:rPr>
          <w:noProof/>
        </w:rPr>
        <w:fldChar w:fldCharType="end"/>
      </w:r>
    </w:p>
    <w:p w14:paraId="5EE6EBDC"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sidRPr="002B5395">
        <w:rPr>
          <w:noProof/>
          <w:highlight w:val="yellow"/>
        </w:rPr>
        <w:t>PAGE 197-221 NEXT CLASS 10/15</w:t>
      </w:r>
      <w:r>
        <w:rPr>
          <w:noProof/>
        </w:rPr>
        <w:tab/>
      </w:r>
      <w:r>
        <w:rPr>
          <w:noProof/>
        </w:rPr>
        <w:fldChar w:fldCharType="begin"/>
      </w:r>
      <w:r>
        <w:rPr>
          <w:noProof/>
        </w:rPr>
        <w:instrText xml:space="preserve"> PAGEREF _Toc280356779 \h </w:instrText>
      </w:r>
      <w:r>
        <w:rPr>
          <w:noProof/>
        </w:rPr>
      </w:r>
      <w:r>
        <w:rPr>
          <w:noProof/>
        </w:rPr>
        <w:fldChar w:fldCharType="separate"/>
      </w:r>
      <w:r>
        <w:rPr>
          <w:noProof/>
        </w:rPr>
        <w:t>41</w:t>
      </w:r>
      <w:r>
        <w:rPr>
          <w:noProof/>
        </w:rPr>
        <w:fldChar w:fldCharType="end"/>
      </w:r>
    </w:p>
    <w:p w14:paraId="5BF34284"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A. Vagueness and Overbreadth–pages 197-204; S&amp;V Ex. 7, Task 1</w:t>
      </w:r>
      <w:r>
        <w:rPr>
          <w:noProof/>
        </w:rPr>
        <w:tab/>
      </w:r>
      <w:r>
        <w:rPr>
          <w:noProof/>
        </w:rPr>
        <w:fldChar w:fldCharType="begin"/>
      </w:r>
      <w:r>
        <w:rPr>
          <w:noProof/>
        </w:rPr>
        <w:instrText xml:space="preserve"> PAGEREF _Toc280356780 \h </w:instrText>
      </w:r>
      <w:r>
        <w:rPr>
          <w:noProof/>
        </w:rPr>
      </w:r>
      <w:r>
        <w:rPr>
          <w:noProof/>
        </w:rPr>
        <w:fldChar w:fldCharType="separate"/>
      </w:r>
      <w:r>
        <w:rPr>
          <w:noProof/>
        </w:rPr>
        <w:t>41</w:t>
      </w:r>
      <w:r>
        <w:rPr>
          <w:noProof/>
        </w:rPr>
        <w:fldChar w:fldCharType="end"/>
      </w:r>
    </w:p>
    <w:p w14:paraId="1E4BBBDD"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B. Prior Restraints and Injunctions–pages 205-221</w:t>
      </w:r>
      <w:r>
        <w:rPr>
          <w:noProof/>
        </w:rPr>
        <w:tab/>
      </w:r>
      <w:r>
        <w:rPr>
          <w:noProof/>
        </w:rPr>
        <w:fldChar w:fldCharType="begin"/>
      </w:r>
      <w:r>
        <w:rPr>
          <w:noProof/>
        </w:rPr>
        <w:instrText xml:space="preserve"> PAGEREF _Toc280356781 \h </w:instrText>
      </w:r>
      <w:r>
        <w:rPr>
          <w:noProof/>
        </w:rPr>
      </w:r>
      <w:r>
        <w:rPr>
          <w:noProof/>
        </w:rPr>
        <w:fldChar w:fldCharType="separate"/>
      </w:r>
      <w:r>
        <w:rPr>
          <w:noProof/>
        </w:rPr>
        <w:t>41</w:t>
      </w:r>
      <w:r>
        <w:rPr>
          <w:noProof/>
        </w:rPr>
        <w:fldChar w:fldCharType="end"/>
      </w:r>
    </w:p>
    <w:p w14:paraId="5A72D511"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V. Other Expressive First Amendment Rights (approx 1 week)</w:t>
      </w:r>
      <w:r>
        <w:rPr>
          <w:noProof/>
        </w:rPr>
        <w:tab/>
      </w:r>
      <w:r>
        <w:rPr>
          <w:noProof/>
        </w:rPr>
        <w:fldChar w:fldCharType="begin"/>
      </w:r>
      <w:r>
        <w:rPr>
          <w:noProof/>
        </w:rPr>
        <w:instrText xml:space="preserve"> PAGEREF _Toc280356782 \h </w:instrText>
      </w:r>
      <w:r>
        <w:rPr>
          <w:noProof/>
        </w:rPr>
      </w:r>
      <w:r>
        <w:rPr>
          <w:noProof/>
        </w:rPr>
        <w:fldChar w:fldCharType="separate"/>
      </w:r>
      <w:r>
        <w:rPr>
          <w:noProof/>
        </w:rPr>
        <w:t>42</w:t>
      </w:r>
      <w:r>
        <w:rPr>
          <w:noProof/>
        </w:rPr>
        <w:fldChar w:fldCharType="end"/>
      </w:r>
    </w:p>
    <w:p w14:paraId="0264C778"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A. Compelled Speech–pages 222-227</w:t>
      </w:r>
      <w:r>
        <w:rPr>
          <w:noProof/>
        </w:rPr>
        <w:tab/>
      </w:r>
      <w:r>
        <w:rPr>
          <w:noProof/>
        </w:rPr>
        <w:fldChar w:fldCharType="begin"/>
      </w:r>
      <w:r>
        <w:rPr>
          <w:noProof/>
        </w:rPr>
        <w:instrText xml:space="preserve"> PAGEREF _Toc280356783 \h </w:instrText>
      </w:r>
      <w:r>
        <w:rPr>
          <w:noProof/>
        </w:rPr>
      </w:r>
      <w:r>
        <w:rPr>
          <w:noProof/>
        </w:rPr>
        <w:fldChar w:fldCharType="separate"/>
      </w:r>
      <w:r>
        <w:rPr>
          <w:noProof/>
        </w:rPr>
        <w:t>42</w:t>
      </w:r>
      <w:r>
        <w:rPr>
          <w:noProof/>
        </w:rPr>
        <w:fldChar w:fldCharType="end"/>
      </w:r>
    </w:p>
    <w:p w14:paraId="6F44F559"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B. Assembly and Associational Rights–pages 228-239; S&amp;V Ex. 11</w:t>
      </w:r>
      <w:r>
        <w:rPr>
          <w:noProof/>
        </w:rPr>
        <w:tab/>
      </w:r>
      <w:r>
        <w:rPr>
          <w:noProof/>
        </w:rPr>
        <w:fldChar w:fldCharType="begin"/>
      </w:r>
      <w:r>
        <w:rPr>
          <w:noProof/>
        </w:rPr>
        <w:instrText xml:space="preserve"> PAGEREF _Toc280356784 \h </w:instrText>
      </w:r>
      <w:r>
        <w:rPr>
          <w:noProof/>
        </w:rPr>
      </w:r>
      <w:r>
        <w:rPr>
          <w:noProof/>
        </w:rPr>
        <w:fldChar w:fldCharType="separate"/>
      </w:r>
      <w:r>
        <w:rPr>
          <w:noProof/>
        </w:rPr>
        <w:t>42</w:t>
      </w:r>
      <w:r>
        <w:rPr>
          <w:noProof/>
        </w:rPr>
        <w:fldChar w:fldCharType="end"/>
      </w:r>
    </w:p>
    <w:p w14:paraId="43853E5C"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C. Freedom of the Press–pages 240-250 [S&amp;V Ch. 13 Intro recommended]</w:t>
      </w:r>
      <w:r>
        <w:rPr>
          <w:noProof/>
        </w:rPr>
        <w:tab/>
      </w:r>
      <w:r>
        <w:rPr>
          <w:noProof/>
        </w:rPr>
        <w:fldChar w:fldCharType="begin"/>
      </w:r>
      <w:r>
        <w:rPr>
          <w:noProof/>
        </w:rPr>
        <w:instrText xml:space="preserve"> PAGEREF _Toc280356785 \h </w:instrText>
      </w:r>
      <w:r>
        <w:rPr>
          <w:noProof/>
        </w:rPr>
      </w:r>
      <w:r>
        <w:rPr>
          <w:noProof/>
        </w:rPr>
        <w:fldChar w:fldCharType="separate"/>
      </w:r>
      <w:r>
        <w:rPr>
          <w:noProof/>
        </w:rPr>
        <w:t>42</w:t>
      </w:r>
      <w:r>
        <w:rPr>
          <w:noProof/>
        </w:rPr>
        <w:fldChar w:fldCharType="end"/>
      </w:r>
    </w:p>
    <w:p w14:paraId="69B636E5"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D. Petition for Redress of Grievances–page 251</w:t>
      </w:r>
      <w:r>
        <w:rPr>
          <w:noProof/>
        </w:rPr>
        <w:tab/>
      </w:r>
      <w:r>
        <w:rPr>
          <w:noProof/>
        </w:rPr>
        <w:fldChar w:fldCharType="begin"/>
      </w:r>
      <w:r>
        <w:rPr>
          <w:noProof/>
        </w:rPr>
        <w:instrText xml:space="preserve"> PAGEREF _Toc280356786 \h </w:instrText>
      </w:r>
      <w:r>
        <w:rPr>
          <w:noProof/>
        </w:rPr>
      </w:r>
      <w:r>
        <w:rPr>
          <w:noProof/>
        </w:rPr>
        <w:fldChar w:fldCharType="separate"/>
      </w:r>
      <w:r>
        <w:rPr>
          <w:noProof/>
        </w:rPr>
        <w:t>42</w:t>
      </w:r>
      <w:r>
        <w:rPr>
          <w:noProof/>
        </w:rPr>
        <w:fldChar w:fldCharType="end"/>
      </w:r>
    </w:p>
    <w:p w14:paraId="0E64E97A"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VI. Applying Free Speech to Politics and Broadcasters (approx 1 week)</w:t>
      </w:r>
      <w:r>
        <w:rPr>
          <w:noProof/>
        </w:rPr>
        <w:tab/>
      </w:r>
      <w:r>
        <w:rPr>
          <w:noProof/>
        </w:rPr>
        <w:fldChar w:fldCharType="begin"/>
      </w:r>
      <w:r>
        <w:rPr>
          <w:noProof/>
        </w:rPr>
        <w:instrText xml:space="preserve"> PAGEREF _Toc280356787 \h </w:instrText>
      </w:r>
      <w:r>
        <w:rPr>
          <w:noProof/>
        </w:rPr>
      </w:r>
      <w:r>
        <w:rPr>
          <w:noProof/>
        </w:rPr>
        <w:fldChar w:fldCharType="separate"/>
      </w:r>
      <w:r>
        <w:rPr>
          <w:noProof/>
        </w:rPr>
        <w:t>43</w:t>
      </w:r>
      <w:r>
        <w:rPr>
          <w:noProof/>
        </w:rPr>
        <w:fldChar w:fldCharType="end"/>
      </w:r>
    </w:p>
    <w:p w14:paraId="505DB194"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A. The Political Process &amp; Expression–pages 252-274 [S&amp;V Ch. 12 Intro recommended]</w:t>
      </w:r>
      <w:r>
        <w:rPr>
          <w:noProof/>
        </w:rPr>
        <w:tab/>
      </w:r>
      <w:r>
        <w:rPr>
          <w:noProof/>
        </w:rPr>
        <w:fldChar w:fldCharType="begin"/>
      </w:r>
      <w:r>
        <w:rPr>
          <w:noProof/>
        </w:rPr>
        <w:instrText xml:space="preserve"> PAGEREF _Toc280356788 \h </w:instrText>
      </w:r>
      <w:r>
        <w:rPr>
          <w:noProof/>
        </w:rPr>
      </w:r>
      <w:r>
        <w:rPr>
          <w:noProof/>
        </w:rPr>
        <w:fldChar w:fldCharType="separate"/>
      </w:r>
      <w:r>
        <w:rPr>
          <w:noProof/>
        </w:rPr>
        <w:t>43</w:t>
      </w:r>
      <w:r>
        <w:rPr>
          <w:noProof/>
        </w:rPr>
        <w:fldChar w:fldCharType="end"/>
      </w:r>
    </w:p>
    <w:p w14:paraId="357266D0" w14:textId="77777777" w:rsidR="009C40CB" w:rsidRDefault="009C40CB">
      <w:pPr>
        <w:pStyle w:val="TOC2"/>
        <w:tabs>
          <w:tab w:val="left" w:pos="367"/>
          <w:tab w:val="right" w:leader="dot" w:pos="10790"/>
        </w:tabs>
        <w:rPr>
          <w:rFonts w:asciiTheme="minorHAnsi" w:eastAsiaTheme="minorEastAsia" w:hAnsiTheme="minorHAnsi" w:cstheme="minorBidi"/>
          <w:smallCaps w:val="0"/>
          <w:noProof/>
          <w:sz w:val="24"/>
          <w:szCs w:val="24"/>
          <w:lang w:eastAsia="ja-JP"/>
        </w:rPr>
      </w:pPr>
      <w:r>
        <w:rPr>
          <w:noProof/>
        </w:rPr>
        <w:t>B.</w:t>
      </w:r>
      <w:r>
        <w:rPr>
          <w:rFonts w:asciiTheme="minorHAnsi" w:eastAsiaTheme="minorEastAsia" w:hAnsiTheme="minorHAnsi" w:cstheme="minorBidi"/>
          <w:smallCaps w:val="0"/>
          <w:noProof/>
          <w:sz w:val="24"/>
          <w:szCs w:val="24"/>
          <w:lang w:eastAsia="ja-JP"/>
        </w:rPr>
        <w:tab/>
      </w:r>
      <w:r>
        <w:rPr>
          <w:noProof/>
        </w:rPr>
        <w:t>Broadcasters–page 275-276</w:t>
      </w:r>
      <w:r>
        <w:rPr>
          <w:noProof/>
        </w:rPr>
        <w:tab/>
      </w:r>
      <w:r>
        <w:rPr>
          <w:noProof/>
        </w:rPr>
        <w:fldChar w:fldCharType="begin"/>
      </w:r>
      <w:r>
        <w:rPr>
          <w:noProof/>
        </w:rPr>
        <w:instrText xml:space="preserve"> PAGEREF _Toc280356789 \h </w:instrText>
      </w:r>
      <w:r>
        <w:rPr>
          <w:noProof/>
        </w:rPr>
      </w:r>
      <w:r>
        <w:rPr>
          <w:noProof/>
        </w:rPr>
        <w:fldChar w:fldCharType="separate"/>
      </w:r>
      <w:r>
        <w:rPr>
          <w:noProof/>
        </w:rPr>
        <w:t>43</w:t>
      </w:r>
      <w:r>
        <w:rPr>
          <w:noProof/>
        </w:rPr>
        <w:fldChar w:fldCharType="end"/>
      </w:r>
    </w:p>
    <w:p w14:paraId="00DF108F"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VII. The Religion Clauses (2 Wks)</w:t>
      </w:r>
      <w:r>
        <w:rPr>
          <w:noProof/>
        </w:rPr>
        <w:tab/>
      </w:r>
      <w:r>
        <w:rPr>
          <w:noProof/>
        </w:rPr>
        <w:fldChar w:fldCharType="begin"/>
      </w:r>
      <w:r>
        <w:rPr>
          <w:noProof/>
        </w:rPr>
        <w:instrText xml:space="preserve"> PAGEREF _Toc280356790 \h </w:instrText>
      </w:r>
      <w:r>
        <w:rPr>
          <w:noProof/>
        </w:rPr>
      </w:r>
      <w:r>
        <w:rPr>
          <w:noProof/>
        </w:rPr>
        <w:fldChar w:fldCharType="separate"/>
      </w:r>
      <w:r>
        <w:rPr>
          <w:noProof/>
        </w:rPr>
        <w:t>44</w:t>
      </w:r>
      <w:r>
        <w:rPr>
          <w:noProof/>
        </w:rPr>
        <w:fldChar w:fldCharType="end"/>
      </w:r>
    </w:p>
    <w:p w14:paraId="088AED02"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A. The Establishment Clause (p. 277-324; S&amp;V Ch. 14 Intro)</w:t>
      </w:r>
      <w:r>
        <w:rPr>
          <w:noProof/>
        </w:rPr>
        <w:tab/>
      </w:r>
      <w:r>
        <w:rPr>
          <w:noProof/>
        </w:rPr>
        <w:fldChar w:fldCharType="begin"/>
      </w:r>
      <w:r>
        <w:rPr>
          <w:noProof/>
        </w:rPr>
        <w:instrText xml:space="preserve"> PAGEREF _Toc280356791 \h </w:instrText>
      </w:r>
      <w:r>
        <w:rPr>
          <w:noProof/>
        </w:rPr>
      </w:r>
      <w:r>
        <w:rPr>
          <w:noProof/>
        </w:rPr>
        <w:fldChar w:fldCharType="separate"/>
      </w:r>
      <w:r>
        <w:rPr>
          <w:noProof/>
        </w:rPr>
        <w:t>44</w:t>
      </w:r>
      <w:r>
        <w:rPr>
          <w:noProof/>
        </w:rPr>
        <w:fldChar w:fldCharType="end"/>
      </w:r>
    </w:p>
    <w:p w14:paraId="54B31BE6" w14:textId="77777777" w:rsidR="009C40CB" w:rsidRDefault="009C40CB">
      <w:pPr>
        <w:pStyle w:val="TOC3"/>
        <w:tabs>
          <w:tab w:val="right" w:leader="dot" w:pos="10790"/>
        </w:tabs>
        <w:rPr>
          <w:rFonts w:eastAsiaTheme="minorEastAsia" w:cstheme="minorBidi"/>
          <w:noProof/>
          <w:sz w:val="24"/>
          <w:szCs w:val="24"/>
          <w:lang w:eastAsia="ja-JP"/>
        </w:rPr>
      </w:pPr>
      <w:r w:rsidRPr="002B5395">
        <w:rPr>
          <w:rFonts w:ascii="Helvetica" w:hAnsi="Helvetica"/>
          <w:noProof/>
          <w:highlight w:val="yellow"/>
        </w:rPr>
        <w:t>Lemon</w:t>
      </w:r>
      <w:r w:rsidRPr="002B5395">
        <w:rPr>
          <w:noProof/>
          <w:highlight w:val="yellow"/>
        </w:rPr>
        <w:t xml:space="preserve"> Test</w:t>
      </w:r>
      <w:r>
        <w:rPr>
          <w:noProof/>
        </w:rPr>
        <w:tab/>
      </w:r>
      <w:r>
        <w:rPr>
          <w:noProof/>
        </w:rPr>
        <w:fldChar w:fldCharType="begin"/>
      </w:r>
      <w:r>
        <w:rPr>
          <w:noProof/>
        </w:rPr>
        <w:instrText xml:space="preserve"> PAGEREF _Toc280356792 \h </w:instrText>
      </w:r>
      <w:r>
        <w:rPr>
          <w:noProof/>
        </w:rPr>
      </w:r>
      <w:r>
        <w:rPr>
          <w:noProof/>
        </w:rPr>
        <w:fldChar w:fldCharType="separate"/>
      </w:r>
      <w:r>
        <w:rPr>
          <w:noProof/>
        </w:rPr>
        <w:t>44</w:t>
      </w:r>
      <w:r>
        <w:rPr>
          <w:noProof/>
        </w:rPr>
        <w:fldChar w:fldCharType="end"/>
      </w:r>
    </w:p>
    <w:p w14:paraId="76423868"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Endorsement Test</w:t>
      </w:r>
      <w:r>
        <w:rPr>
          <w:noProof/>
        </w:rPr>
        <w:tab/>
      </w:r>
      <w:r>
        <w:rPr>
          <w:noProof/>
        </w:rPr>
        <w:fldChar w:fldCharType="begin"/>
      </w:r>
      <w:r>
        <w:rPr>
          <w:noProof/>
        </w:rPr>
        <w:instrText xml:space="preserve"> PAGEREF _Toc280356793 \h </w:instrText>
      </w:r>
      <w:r>
        <w:rPr>
          <w:noProof/>
        </w:rPr>
      </w:r>
      <w:r>
        <w:rPr>
          <w:noProof/>
        </w:rPr>
        <w:fldChar w:fldCharType="separate"/>
      </w:r>
      <w:r>
        <w:rPr>
          <w:noProof/>
        </w:rPr>
        <w:t>44</w:t>
      </w:r>
      <w:r>
        <w:rPr>
          <w:noProof/>
        </w:rPr>
        <w:fldChar w:fldCharType="end"/>
      </w:r>
    </w:p>
    <w:p w14:paraId="657ADAE0"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Coercion Test</w:t>
      </w:r>
      <w:r>
        <w:rPr>
          <w:noProof/>
        </w:rPr>
        <w:tab/>
      </w:r>
      <w:r>
        <w:rPr>
          <w:noProof/>
        </w:rPr>
        <w:fldChar w:fldCharType="begin"/>
      </w:r>
      <w:r>
        <w:rPr>
          <w:noProof/>
        </w:rPr>
        <w:instrText xml:space="preserve"> PAGEREF _Toc280356794 \h </w:instrText>
      </w:r>
      <w:r>
        <w:rPr>
          <w:noProof/>
        </w:rPr>
      </w:r>
      <w:r>
        <w:rPr>
          <w:noProof/>
        </w:rPr>
        <w:fldChar w:fldCharType="separate"/>
      </w:r>
      <w:r>
        <w:rPr>
          <w:noProof/>
        </w:rPr>
        <w:t>44</w:t>
      </w:r>
      <w:r>
        <w:rPr>
          <w:noProof/>
        </w:rPr>
        <w:fldChar w:fldCharType="end"/>
      </w:r>
    </w:p>
    <w:p w14:paraId="352BAF33"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History/Tradition Test</w:t>
      </w:r>
      <w:r>
        <w:rPr>
          <w:noProof/>
        </w:rPr>
        <w:tab/>
      </w:r>
      <w:r>
        <w:rPr>
          <w:noProof/>
        </w:rPr>
        <w:fldChar w:fldCharType="begin"/>
      </w:r>
      <w:r>
        <w:rPr>
          <w:noProof/>
        </w:rPr>
        <w:instrText xml:space="preserve"> PAGEREF _Toc280356795 \h </w:instrText>
      </w:r>
      <w:r>
        <w:rPr>
          <w:noProof/>
        </w:rPr>
      </w:r>
      <w:r>
        <w:rPr>
          <w:noProof/>
        </w:rPr>
        <w:fldChar w:fldCharType="separate"/>
      </w:r>
      <w:r>
        <w:rPr>
          <w:noProof/>
        </w:rPr>
        <w:t>44</w:t>
      </w:r>
      <w:r>
        <w:rPr>
          <w:noProof/>
        </w:rPr>
        <w:fldChar w:fldCharType="end"/>
      </w:r>
    </w:p>
    <w:p w14:paraId="67ECF99D"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Purpose and Effect Test</w:t>
      </w:r>
      <w:r>
        <w:rPr>
          <w:noProof/>
        </w:rPr>
        <w:tab/>
      </w:r>
      <w:r>
        <w:rPr>
          <w:noProof/>
        </w:rPr>
        <w:fldChar w:fldCharType="begin"/>
      </w:r>
      <w:r>
        <w:rPr>
          <w:noProof/>
        </w:rPr>
        <w:instrText xml:space="preserve"> PAGEREF _Toc280356796 \h </w:instrText>
      </w:r>
      <w:r>
        <w:rPr>
          <w:noProof/>
        </w:rPr>
      </w:r>
      <w:r>
        <w:rPr>
          <w:noProof/>
        </w:rPr>
        <w:fldChar w:fldCharType="separate"/>
      </w:r>
      <w:r>
        <w:rPr>
          <w:noProof/>
        </w:rPr>
        <w:t>45</w:t>
      </w:r>
      <w:r>
        <w:rPr>
          <w:noProof/>
        </w:rPr>
        <w:fldChar w:fldCharType="end"/>
      </w:r>
    </w:p>
    <w:p w14:paraId="0930DDD2"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B. Free Exercise of Religion (p.325-348; S&amp;V Ch. 15 intr)</w:t>
      </w:r>
      <w:r>
        <w:rPr>
          <w:noProof/>
        </w:rPr>
        <w:tab/>
      </w:r>
      <w:r>
        <w:rPr>
          <w:noProof/>
        </w:rPr>
        <w:fldChar w:fldCharType="begin"/>
      </w:r>
      <w:r>
        <w:rPr>
          <w:noProof/>
        </w:rPr>
        <w:instrText xml:space="preserve"> PAGEREF _Toc280356797 \h </w:instrText>
      </w:r>
      <w:r>
        <w:rPr>
          <w:noProof/>
        </w:rPr>
      </w:r>
      <w:r>
        <w:rPr>
          <w:noProof/>
        </w:rPr>
        <w:fldChar w:fldCharType="separate"/>
      </w:r>
      <w:r>
        <w:rPr>
          <w:noProof/>
        </w:rPr>
        <w:t>47</w:t>
      </w:r>
      <w:r>
        <w:rPr>
          <w:noProof/>
        </w:rPr>
        <w:fldChar w:fldCharType="end"/>
      </w:r>
    </w:p>
    <w:p w14:paraId="32BA7657" w14:textId="77777777" w:rsidR="009C40CB" w:rsidRDefault="009C40CB">
      <w:pPr>
        <w:pStyle w:val="TOC3"/>
        <w:tabs>
          <w:tab w:val="right" w:leader="dot" w:pos="10790"/>
        </w:tabs>
        <w:rPr>
          <w:rFonts w:eastAsiaTheme="minorEastAsia" w:cstheme="minorBidi"/>
          <w:noProof/>
          <w:sz w:val="24"/>
          <w:szCs w:val="24"/>
          <w:lang w:eastAsia="ja-JP"/>
        </w:rPr>
      </w:pPr>
      <w:r w:rsidRPr="002B5395">
        <w:rPr>
          <w:noProof/>
          <w:highlight w:val="yellow"/>
        </w:rPr>
        <w:t>Exceptions: Apply Strict Scrutiny</w:t>
      </w:r>
      <w:r>
        <w:rPr>
          <w:noProof/>
        </w:rPr>
        <w:tab/>
      </w:r>
      <w:r>
        <w:rPr>
          <w:noProof/>
        </w:rPr>
        <w:fldChar w:fldCharType="begin"/>
      </w:r>
      <w:r>
        <w:rPr>
          <w:noProof/>
        </w:rPr>
        <w:instrText xml:space="preserve"> PAGEREF _Toc280356798 \h </w:instrText>
      </w:r>
      <w:r>
        <w:rPr>
          <w:noProof/>
        </w:rPr>
      </w:r>
      <w:r>
        <w:rPr>
          <w:noProof/>
        </w:rPr>
        <w:fldChar w:fldCharType="separate"/>
      </w:r>
      <w:r>
        <w:rPr>
          <w:noProof/>
        </w:rPr>
        <w:t>47</w:t>
      </w:r>
      <w:r>
        <w:rPr>
          <w:noProof/>
        </w:rPr>
        <w:fldChar w:fldCharType="end"/>
      </w:r>
    </w:p>
    <w:p w14:paraId="365AB229" w14:textId="77777777" w:rsidR="009C40CB" w:rsidRDefault="009C40CB">
      <w:pPr>
        <w:pStyle w:val="TOC2"/>
        <w:tabs>
          <w:tab w:val="right" w:leader="dot" w:pos="10790"/>
        </w:tabs>
        <w:rPr>
          <w:rFonts w:asciiTheme="minorHAnsi" w:eastAsiaTheme="minorEastAsia" w:hAnsiTheme="minorHAnsi" w:cstheme="minorBidi"/>
          <w:smallCaps w:val="0"/>
          <w:noProof/>
          <w:sz w:val="24"/>
          <w:szCs w:val="24"/>
          <w:lang w:eastAsia="ja-JP"/>
        </w:rPr>
      </w:pPr>
      <w:r>
        <w:rPr>
          <w:noProof/>
        </w:rPr>
        <w:t>C. Free Speech &amp; the Religion Clauses (p.349-354)</w:t>
      </w:r>
      <w:r>
        <w:rPr>
          <w:noProof/>
        </w:rPr>
        <w:tab/>
      </w:r>
      <w:r>
        <w:rPr>
          <w:noProof/>
        </w:rPr>
        <w:fldChar w:fldCharType="begin"/>
      </w:r>
      <w:r>
        <w:rPr>
          <w:noProof/>
        </w:rPr>
        <w:instrText xml:space="preserve"> PAGEREF _Toc280356799 \h </w:instrText>
      </w:r>
      <w:r>
        <w:rPr>
          <w:noProof/>
        </w:rPr>
      </w:r>
      <w:r>
        <w:rPr>
          <w:noProof/>
        </w:rPr>
        <w:fldChar w:fldCharType="separate"/>
      </w:r>
      <w:r>
        <w:rPr>
          <w:noProof/>
        </w:rPr>
        <w:t>48</w:t>
      </w:r>
      <w:r>
        <w:rPr>
          <w:noProof/>
        </w:rPr>
        <w:fldChar w:fldCharType="end"/>
      </w:r>
    </w:p>
    <w:p w14:paraId="50719E78" w14:textId="77777777" w:rsidR="009C40CB" w:rsidRDefault="009C40CB">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EXAM Tips</w:t>
      </w:r>
      <w:r>
        <w:rPr>
          <w:noProof/>
        </w:rPr>
        <w:tab/>
      </w:r>
      <w:r>
        <w:rPr>
          <w:noProof/>
        </w:rPr>
        <w:fldChar w:fldCharType="begin"/>
      </w:r>
      <w:r>
        <w:rPr>
          <w:noProof/>
        </w:rPr>
        <w:instrText xml:space="preserve"> PAGEREF _Toc280356800 \h </w:instrText>
      </w:r>
      <w:r>
        <w:rPr>
          <w:noProof/>
        </w:rPr>
      </w:r>
      <w:r>
        <w:rPr>
          <w:noProof/>
        </w:rPr>
        <w:fldChar w:fldCharType="separate"/>
      </w:r>
      <w:r>
        <w:rPr>
          <w:noProof/>
        </w:rPr>
        <w:t>49</w:t>
      </w:r>
      <w:r>
        <w:rPr>
          <w:noProof/>
        </w:rPr>
        <w:fldChar w:fldCharType="end"/>
      </w:r>
    </w:p>
    <w:p w14:paraId="36138DF1" w14:textId="2739218E" w:rsidR="0055460F" w:rsidRDefault="00AF2BDC" w:rsidP="00AF2BDC">
      <w:pPr>
        <w:rPr>
          <w:rFonts w:asciiTheme="majorHAnsi" w:hAnsiTheme="majorHAnsi"/>
          <w:b/>
          <w:caps/>
          <w:sz w:val="20"/>
          <w:szCs w:val="20"/>
          <w:u w:val="single"/>
        </w:rPr>
      </w:pPr>
      <w:r w:rsidRPr="00E50CE0">
        <w:rPr>
          <w:rFonts w:asciiTheme="majorHAnsi" w:hAnsiTheme="majorHAnsi"/>
          <w:b/>
          <w:caps/>
          <w:sz w:val="20"/>
          <w:szCs w:val="20"/>
          <w:u w:val="single"/>
        </w:rPr>
        <w:fldChar w:fldCharType="end"/>
      </w:r>
    </w:p>
    <w:p w14:paraId="79603A25" w14:textId="77777777" w:rsidR="007F49D5" w:rsidRPr="0055460F" w:rsidRDefault="007F49D5" w:rsidP="00AF2BDC">
      <w:pPr>
        <w:rPr>
          <w:rFonts w:asciiTheme="majorHAnsi" w:hAnsiTheme="majorHAnsi"/>
          <w:b/>
          <w:caps/>
          <w:sz w:val="20"/>
          <w:szCs w:val="20"/>
          <w:u w:val="single"/>
        </w:rPr>
      </w:pPr>
    </w:p>
    <w:p w14:paraId="76757A05" w14:textId="3FF3BD6A" w:rsidR="00E4733B" w:rsidRPr="00560A44" w:rsidRDefault="008E17B7" w:rsidP="001C7935">
      <w:pPr>
        <w:pStyle w:val="h1"/>
      </w:pPr>
      <w:bookmarkStart w:id="49" w:name="_Toc280356725"/>
      <w:r w:rsidRPr="008E17B7">
        <w:t>ABOUT THIS OUTLINE</w:t>
      </w:r>
      <w:bookmarkEnd w:id="49"/>
    </w:p>
    <w:p w14:paraId="1A364A70" w14:textId="370B450E" w:rsidR="00402E47" w:rsidRPr="00402E47" w:rsidRDefault="00402E47" w:rsidP="00402E47">
      <w:pPr>
        <w:tabs>
          <w:tab w:val="left" w:pos="6715"/>
        </w:tabs>
        <w:rPr>
          <w:b/>
          <w:szCs w:val="18"/>
        </w:rPr>
      </w:pPr>
      <w:r w:rsidRPr="00402E47">
        <w:rPr>
          <w:b/>
          <w:szCs w:val="18"/>
        </w:rPr>
        <w:t>A Note About this Outline</w:t>
      </w:r>
    </w:p>
    <w:p w14:paraId="42C07B00" w14:textId="6A27F6DC" w:rsidR="00402E47" w:rsidRDefault="001C7935" w:rsidP="00532F44">
      <w:pPr>
        <w:pStyle w:val="ListParagraph"/>
        <w:numPr>
          <w:ilvl w:val="0"/>
          <w:numId w:val="1"/>
        </w:numPr>
        <w:tabs>
          <w:tab w:val="clear" w:pos="144"/>
          <w:tab w:val="num" w:pos="-432"/>
        </w:tabs>
      </w:pPr>
      <w:r w:rsidRPr="00402E47">
        <w:t>My outlines utilize the</w:t>
      </w:r>
      <w:r w:rsidR="0055460F" w:rsidRPr="00402E47">
        <w:t xml:space="preserve"> styles</w:t>
      </w:r>
      <w:r w:rsidRPr="00402E47">
        <w:t xml:space="preserve"> feature</w:t>
      </w:r>
      <w:r w:rsidR="0055460F" w:rsidRPr="00402E47">
        <w:t xml:space="preserve"> in Microsoft Word. </w:t>
      </w:r>
      <w:r w:rsidRPr="00402E47">
        <w:t xml:space="preserve">An investment of your time in learning how to use the styles feature will </w:t>
      </w:r>
      <w:r w:rsidR="00402E47">
        <w:t>allow you to use some of Microsoft Words most powerful features. But be warned, styles can be tricky.</w:t>
      </w:r>
      <w:r w:rsidR="00E4733B" w:rsidRPr="00402E47">
        <w:t xml:space="preserve"> T</w:t>
      </w:r>
      <w:r w:rsidR="0040570C" w:rsidRPr="00402E47">
        <w:t xml:space="preserve">he styles </w:t>
      </w:r>
      <w:r w:rsidR="00E76870" w:rsidRPr="00402E47">
        <w:t xml:space="preserve">that are used </w:t>
      </w:r>
      <w:r w:rsidR="0040570C" w:rsidRPr="00402E47">
        <w:t xml:space="preserve">in this document are demonstrated below. The Table of Contents can be dynamically updated because it is based on these styles. </w:t>
      </w:r>
      <w:r w:rsidR="00402E47" w:rsidRPr="00402E47">
        <w:t>To learn more about the benefits of using styles, as well as tips and tricks, visit</w:t>
      </w:r>
      <w:r w:rsidR="00402E47">
        <w:t xml:space="preserve">_____. </w:t>
      </w:r>
      <w:r w:rsidR="00402E47" w:rsidRPr="00402E47">
        <w:t xml:space="preserve">For more outlines, visit </w:t>
      </w:r>
      <w:hyperlink r:id="rId11" w:history="1">
        <w:r w:rsidR="00402E47" w:rsidRPr="00402E47">
          <w:rPr>
            <w:rStyle w:val="Hyperlink"/>
            <w:szCs w:val="18"/>
          </w:rPr>
          <w:t>www.corbin-dodge.com</w:t>
        </w:r>
      </w:hyperlink>
      <w:r w:rsidR="00402E47" w:rsidRPr="00402E47">
        <w:t>.</w:t>
      </w:r>
    </w:p>
    <w:p w14:paraId="57196CF1" w14:textId="2CBD3C9E" w:rsidR="00395354" w:rsidRPr="00402E47" w:rsidRDefault="00395354" w:rsidP="00532F44">
      <w:pPr>
        <w:pStyle w:val="ListParagraph"/>
        <w:numPr>
          <w:ilvl w:val="0"/>
          <w:numId w:val="1"/>
        </w:numPr>
        <w:tabs>
          <w:tab w:val="clear" w:pos="144"/>
          <w:tab w:val="num" w:pos="-432"/>
        </w:tabs>
      </w:pPr>
      <w:r>
        <w:br/>
      </w:r>
      <w:r w:rsidRPr="00395354">
        <w:rPr>
          <w:b/>
          <w:color w:val="FF0000"/>
        </w:rPr>
        <w:t>!!!</w:t>
      </w:r>
      <w:r>
        <w:t xml:space="preserve"> = Must-knows and exam tips. Use the keyboard shortcut Control + F (or Command + F on mac) to quickly scan through these points before the exam</w:t>
      </w:r>
    </w:p>
    <w:p w14:paraId="508986CE" w14:textId="7B3E75C6" w:rsidR="00E76870" w:rsidRDefault="00402E47" w:rsidP="0055460F">
      <w:pPr>
        <w:tabs>
          <w:tab w:val="left" w:pos="6715"/>
        </w:tabs>
        <w:rPr>
          <w:szCs w:val="18"/>
        </w:rPr>
      </w:pPr>
      <w:r w:rsidRPr="00402E47">
        <w:rPr>
          <w:szCs w:val="18"/>
        </w:rPr>
        <w:t xml:space="preserve"> </w:t>
      </w:r>
    </w:p>
    <w:p w14:paraId="26392125" w14:textId="78B957CA" w:rsidR="00402E47" w:rsidRPr="00402E47" w:rsidRDefault="00402E47" w:rsidP="0055460F">
      <w:pPr>
        <w:tabs>
          <w:tab w:val="left" w:pos="6715"/>
        </w:tabs>
        <w:rPr>
          <w:b/>
          <w:szCs w:val="18"/>
        </w:rPr>
      </w:pPr>
      <w:r w:rsidRPr="00402E47">
        <w:rPr>
          <w:b/>
          <w:szCs w:val="18"/>
        </w:rPr>
        <w:t>FAQs</w:t>
      </w:r>
    </w:p>
    <w:p w14:paraId="07F49EC9" w14:textId="5E82999A" w:rsidR="001C7935" w:rsidRDefault="00E76870" w:rsidP="00532F44">
      <w:pPr>
        <w:pStyle w:val="ListParagraph"/>
        <w:numPr>
          <w:ilvl w:val="0"/>
          <w:numId w:val="1"/>
        </w:numPr>
        <w:tabs>
          <w:tab w:val="clear" w:pos="144"/>
          <w:tab w:val="num" w:pos="-144"/>
        </w:tabs>
      </w:pPr>
      <w:r w:rsidRPr="00560A44">
        <w:rPr>
          <w:b/>
        </w:rPr>
        <w:t>How do I apply a different font to any style?</w:t>
      </w:r>
      <w:r w:rsidRPr="00560A44">
        <w:t xml:space="preserve"> </w:t>
      </w:r>
      <w:r w:rsidR="008E17B7" w:rsidRPr="00560A44">
        <w:br/>
      </w:r>
      <w:r w:rsidRPr="00560A44">
        <w:t xml:space="preserve">On the main menu, select Format/Style. Highlight the style that you would like to modify. Select modify. Choose your font. </w:t>
      </w:r>
      <w:r w:rsidR="008E17B7" w:rsidRPr="00560A44">
        <w:t xml:space="preserve">Make sure that </w:t>
      </w:r>
      <w:r w:rsidR="001C7935">
        <w:t>the option to “</w:t>
      </w:r>
      <w:r w:rsidR="008E17B7" w:rsidRPr="00560A44">
        <w:t>Automatically update style</w:t>
      </w:r>
      <w:r w:rsidR="001C7935">
        <w:t>”</w:t>
      </w:r>
      <w:r w:rsidR="008E17B7" w:rsidRPr="00560A44">
        <w:t xml:space="preserve"> is </w:t>
      </w:r>
      <w:r w:rsidR="008E17B7" w:rsidRPr="00560A44">
        <w:rPr>
          <w:u w:val="single"/>
        </w:rPr>
        <w:t>not</w:t>
      </w:r>
      <w:r w:rsidR="008E17B7" w:rsidRPr="00560A44">
        <w:t xml:space="preserve"> checked. Click</w:t>
      </w:r>
      <w:r w:rsidRPr="00560A44">
        <w:t xml:space="preserve"> Apply.</w:t>
      </w:r>
    </w:p>
    <w:p w14:paraId="5B05456C" w14:textId="77777777" w:rsidR="001C7935" w:rsidRPr="001C7935" w:rsidRDefault="001C7935" w:rsidP="00532F44">
      <w:pPr>
        <w:pStyle w:val="ListParagraph"/>
        <w:numPr>
          <w:ilvl w:val="0"/>
          <w:numId w:val="1"/>
        </w:numPr>
        <w:tabs>
          <w:tab w:val="clear" w:pos="144"/>
          <w:tab w:val="num" w:pos="-144"/>
        </w:tabs>
      </w:pPr>
    </w:p>
    <w:p w14:paraId="198DCD54" w14:textId="77777777" w:rsidR="001C7935" w:rsidRDefault="001C7935" w:rsidP="00532F44">
      <w:pPr>
        <w:pStyle w:val="ListParagraph"/>
        <w:numPr>
          <w:ilvl w:val="0"/>
          <w:numId w:val="1"/>
        </w:numPr>
        <w:tabs>
          <w:tab w:val="clear" w:pos="144"/>
          <w:tab w:val="num" w:pos="-144"/>
        </w:tabs>
      </w:pPr>
      <w:r>
        <w:rPr>
          <w:b/>
        </w:rPr>
        <w:t>How do I update the Table of Contents?</w:t>
      </w:r>
    </w:p>
    <w:p w14:paraId="47055B96" w14:textId="1C61C16B" w:rsidR="00E76870" w:rsidRDefault="001C7935" w:rsidP="00532F44">
      <w:pPr>
        <w:pStyle w:val="ListParagraph"/>
        <w:numPr>
          <w:ilvl w:val="0"/>
          <w:numId w:val="1"/>
        </w:numPr>
        <w:tabs>
          <w:tab w:val="clear" w:pos="144"/>
          <w:tab w:val="num" w:pos="-144"/>
        </w:tabs>
      </w:pPr>
      <w:r>
        <w:t xml:space="preserve">Right-click and select “Update Field.” Choose the option to update all page numbers. </w:t>
      </w:r>
    </w:p>
    <w:p w14:paraId="6D45E9D4" w14:textId="77777777" w:rsidR="001C7935" w:rsidRPr="00560A44" w:rsidRDefault="001C7935" w:rsidP="00532F44">
      <w:pPr>
        <w:pStyle w:val="ListParagraph"/>
        <w:numPr>
          <w:ilvl w:val="0"/>
          <w:numId w:val="1"/>
        </w:numPr>
        <w:tabs>
          <w:tab w:val="clear" w:pos="144"/>
          <w:tab w:val="num" w:pos="-144"/>
        </w:tabs>
      </w:pPr>
    </w:p>
    <w:p w14:paraId="07B5AC25" w14:textId="77777777" w:rsidR="008E17B7" w:rsidRDefault="008E17B7" w:rsidP="0055460F">
      <w:pPr>
        <w:tabs>
          <w:tab w:val="left" w:pos="6715"/>
        </w:tabs>
        <w:rPr>
          <w:sz w:val="22"/>
        </w:rPr>
      </w:pPr>
    </w:p>
    <w:p w14:paraId="5F99C3E8" w14:textId="77777777" w:rsidR="008E17B7" w:rsidRPr="008E17B7" w:rsidRDefault="008E17B7" w:rsidP="0055460F">
      <w:pPr>
        <w:tabs>
          <w:tab w:val="left" w:pos="6715"/>
        </w:tabs>
        <w:rPr>
          <w:sz w:val="22"/>
        </w:rPr>
      </w:pPr>
    </w:p>
    <w:p w14:paraId="38F2C892" w14:textId="77777777" w:rsidR="00E4733B" w:rsidRDefault="00E4733B" w:rsidP="0055460F">
      <w:pPr>
        <w:tabs>
          <w:tab w:val="left" w:pos="6715"/>
        </w:tabs>
      </w:pPr>
    </w:p>
    <w:p w14:paraId="1AE4AA7F" w14:textId="534B893A" w:rsidR="00E4733B" w:rsidRDefault="00E4733B" w:rsidP="00B23F45">
      <w:pPr>
        <w:pStyle w:val="h1ghost"/>
      </w:pPr>
      <w:r>
        <w:t xml:space="preserve"> H1</w:t>
      </w:r>
      <w:r w:rsidR="001C7935">
        <w:t xml:space="preserve"> (optimized for Helvetica, 16 pt)</w:t>
      </w:r>
    </w:p>
    <w:p w14:paraId="76430CDE" w14:textId="77777777" w:rsidR="00C05B23" w:rsidRDefault="00C05B23" w:rsidP="00C05B23">
      <w:pPr>
        <w:ind w:left="5220" w:hanging="270"/>
        <w:rPr>
          <w:rFonts w:ascii="Hoefler Text" w:hAnsi="Hoefler Text" w:cs="Arial"/>
          <w:color w:val="000000"/>
          <w:sz w:val="38"/>
          <w:szCs w:val="18"/>
        </w:rPr>
      </w:pPr>
      <w:r>
        <w:rPr>
          <w:rFonts w:ascii="Hoefler Text" w:hAnsi="Hoefler Text" w:cs="Arial"/>
          <w:color w:val="000000"/>
          <w:sz w:val="38"/>
          <w:szCs w:val="18"/>
        </w:rPr>
        <w:t xml:space="preserve">Key notes &amp; quotes are typefaced </w:t>
      </w:r>
    </w:p>
    <w:p w14:paraId="341FA365" w14:textId="5FC6B8DA" w:rsidR="00C05B23" w:rsidRPr="00B971D5" w:rsidRDefault="00C05B23" w:rsidP="00C05B23">
      <w:pPr>
        <w:ind w:left="5220" w:hanging="270"/>
        <w:rPr>
          <w:rFonts w:ascii="Hoefler Text" w:hAnsi="Hoefler Text" w:cs="Arial"/>
          <w:color w:val="000000"/>
          <w:sz w:val="38"/>
          <w:szCs w:val="18"/>
        </w:rPr>
      </w:pPr>
      <w:r>
        <w:rPr>
          <w:rFonts w:ascii="Hoefler Text" w:hAnsi="Hoefler Text" w:cs="Arial"/>
          <w:color w:val="000000"/>
          <w:sz w:val="38"/>
          <w:szCs w:val="18"/>
        </w:rPr>
        <w:t>In Hoefler Text, 18 pt</w:t>
      </w:r>
    </w:p>
    <w:p w14:paraId="005E1386" w14:textId="77777777" w:rsidR="00C05B23" w:rsidRDefault="00C05B23" w:rsidP="00C05B23">
      <w:pPr>
        <w:pStyle w:val="h2"/>
      </w:pPr>
    </w:p>
    <w:p w14:paraId="3649BD79" w14:textId="6222C042" w:rsidR="00E4733B" w:rsidRDefault="00E4733B" w:rsidP="00C05B23">
      <w:pPr>
        <w:pStyle w:val="h2"/>
      </w:pPr>
      <w:bookmarkStart w:id="50" w:name="_Toc280356726"/>
      <w:r>
        <w:t>H2</w:t>
      </w:r>
      <w:r w:rsidR="00C05B23">
        <w:t xml:space="preserve"> (Bell MT, 11pt)</w:t>
      </w:r>
      <w:bookmarkEnd w:id="50"/>
    </w:p>
    <w:p w14:paraId="789A6C0C" w14:textId="61579E49" w:rsidR="00E4733B" w:rsidRDefault="00E4733B" w:rsidP="00532F44">
      <w:pPr>
        <w:pStyle w:val="ListParagraph"/>
        <w:numPr>
          <w:ilvl w:val="0"/>
          <w:numId w:val="1"/>
        </w:numPr>
        <w:tabs>
          <w:tab w:val="clear" w:pos="144"/>
          <w:tab w:val="num" w:pos="-144"/>
        </w:tabs>
      </w:pPr>
      <w:r>
        <w:rPr>
          <w:b/>
        </w:rPr>
        <w:t>List paragraph (+Bold)</w:t>
      </w:r>
      <w:r w:rsidR="001C7935">
        <w:rPr>
          <w:b/>
        </w:rPr>
        <w:t xml:space="preserve"> (</w:t>
      </w:r>
      <w:r w:rsidR="00C05B23">
        <w:rPr>
          <w:b/>
        </w:rPr>
        <w:t xml:space="preserve">Helvetica, </w:t>
      </w:r>
      <w:r w:rsidR="001C7935">
        <w:rPr>
          <w:b/>
        </w:rPr>
        <w:t>9pt)</w:t>
      </w:r>
    </w:p>
    <w:p w14:paraId="751ECC2A" w14:textId="31440BB0" w:rsidR="00E4733B" w:rsidRDefault="00E4733B" w:rsidP="00532F44">
      <w:pPr>
        <w:pStyle w:val="ListParagraph"/>
        <w:tabs>
          <w:tab w:val="clear" w:pos="720"/>
          <w:tab w:val="num" w:pos="432"/>
        </w:tabs>
      </w:pPr>
      <w:r>
        <w:t>List paragraph</w:t>
      </w:r>
    </w:p>
    <w:p w14:paraId="398B54E1" w14:textId="69552882" w:rsidR="00E4733B" w:rsidRDefault="00E4733B" w:rsidP="00532F44">
      <w:pPr>
        <w:pStyle w:val="ListParagraph"/>
        <w:numPr>
          <w:ilvl w:val="2"/>
          <w:numId w:val="1"/>
        </w:numPr>
        <w:tabs>
          <w:tab w:val="clear" w:pos="1008"/>
          <w:tab w:val="num" w:pos="720"/>
        </w:tabs>
      </w:pPr>
      <w:r>
        <w:t>List paragraph (+ indent)</w:t>
      </w:r>
    </w:p>
    <w:p w14:paraId="1A813183" w14:textId="2F296BD2" w:rsidR="00E4733B" w:rsidRDefault="00E4733B" w:rsidP="00532F44">
      <w:pPr>
        <w:pStyle w:val="ListParagraph"/>
        <w:numPr>
          <w:ilvl w:val="3"/>
          <w:numId w:val="1"/>
        </w:numPr>
        <w:tabs>
          <w:tab w:val="clear" w:pos="1296"/>
          <w:tab w:val="num" w:pos="1008"/>
        </w:tabs>
      </w:pPr>
      <w:r>
        <w:t>List paragraph (+ indent)</w:t>
      </w:r>
    </w:p>
    <w:p w14:paraId="02FFECBB" w14:textId="7EF1B420" w:rsidR="00E4733B" w:rsidRDefault="00E4733B" w:rsidP="00C05B23">
      <w:pPr>
        <w:pStyle w:val="ListParagraph"/>
        <w:numPr>
          <w:ilvl w:val="0"/>
          <w:numId w:val="0"/>
        </w:numPr>
        <w:ind w:left="1584"/>
      </w:pPr>
    </w:p>
    <w:p w14:paraId="516D9CA2" w14:textId="77777777" w:rsidR="00E4733B" w:rsidRDefault="00E4733B" w:rsidP="00E4733B"/>
    <w:p w14:paraId="65EC58ED" w14:textId="7F9714B4" w:rsidR="0040570C" w:rsidRDefault="00E4733B" w:rsidP="00E4733B">
      <w:r w:rsidRPr="00E4733B">
        <w:rPr>
          <w:highlight w:val="yellow"/>
        </w:rPr>
        <w:t>H3</w:t>
      </w:r>
    </w:p>
    <w:p w14:paraId="58BA2016" w14:textId="77777777" w:rsidR="0040570C" w:rsidRDefault="0040570C" w:rsidP="00532F44">
      <w:pPr>
        <w:pStyle w:val="ListParagraph"/>
        <w:numPr>
          <w:ilvl w:val="0"/>
          <w:numId w:val="1"/>
        </w:numPr>
        <w:tabs>
          <w:tab w:val="clear" w:pos="144"/>
          <w:tab w:val="num" w:pos="-144"/>
        </w:tabs>
      </w:pPr>
      <w:r>
        <w:rPr>
          <w:b/>
        </w:rPr>
        <w:t>List paragraph (+Bold)</w:t>
      </w:r>
    </w:p>
    <w:p w14:paraId="776DD0FE" w14:textId="77777777" w:rsidR="0040570C" w:rsidRDefault="0040570C" w:rsidP="00532F44">
      <w:pPr>
        <w:pStyle w:val="ListParagraph"/>
        <w:tabs>
          <w:tab w:val="clear" w:pos="720"/>
          <w:tab w:val="num" w:pos="432"/>
        </w:tabs>
      </w:pPr>
      <w:r>
        <w:t>List paragraph</w:t>
      </w:r>
    </w:p>
    <w:p w14:paraId="4AF79AC8" w14:textId="77777777" w:rsidR="0040570C" w:rsidRDefault="0040570C" w:rsidP="00532F44">
      <w:pPr>
        <w:pStyle w:val="ListParagraph"/>
        <w:numPr>
          <w:ilvl w:val="2"/>
          <w:numId w:val="1"/>
        </w:numPr>
        <w:tabs>
          <w:tab w:val="clear" w:pos="1008"/>
          <w:tab w:val="num" w:pos="720"/>
        </w:tabs>
      </w:pPr>
      <w:r>
        <w:t>List paragraph (+ indent)</w:t>
      </w:r>
    </w:p>
    <w:p w14:paraId="17F9C3E6" w14:textId="77777777" w:rsidR="0040570C" w:rsidRDefault="0040570C" w:rsidP="00532F44">
      <w:pPr>
        <w:pStyle w:val="ListParagraph"/>
        <w:numPr>
          <w:ilvl w:val="3"/>
          <w:numId w:val="1"/>
        </w:numPr>
        <w:tabs>
          <w:tab w:val="clear" w:pos="1296"/>
          <w:tab w:val="num" w:pos="1008"/>
        </w:tabs>
      </w:pPr>
      <w:r>
        <w:t>List paragraph (+ indent)</w:t>
      </w:r>
    </w:p>
    <w:p w14:paraId="371C6E24" w14:textId="77777777" w:rsidR="0040570C" w:rsidRPr="0055460F" w:rsidRDefault="0040570C" w:rsidP="00E4733B"/>
    <w:p w14:paraId="1A3A7106" w14:textId="6A4F52D9" w:rsidR="007A2D38" w:rsidRPr="007A2D38" w:rsidRDefault="00814D31" w:rsidP="005C3CA6">
      <w:pPr>
        <w:pStyle w:val="h1"/>
      </w:pPr>
      <w:bookmarkStart w:id="51" w:name="_Toc280356727"/>
      <w:r>
        <w:t>Content-Based Regulations of Speech</w:t>
      </w:r>
      <w:bookmarkEnd w:id="51"/>
      <w:r w:rsidR="007A2D38" w:rsidRPr="007A2D38">
        <w:rPr>
          <w:rFonts w:ascii="Arial" w:hAnsi="Arial" w:cs="Arial"/>
          <w:color w:val="000000"/>
          <w:szCs w:val="18"/>
        </w:rPr>
        <w:t> </w:t>
      </w:r>
    </w:p>
    <w:p w14:paraId="40498357" w14:textId="461F4AAD" w:rsidR="00B971D5" w:rsidRPr="00B971D5" w:rsidRDefault="00B971D5" w:rsidP="00B971D5">
      <w:pPr>
        <w:ind w:left="5220" w:hanging="270"/>
        <w:rPr>
          <w:rFonts w:ascii="Hoefler Text" w:hAnsi="Hoefler Text" w:cs="Arial"/>
          <w:color w:val="000000"/>
          <w:sz w:val="38"/>
          <w:szCs w:val="18"/>
        </w:rPr>
      </w:pPr>
      <w:r w:rsidRPr="0038135D">
        <w:rPr>
          <w:rFonts w:ascii="Hoefler Text" w:hAnsi="Hoefler Text"/>
          <w:color w:val="000000"/>
          <w:sz w:val="34"/>
          <w:szCs w:val="14"/>
        </w:rPr>
        <w:t> </w:t>
      </w:r>
      <w:r w:rsidRPr="0038135D">
        <w:rPr>
          <w:rFonts w:ascii="Hoefler Text" w:hAnsi="Hoefler Text" w:cs="Arial"/>
          <w:color w:val="000000"/>
          <w:sz w:val="38"/>
          <w:szCs w:val="18"/>
        </w:rPr>
        <w:t>“Congress shall make no law… abridging the freedom of speech.”</w:t>
      </w:r>
    </w:p>
    <w:p w14:paraId="0457FBF4" w14:textId="77777777" w:rsidR="007A2D38" w:rsidRPr="007A2D38" w:rsidRDefault="007A2D38" w:rsidP="007A2D38">
      <w:pPr>
        <w:pStyle w:val="h2"/>
      </w:pPr>
      <w:bookmarkStart w:id="52" w:name="_Toc280356728"/>
      <w:r w:rsidRPr="007A2D38">
        <w:t>I.</w:t>
      </w:r>
      <w:r w:rsidRPr="007A2D38">
        <w:rPr>
          <w:rFonts w:ascii="Times New Roman" w:hAnsi="Times New Roman"/>
          <w:sz w:val="14"/>
          <w:szCs w:val="14"/>
        </w:rPr>
        <w:t>        </w:t>
      </w:r>
      <w:r w:rsidRPr="007A2D38">
        <w:t>History</w:t>
      </w:r>
      <w:bookmarkEnd w:id="52"/>
    </w:p>
    <w:p w14:paraId="7F261802" w14:textId="77777777" w:rsidR="007A2D38" w:rsidRDefault="007A2D38" w:rsidP="007A2D38">
      <w:pPr>
        <w:rPr>
          <w:rFonts w:ascii="Arial" w:hAnsi="Arial" w:cs="Arial"/>
          <w:b/>
          <w:color w:val="000000"/>
          <w:szCs w:val="18"/>
        </w:rPr>
      </w:pPr>
    </w:p>
    <w:p w14:paraId="6B83D952" w14:textId="355D0764" w:rsidR="007A2D38" w:rsidRPr="005B17A1" w:rsidRDefault="007A2D38" w:rsidP="005B17A1">
      <w:pPr>
        <w:rPr>
          <w:b/>
        </w:rPr>
      </w:pPr>
      <w:r w:rsidRPr="005B17A1">
        <w:rPr>
          <w:b/>
        </w:rPr>
        <w:t>First Am</w:t>
      </w:r>
      <w:r w:rsidR="00B971D5" w:rsidRPr="005B17A1">
        <w:rPr>
          <w:b/>
        </w:rPr>
        <w:t>endment P</w:t>
      </w:r>
      <w:r w:rsidR="0038135D" w:rsidRPr="005B17A1">
        <w:rPr>
          <w:b/>
        </w:rPr>
        <w:t xml:space="preserve">rotects </w:t>
      </w:r>
      <w:r w:rsidR="00D7741E" w:rsidRPr="005B17A1">
        <w:rPr>
          <w:b/>
        </w:rPr>
        <w:t>5</w:t>
      </w:r>
      <w:r w:rsidR="00B971D5" w:rsidRPr="005B17A1">
        <w:rPr>
          <w:b/>
        </w:rPr>
        <w:t xml:space="preserve"> L</w:t>
      </w:r>
      <w:r w:rsidR="0038135D" w:rsidRPr="005B17A1">
        <w:rPr>
          <w:b/>
        </w:rPr>
        <w:t>iberties</w:t>
      </w:r>
    </w:p>
    <w:p w14:paraId="3C351FF7" w14:textId="55BD3C7C" w:rsidR="007A2D38" w:rsidRDefault="007A2D38" w:rsidP="00395354">
      <w:pPr>
        <w:ind w:left="288"/>
      </w:pPr>
      <w:r w:rsidRPr="007A2D38">
        <w:t>1.</w:t>
      </w:r>
      <w:r w:rsidRPr="005B17A1">
        <w:rPr>
          <w:rFonts w:ascii="Times New Roman" w:hAnsi="Times New Roman"/>
          <w:sz w:val="14"/>
          <w:szCs w:val="14"/>
        </w:rPr>
        <w:t> </w:t>
      </w:r>
      <w:r w:rsidRPr="007A2D38">
        <w:t>Religion (also “separation of church and state”)</w:t>
      </w:r>
    </w:p>
    <w:p w14:paraId="0946EAA7" w14:textId="5D26781F" w:rsidR="0038135D" w:rsidRDefault="0038135D" w:rsidP="00395354">
      <w:pPr>
        <w:ind w:left="576" w:firstLine="288"/>
      </w:pPr>
      <w:r>
        <w:t>Establishment of Religion</w:t>
      </w:r>
    </w:p>
    <w:p w14:paraId="00A4AF1C" w14:textId="27DB1382" w:rsidR="0038135D" w:rsidRPr="007A2D38" w:rsidRDefault="0038135D" w:rsidP="00395354">
      <w:pPr>
        <w:ind w:left="576" w:firstLine="288"/>
      </w:pPr>
      <w:r>
        <w:t>Free exercise of religion</w:t>
      </w:r>
    </w:p>
    <w:p w14:paraId="5D182643" w14:textId="760C6CF7" w:rsidR="007A2D38" w:rsidRPr="007A2D38" w:rsidRDefault="007A2D38" w:rsidP="00395354">
      <w:pPr>
        <w:ind w:left="288"/>
      </w:pPr>
      <w:r w:rsidRPr="007A2D38">
        <w:t>2.</w:t>
      </w:r>
      <w:r w:rsidRPr="005B17A1">
        <w:rPr>
          <w:rFonts w:ascii="Times New Roman" w:hAnsi="Times New Roman"/>
          <w:sz w:val="14"/>
          <w:szCs w:val="14"/>
        </w:rPr>
        <w:t> </w:t>
      </w:r>
      <w:r w:rsidR="005C3CA6">
        <w:t>S</w:t>
      </w:r>
      <w:r w:rsidRPr="007A2D38">
        <w:t>peech</w:t>
      </w:r>
    </w:p>
    <w:p w14:paraId="0280C8E3" w14:textId="62EE9664" w:rsidR="007A2D38" w:rsidRPr="007A2D38" w:rsidRDefault="007A2D38" w:rsidP="00395354">
      <w:pPr>
        <w:ind w:left="288"/>
      </w:pPr>
      <w:r w:rsidRPr="007A2D38">
        <w:t>3.</w:t>
      </w:r>
      <w:r w:rsidRPr="005B17A1">
        <w:rPr>
          <w:rFonts w:ascii="Times New Roman" w:hAnsi="Times New Roman"/>
          <w:sz w:val="14"/>
          <w:szCs w:val="14"/>
        </w:rPr>
        <w:t> </w:t>
      </w:r>
      <w:r w:rsidRPr="007A2D38">
        <w:t>Press</w:t>
      </w:r>
    </w:p>
    <w:p w14:paraId="21A75933" w14:textId="195F33D6" w:rsidR="007A2D38" w:rsidRPr="007A2D38" w:rsidRDefault="007A2D38" w:rsidP="00395354">
      <w:pPr>
        <w:ind w:left="288"/>
      </w:pPr>
      <w:r w:rsidRPr="007A2D38">
        <w:t>4.</w:t>
      </w:r>
      <w:r w:rsidRPr="005B17A1">
        <w:rPr>
          <w:rFonts w:ascii="Times New Roman" w:hAnsi="Times New Roman"/>
          <w:sz w:val="14"/>
          <w:szCs w:val="14"/>
        </w:rPr>
        <w:t> </w:t>
      </w:r>
      <w:r w:rsidR="005C3CA6">
        <w:t xml:space="preserve"> </w:t>
      </w:r>
      <w:r w:rsidRPr="007A2D38">
        <w:t>Assembly (peaceably)</w:t>
      </w:r>
    </w:p>
    <w:p w14:paraId="2C15BDDE" w14:textId="7454471F" w:rsidR="007A2D38" w:rsidRPr="007A2D38" w:rsidRDefault="007A2D38" w:rsidP="00395354">
      <w:pPr>
        <w:ind w:left="288"/>
      </w:pPr>
      <w:r w:rsidRPr="007A2D38">
        <w:t>5.</w:t>
      </w:r>
      <w:r w:rsidRPr="005B17A1">
        <w:rPr>
          <w:rFonts w:ascii="Times New Roman" w:hAnsi="Times New Roman"/>
          <w:sz w:val="14"/>
          <w:szCs w:val="14"/>
        </w:rPr>
        <w:t> </w:t>
      </w:r>
      <w:r w:rsidRPr="007A2D38">
        <w:t xml:space="preserve"> Petition to redress grievances</w:t>
      </w:r>
    </w:p>
    <w:p w14:paraId="0207C53B" w14:textId="77777777" w:rsidR="007A2D38" w:rsidRDefault="007A2D38" w:rsidP="005B17A1">
      <w:pPr>
        <w:ind w:left="576"/>
      </w:pPr>
    </w:p>
    <w:p w14:paraId="5921AAF0" w14:textId="1B124933" w:rsidR="007A2D38" w:rsidRPr="005B17A1" w:rsidRDefault="0038135D" w:rsidP="005B17A1">
      <w:pPr>
        <w:rPr>
          <w:b/>
        </w:rPr>
      </w:pPr>
      <w:r w:rsidRPr="005B17A1">
        <w:rPr>
          <w:b/>
        </w:rPr>
        <w:t>Interpretation</w:t>
      </w:r>
    </w:p>
    <w:p w14:paraId="7BA7A95A" w14:textId="2304BB0C" w:rsidR="007A2D38" w:rsidRPr="007A2D38" w:rsidRDefault="007A2D38" w:rsidP="00395354">
      <w:pPr>
        <w:ind w:left="288"/>
      </w:pPr>
      <w:r w:rsidRPr="007A2D38">
        <w:t>1.</w:t>
      </w:r>
      <w:r w:rsidRPr="005B17A1">
        <w:rPr>
          <w:rFonts w:ascii="Times New Roman" w:hAnsi="Times New Roman"/>
          <w:sz w:val="14"/>
          <w:szCs w:val="14"/>
        </w:rPr>
        <w:t xml:space="preserve"> </w:t>
      </w:r>
      <w:r w:rsidRPr="007A2D38">
        <w:t>Text</w:t>
      </w:r>
    </w:p>
    <w:p w14:paraId="6A18DEAC" w14:textId="1F9429EA" w:rsidR="007A2D38" w:rsidRPr="007A2D38" w:rsidRDefault="007A2D38" w:rsidP="00395354">
      <w:pPr>
        <w:ind w:left="288"/>
      </w:pPr>
      <w:r w:rsidRPr="007A2D38">
        <w:t>2.</w:t>
      </w:r>
      <w:r w:rsidRPr="005B17A1">
        <w:rPr>
          <w:rFonts w:ascii="Times New Roman" w:hAnsi="Times New Roman"/>
          <w:sz w:val="14"/>
          <w:szCs w:val="14"/>
        </w:rPr>
        <w:t> </w:t>
      </w:r>
      <w:r w:rsidRPr="007A2D38">
        <w:t>Structure</w:t>
      </w:r>
    </w:p>
    <w:p w14:paraId="57236BC9" w14:textId="1218C5BC" w:rsidR="007A2D38" w:rsidRPr="007A2D38" w:rsidRDefault="007A2D38" w:rsidP="00395354">
      <w:pPr>
        <w:ind w:left="288"/>
      </w:pPr>
      <w:r w:rsidRPr="007A2D38">
        <w:t>3.</w:t>
      </w:r>
      <w:r w:rsidRPr="005B17A1">
        <w:rPr>
          <w:rFonts w:ascii="Times New Roman" w:hAnsi="Times New Roman"/>
          <w:sz w:val="14"/>
          <w:szCs w:val="14"/>
        </w:rPr>
        <w:t> </w:t>
      </w:r>
      <w:r w:rsidRPr="007A2D38">
        <w:t>History</w:t>
      </w:r>
    </w:p>
    <w:p w14:paraId="04EAEF2A" w14:textId="0A3D7E3D" w:rsidR="007A2D38" w:rsidRPr="007A2D38" w:rsidRDefault="007A2D38" w:rsidP="00395354">
      <w:pPr>
        <w:ind w:left="288"/>
      </w:pPr>
      <w:r w:rsidRPr="007A2D38">
        <w:t>4.</w:t>
      </w:r>
      <w:r w:rsidRPr="005B17A1">
        <w:rPr>
          <w:rFonts w:ascii="Times New Roman" w:hAnsi="Times New Roman"/>
          <w:sz w:val="14"/>
          <w:szCs w:val="14"/>
        </w:rPr>
        <w:t> </w:t>
      </w:r>
      <w:r w:rsidR="00395354">
        <w:t xml:space="preserve">*Precedent </w:t>
      </w:r>
      <w:r w:rsidR="00395354">
        <w:tab/>
      </w:r>
      <w:r w:rsidR="00395354">
        <w:tab/>
      </w:r>
      <w:r w:rsidR="00395354">
        <w:tab/>
      </w:r>
      <w:r w:rsidR="00395354">
        <w:tab/>
      </w:r>
      <w:r w:rsidR="00395354">
        <w:tab/>
      </w:r>
      <w:r w:rsidR="00395354">
        <w:tab/>
      </w:r>
      <w:r w:rsidR="00395354">
        <w:tab/>
      </w:r>
      <w:r w:rsidR="00395354">
        <w:tab/>
      </w:r>
      <w:r w:rsidR="00395354">
        <w:tab/>
      </w:r>
      <w:r w:rsidR="00395354">
        <w:tab/>
      </w:r>
      <w:r w:rsidR="00395354">
        <w:tab/>
      </w:r>
      <w:r w:rsidR="00395354">
        <w:tab/>
      </w:r>
      <w:r w:rsidR="00395354">
        <w:tab/>
      </w:r>
      <w:r w:rsidR="00395354">
        <w:tab/>
      </w:r>
      <w:r w:rsidR="00395354" w:rsidRPr="00395354">
        <w:rPr>
          <w:color w:val="A6A6A6" w:themeColor="background1" w:themeShade="A6"/>
        </w:rPr>
        <w:t>*Bar exam focuses on this one</w:t>
      </w:r>
    </w:p>
    <w:p w14:paraId="43E5DC60" w14:textId="51A78777" w:rsidR="007A2D38" w:rsidRPr="007A2D38" w:rsidRDefault="007A2D38" w:rsidP="00395354">
      <w:pPr>
        <w:ind w:left="288"/>
      </w:pPr>
      <w:r w:rsidRPr="007A2D38">
        <w:t>5. Ethos (ethical arguments) or “national values”</w:t>
      </w:r>
    </w:p>
    <w:p w14:paraId="6444189A" w14:textId="02324D04" w:rsidR="007A2D38" w:rsidRPr="00395354" w:rsidRDefault="007A2D38" w:rsidP="00395354">
      <w:pPr>
        <w:ind w:left="576" w:firstLine="288"/>
        <w:rPr>
          <w:b/>
        </w:rPr>
      </w:pPr>
      <w:r w:rsidRPr="007A2D38">
        <w:t>a)</w:t>
      </w:r>
      <w:r w:rsidRPr="005B17A1">
        <w:rPr>
          <w:rFonts w:ascii="Times New Roman" w:hAnsi="Times New Roman"/>
          <w:sz w:val="14"/>
          <w:szCs w:val="14"/>
        </w:rPr>
        <w:t>  </w:t>
      </w:r>
      <w:r w:rsidRPr="007A2D38">
        <w:t>Marketplace of Ideas (Justice Holmes)</w:t>
      </w:r>
      <w:r w:rsidR="00D7741E">
        <w:tab/>
      </w:r>
      <w:r w:rsidR="00D7741E">
        <w:tab/>
      </w:r>
      <w:r w:rsidR="00D7741E">
        <w:tab/>
      </w:r>
      <w:r w:rsidR="00D7741E">
        <w:tab/>
      </w:r>
      <w:r w:rsidR="00D7741E">
        <w:tab/>
        <w:t>e.g., free flow of ideas</w:t>
      </w:r>
      <w:r w:rsidR="00395354">
        <w:tab/>
      </w:r>
      <w:r w:rsidR="00395354">
        <w:rPr>
          <w:b/>
          <w:color w:val="FF0000"/>
        </w:rPr>
        <w:t>Rhodes had on past exams !!!</w:t>
      </w:r>
    </w:p>
    <w:p w14:paraId="7E61DCEE" w14:textId="2624DD20" w:rsidR="00D7741E" w:rsidRPr="00395354" w:rsidRDefault="00D7741E" w:rsidP="005B17A1">
      <w:pPr>
        <w:ind w:left="1152"/>
        <w:rPr>
          <w:i/>
          <w:color w:val="A6A6A6" w:themeColor="background1" w:themeShade="A6"/>
        </w:rPr>
      </w:pPr>
      <w:r w:rsidRPr="00395354">
        <w:rPr>
          <w:i/>
          <w:color w:val="A6A6A6" w:themeColor="background1" w:themeShade="A6"/>
        </w:rPr>
        <w:t>The truth will prevail</w:t>
      </w:r>
    </w:p>
    <w:p w14:paraId="0B658E93" w14:textId="4D62F5FE" w:rsidR="00D7741E" w:rsidRPr="00395354" w:rsidRDefault="00D7741E" w:rsidP="005B17A1">
      <w:pPr>
        <w:ind w:left="1152"/>
        <w:rPr>
          <w:i/>
          <w:color w:val="A6A6A6" w:themeColor="background1" w:themeShade="A6"/>
        </w:rPr>
      </w:pPr>
      <w:r w:rsidRPr="00395354">
        <w:rPr>
          <w:i/>
          <w:color w:val="A6A6A6" w:themeColor="background1" w:themeShade="A6"/>
        </w:rPr>
        <w:t>According to the people, not the gov’t</w:t>
      </w:r>
    </w:p>
    <w:p w14:paraId="2370C1F6" w14:textId="58DF32CC" w:rsidR="007A2D38" w:rsidRPr="007A2D38" w:rsidRDefault="007A2D38" w:rsidP="005B17A1">
      <w:pPr>
        <w:ind w:left="864"/>
      </w:pPr>
      <w:r w:rsidRPr="007A2D38">
        <w:t>b)</w:t>
      </w:r>
      <w:r w:rsidRPr="005B17A1">
        <w:rPr>
          <w:rFonts w:ascii="Times New Roman" w:hAnsi="Times New Roman"/>
          <w:sz w:val="14"/>
          <w:szCs w:val="14"/>
        </w:rPr>
        <w:t>  </w:t>
      </w:r>
      <w:r w:rsidRPr="007A2D38">
        <w:t xml:space="preserve">Promotes </w:t>
      </w:r>
      <w:r w:rsidR="00D7741E">
        <w:t>democratic self-government</w:t>
      </w:r>
    </w:p>
    <w:p w14:paraId="37CDB111" w14:textId="34FB0409" w:rsidR="007A2D38" w:rsidRPr="007A2D38" w:rsidRDefault="007A2D38" w:rsidP="005B17A1">
      <w:pPr>
        <w:ind w:left="864"/>
      </w:pPr>
      <w:r w:rsidRPr="007A2D38">
        <w:t>c)</w:t>
      </w:r>
      <w:r w:rsidRPr="005B17A1">
        <w:rPr>
          <w:rFonts w:ascii="Times New Roman" w:hAnsi="Times New Roman"/>
          <w:sz w:val="14"/>
          <w:szCs w:val="14"/>
        </w:rPr>
        <w:t>  </w:t>
      </w:r>
      <w:r w:rsidRPr="007A2D38">
        <w:t xml:space="preserve">Individual </w:t>
      </w:r>
      <w:r w:rsidR="00D7741E">
        <w:t xml:space="preserve">autonomy </w:t>
      </w:r>
      <w:r w:rsidR="00D7741E">
        <w:tab/>
      </w:r>
      <w:r w:rsidR="00D7741E">
        <w:tab/>
      </w:r>
      <w:r w:rsidR="00D7741E">
        <w:tab/>
      </w:r>
      <w:r w:rsidR="00D7741E">
        <w:tab/>
      </w:r>
      <w:r w:rsidR="00D7741E">
        <w:tab/>
      </w:r>
      <w:r w:rsidR="00D7741E">
        <w:tab/>
      </w:r>
      <w:r w:rsidR="00D7741E">
        <w:tab/>
      </w:r>
      <w:r w:rsidR="00D7741E">
        <w:tab/>
      </w:r>
      <w:r w:rsidR="00D7741E">
        <w:tab/>
      </w:r>
      <w:r w:rsidR="00D7741E">
        <w:tab/>
        <w:t>e.g., self-expression</w:t>
      </w:r>
    </w:p>
    <w:p w14:paraId="690EA394" w14:textId="23DECA13" w:rsidR="007A2D38" w:rsidRDefault="007A2D38" w:rsidP="005B17A1">
      <w:pPr>
        <w:ind w:left="864"/>
      </w:pPr>
      <w:r w:rsidRPr="007A2D38">
        <w:t>d)</w:t>
      </w:r>
      <w:r w:rsidR="005C3CA6" w:rsidRPr="007A2D38">
        <w:t xml:space="preserve"> </w:t>
      </w:r>
      <w:r w:rsidR="00D7741E">
        <w:t>Anti-censorship</w:t>
      </w:r>
      <w:r w:rsidR="00D7741E">
        <w:tab/>
      </w:r>
      <w:r w:rsidRPr="007A2D38">
        <w:t xml:space="preserve">Neutrality </w:t>
      </w:r>
      <w:r w:rsidR="00D7741E">
        <w:tab/>
      </w:r>
      <w:r w:rsidR="00D7741E">
        <w:tab/>
      </w:r>
      <w:r w:rsidR="00D7741E">
        <w:tab/>
      </w:r>
      <w:r w:rsidR="00D7741E">
        <w:tab/>
      </w:r>
      <w:r w:rsidR="00D7741E">
        <w:tab/>
      </w:r>
      <w:r w:rsidR="00D7741E">
        <w:tab/>
      </w:r>
      <w:r w:rsidR="00D7741E">
        <w:tab/>
      </w:r>
      <w:r w:rsidR="00D7741E">
        <w:tab/>
        <w:t>e.g., gov’t</w:t>
      </w:r>
      <w:r w:rsidRPr="007A2D38">
        <w:t xml:space="preserve"> views all ideas equally</w:t>
      </w:r>
    </w:p>
    <w:p w14:paraId="78EF052A" w14:textId="504BD5BF" w:rsidR="00D7741E" w:rsidRPr="007A2D38" w:rsidRDefault="00D7741E" w:rsidP="00D7741E">
      <w:pPr>
        <w:pStyle w:val="ListParagraph"/>
        <w:numPr>
          <w:ilvl w:val="0"/>
          <w:numId w:val="3"/>
        </w:numPr>
      </w:pPr>
    </w:p>
    <w:p w14:paraId="7AB161F4" w14:textId="48D127C5" w:rsidR="007A2D38" w:rsidRDefault="007A2D38" w:rsidP="00F22453">
      <w:pPr>
        <w:rPr>
          <w:rFonts w:ascii="Arial" w:hAnsi="Arial" w:cs="Arial"/>
          <w:b/>
          <w:color w:val="000000"/>
          <w:szCs w:val="18"/>
        </w:rPr>
      </w:pPr>
    </w:p>
    <w:p w14:paraId="35808D7E" w14:textId="7E712EB2" w:rsidR="0038135D" w:rsidRPr="0038135D" w:rsidRDefault="009F6D67" w:rsidP="00B971D5">
      <w:pPr>
        <w:jc w:val="right"/>
        <w:rPr>
          <w:rFonts w:ascii="Arial" w:hAnsi="Arial" w:cs="Arial"/>
          <w:b/>
          <w:i/>
          <w:color w:val="FF0000"/>
          <w:szCs w:val="18"/>
        </w:rPr>
      </w:pPr>
      <w:r w:rsidRPr="00B45239">
        <w:rPr>
          <w:noProof/>
        </w:rPr>
        <mc:AlternateContent>
          <mc:Choice Requires="wps">
            <w:drawing>
              <wp:anchor distT="0" distB="0" distL="114300" distR="114300" simplePos="0" relativeHeight="251644928" behindDoc="0" locked="0" layoutInCell="1" allowOverlap="1" wp14:anchorId="50DF6B20" wp14:editId="646A5822">
                <wp:simplePos x="0" y="0"/>
                <wp:positionH relativeFrom="column">
                  <wp:posOffset>3328670</wp:posOffset>
                </wp:positionH>
                <wp:positionV relativeFrom="paragraph">
                  <wp:posOffset>74930</wp:posOffset>
                </wp:positionV>
                <wp:extent cx="229870" cy="3162300"/>
                <wp:effectExtent l="6985" t="0" r="31115" b="31115"/>
                <wp:wrapTight wrapText="bothSides">
                  <wp:wrapPolygon edited="0">
                    <wp:start x="656" y="11238"/>
                    <wp:lineTo x="656" y="11412"/>
                    <wp:lineTo x="22137" y="21648"/>
                    <wp:lineTo x="22137" y="-39"/>
                    <wp:lineTo x="656" y="10197"/>
                    <wp:lineTo x="656" y="10371"/>
                    <wp:lineTo x="656" y="11238"/>
                  </wp:wrapPolygon>
                </wp:wrapTight>
                <wp:docPr id="3" name="Left Brace 3"/>
                <wp:cNvGraphicFramePr/>
                <a:graphic xmlns:a="http://schemas.openxmlformats.org/drawingml/2006/main">
                  <a:graphicData uri="http://schemas.microsoft.com/office/word/2010/wordprocessingShape">
                    <wps:wsp>
                      <wps:cNvSpPr/>
                      <wps:spPr>
                        <a:xfrm rot="5400000">
                          <a:off x="0" y="0"/>
                          <a:ext cx="229870" cy="31623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262.1pt;margin-top:5.9pt;width:18.1pt;height:249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" adj="131" strokecolor="black [3213]" strokeweight="1pt">
                <w10:wrap type="tight"/>
              </v:shape>
            </w:pict>
          </mc:Fallback>
        </mc:AlternateContent>
      </w:r>
      <w:r w:rsidR="00395354">
        <w:rPr>
          <w:rFonts w:ascii="Arial" w:hAnsi="Arial" w:cs="Arial"/>
          <w:b/>
          <w:color w:val="FF0000"/>
          <w:szCs w:val="18"/>
        </w:rPr>
        <w:t xml:space="preserve"> </w:t>
      </w:r>
      <w:r w:rsidR="0038135D" w:rsidRPr="0038135D">
        <w:rPr>
          <w:rFonts w:ascii="Arial" w:hAnsi="Arial" w:cs="Arial"/>
          <w:b/>
          <w:color w:val="FF0000"/>
          <w:szCs w:val="18"/>
        </w:rPr>
        <w:t>MC Question</w:t>
      </w:r>
      <w:r w:rsidR="00395354">
        <w:rPr>
          <w:rFonts w:ascii="Arial" w:hAnsi="Arial" w:cs="Arial"/>
          <w:b/>
          <w:color w:val="FF0000"/>
          <w:szCs w:val="18"/>
        </w:rPr>
        <w:t xml:space="preserve"> on Exam</w:t>
      </w:r>
      <w:r w:rsidR="0038135D" w:rsidRPr="0038135D">
        <w:rPr>
          <w:rFonts w:ascii="Arial" w:hAnsi="Arial" w:cs="Arial"/>
          <w:b/>
          <w:color w:val="FF0000"/>
          <w:szCs w:val="18"/>
        </w:rPr>
        <w:t>: What are the values of the 1</w:t>
      </w:r>
      <w:r w:rsidR="0038135D" w:rsidRPr="0038135D">
        <w:rPr>
          <w:rFonts w:ascii="Arial" w:hAnsi="Arial" w:cs="Arial"/>
          <w:b/>
          <w:color w:val="FF0000"/>
          <w:szCs w:val="18"/>
          <w:vertAlign w:val="superscript"/>
        </w:rPr>
        <w:t>st</w:t>
      </w:r>
      <w:r w:rsidR="0038135D" w:rsidRPr="0038135D">
        <w:rPr>
          <w:rFonts w:ascii="Arial" w:hAnsi="Arial" w:cs="Arial"/>
          <w:b/>
          <w:color w:val="FF0000"/>
          <w:szCs w:val="18"/>
        </w:rPr>
        <w:t xml:space="preserve"> Amendment?</w:t>
      </w:r>
      <w:r w:rsidR="0038135D">
        <w:rPr>
          <w:rFonts w:ascii="Arial" w:hAnsi="Arial" w:cs="Arial"/>
          <w:b/>
          <w:color w:val="FF0000"/>
          <w:szCs w:val="18"/>
        </w:rPr>
        <w:t xml:space="preserve"> </w:t>
      </w:r>
      <w:r w:rsidR="00395354" w:rsidRPr="00D7741E">
        <w:rPr>
          <w:rFonts w:ascii="Arial" w:hAnsi="Arial" w:cs="Arial"/>
          <w:b/>
          <w:color w:val="FF0000"/>
          <w:szCs w:val="18"/>
        </w:rPr>
        <w:t>!!!</w:t>
      </w:r>
      <w:r w:rsidR="00395354">
        <w:rPr>
          <w:rFonts w:ascii="Arial" w:hAnsi="Arial" w:cs="Arial"/>
          <w:color w:val="FF0000"/>
          <w:szCs w:val="18"/>
        </w:rPr>
        <w:br/>
        <w:t xml:space="preserve">Beware, </w:t>
      </w:r>
      <w:r w:rsidR="009C40CB" w:rsidRPr="00395354">
        <w:rPr>
          <w:rFonts w:ascii="Arial" w:hAnsi="Arial" w:cs="Arial"/>
          <w:color w:val="FF0000"/>
          <w:szCs w:val="18"/>
        </w:rPr>
        <w:t xml:space="preserve">the answer is </w:t>
      </w:r>
      <w:r w:rsidR="0038135D" w:rsidRPr="00395354">
        <w:rPr>
          <w:rFonts w:ascii="Arial" w:hAnsi="Arial" w:cs="Arial"/>
          <w:i/>
          <w:color w:val="FF0000"/>
          <w:szCs w:val="18"/>
          <w:u w:val="single"/>
        </w:rPr>
        <w:t>not</w:t>
      </w:r>
      <w:r w:rsidR="0038135D" w:rsidRPr="00395354">
        <w:rPr>
          <w:rFonts w:ascii="Arial" w:hAnsi="Arial" w:cs="Arial"/>
          <w:i/>
          <w:color w:val="FF0000"/>
          <w:szCs w:val="18"/>
        </w:rPr>
        <w:t xml:space="preserve"> that it’s the first</w:t>
      </w:r>
      <w:r w:rsidR="00D7741E">
        <w:rPr>
          <w:rFonts w:ascii="Arial" w:hAnsi="Arial" w:cs="Arial"/>
          <w:b/>
          <w:i/>
          <w:color w:val="FF0000"/>
          <w:szCs w:val="18"/>
        </w:rPr>
        <w:t xml:space="preserve"> </w:t>
      </w:r>
    </w:p>
    <w:p w14:paraId="71A64CC3" w14:textId="3186ACD6" w:rsidR="007A2D38" w:rsidRPr="007A2D38" w:rsidRDefault="007A2D38" w:rsidP="0038135D">
      <w:pPr>
        <w:pStyle w:val="h2"/>
      </w:pPr>
      <w:bookmarkStart w:id="53" w:name="_Toc280356729"/>
      <w:r w:rsidRPr="007A2D38">
        <w:t>First Amendment Analysis</w:t>
      </w:r>
      <w:bookmarkEnd w:id="53"/>
    </w:p>
    <w:p w14:paraId="67A82CBC" w14:textId="77777777" w:rsidR="009F6D67" w:rsidRDefault="009F6D67" w:rsidP="00B45239">
      <w:pPr>
        <w:rPr>
          <w:rFonts w:ascii="Hoefler Text" w:hAnsi="Hoefler Text" w:cs="Arial"/>
          <w:color w:val="000000"/>
          <w:sz w:val="28"/>
          <w:szCs w:val="18"/>
        </w:rPr>
      </w:pPr>
    </w:p>
    <w:p w14:paraId="48581E91" w14:textId="77996A2D" w:rsidR="00B45239" w:rsidRDefault="00B971D5" w:rsidP="00B45239">
      <w:pPr>
        <w:rPr>
          <w:rFonts w:ascii="Hoefler Text" w:hAnsi="Hoefler Text" w:cs="Arial"/>
          <w:color w:val="000000"/>
          <w:sz w:val="28"/>
          <w:szCs w:val="18"/>
        </w:rPr>
      </w:pPr>
      <w:r>
        <w:rPr>
          <w:rFonts w:ascii="Hoefler Text" w:hAnsi="Hoefler Text" w:cs="Arial"/>
          <w:color w:val="000000"/>
          <w:sz w:val="28"/>
          <w:szCs w:val="18"/>
        </w:rPr>
        <w:t>When you have a regulation of speech…</w:t>
      </w:r>
    </w:p>
    <w:p w14:paraId="13DBD98A" w14:textId="0C3F4CB2" w:rsidR="007A2D38" w:rsidRPr="00B45239" w:rsidRDefault="00B45239" w:rsidP="00B45239">
      <w:pPr>
        <w:ind w:left="1440" w:firstLine="288"/>
        <w:rPr>
          <w:rFonts w:ascii="Hoefler Text" w:hAnsi="Hoefler Text" w:cs="Arial"/>
          <w:color w:val="000000"/>
          <w:sz w:val="20"/>
          <w:szCs w:val="18"/>
        </w:rPr>
      </w:pPr>
      <w:r>
        <w:rPr>
          <w:rFonts w:ascii="Hoefler Text" w:hAnsi="Hoefler Text" w:cs="Arial"/>
          <w:color w:val="000000"/>
          <w:sz w:val="28"/>
          <w:szCs w:val="18"/>
        </w:rPr>
        <w:t>…i</w:t>
      </w:r>
      <w:r w:rsidR="007A2D38" w:rsidRPr="0038135D">
        <w:rPr>
          <w:rFonts w:ascii="Hoefler Text" w:hAnsi="Hoefler Text" w:cs="Arial"/>
          <w:color w:val="000000"/>
          <w:sz w:val="28"/>
          <w:szCs w:val="18"/>
        </w:rPr>
        <w:t>s the regulation of speech </w:t>
      </w:r>
      <w:r w:rsidR="007A2D38" w:rsidRPr="0038135D">
        <w:rPr>
          <w:rFonts w:ascii="Hoefler Text" w:hAnsi="Hoefler Text" w:cs="Arial"/>
          <w:b/>
          <w:bCs/>
          <w:color w:val="000000"/>
          <w:sz w:val="28"/>
          <w:szCs w:val="18"/>
        </w:rPr>
        <w:t>content-based</w:t>
      </w:r>
      <w:r>
        <w:rPr>
          <w:rFonts w:ascii="Hoefler Text" w:hAnsi="Hoefler Text" w:cs="Arial"/>
          <w:b/>
          <w:bCs/>
          <w:color w:val="000000"/>
          <w:sz w:val="28"/>
          <w:szCs w:val="18"/>
        </w:rPr>
        <w:t>?</w:t>
      </w:r>
      <w:r w:rsidR="00D7741E">
        <w:rPr>
          <w:rFonts w:ascii="Hoefler Text" w:hAnsi="Hoefler Text" w:cs="Arial"/>
          <w:b/>
          <w:bCs/>
          <w:color w:val="000000"/>
          <w:sz w:val="28"/>
          <w:szCs w:val="18"/>
        </w:rPr>
        <w:t xml:space="preserve"> </w:t>
      </w:r>
      <w:r w:rsidRPr="00B45239">
        <w:rPr>
          <w:rFonts w:ascii="Hoefler Text" w:hAnsi="Hoefler Text" w:cs="Arial"/>
          <w:bCs/>
          <w:color w:val="000000"/>
          <w:sz w:val="20"/>
          <w:szCs w:val="18"/>
        </w:rPr>
        <w:t>[</w:t>
      </w:r>
      <w:r w:rsidR="00D7741E" w:rsidRPr="00B45239">
        <w:rPr>
          <w:rFonts w:ascii="Hoefler Text" w:hAnsi="Hoefler Text" w:cs="Arial"/>
          <w:bCs/>
          <w:color w:val="000000"/>
          <w:sz w:val="20"/>
          <w:szCs w:val="18"/>
        </w:rPr>
        <w:t>or</w:t>
      </w:r>
      <w:r w:rsidR="00D7741E" w:rsidRPr="00B45239">
        <w:rPr>
          <w:rFonts w:ascii="Hoefler Text" w:hAnsi="Hoefler Text" w:cs="Arial"/>
          <w:b/>
          <w:bCs/>
          <w:color w:val="000000"/>
          <w:sz w:val="20"/>
          <w:szCs w:val="18"/>
        </w:rPr>
        <w:t xml:space="preserve"> </w:t>
      </w:r>
      <w:commentRangeStart w:id="54"/>
      <w:r w:rsidR="00D7741E" w:rsidRPr="00B45239">
        <w:rPr>
          <w:rFonts w:ascii="Hoefler Text" w:hAnsi="Hoefler Text" w:cs="Arial"/>
          <w:b/>
          <w:bCs/>
          <w:color w:val="000000"/>
          <w:sz w:val="20"/>
          <w:szCs w:val="18"/>
        </w:rPr>
        <w:t>content-neutral</w:t>
      </w:r>
      <w:commentRangeEnd w:id="54"/>
      <w:r w:rsidR="005F3EC6">
        <w:rPr>
          <w:rStyle w:val="CommentReference"/>
        </w:rPr>
        <w:commentReference w:id="54"/>
      </w:r>
      <w:r w:rsidRPr="00B45239">
        <w:rPr>
          <w:rFonts w:ascii="Hoefler Text" w:hAnsi="Hoefler Text" w:cs="Arial"/>
          <w:bCs/>
          <w:color w:val="000000"/>
          <w:sz w:val="20"/>
          <w:szCs w:val="18"/>
        </w:rPr>
        <w:t>]</w:t>
      </w:r>
    </w:p>
    <w:p w14:paraId="39C9165E" w14:textId="77777777" w:rsidR="009F6D67" w:rsidRDefault="009F6D67" w:rsidP="00B45239">
      <w:pPr>
        <w:tabs>
          <w:tab w:val="num" w:pos="1296"/>
        </w:tabs>
        <w:jc w:val="center"/>
      </w:pPr>
    </w:p>
    <w:p w14:paraId="3EC1F920" w14:textId="63D41233" w:rsidR="00B45239" w:rsidRPr="00B45239" w:rsidRDefault="00B45239" w:rsidP="00B45239">
      <w:pPr>
        <w:tabs>
          <w:tab w:val="num" w:pos="1296"/>
        </w:tabs>
        <w:jc w:val="center"/>
        <w:rPr>
          <w:i/>
        </w:rPr>
      </w:pPr>
      <w:r w:rsidRPr="00B45239">
        <w:rPr>
          <w:i/>
        </w:rPr>
        <w:t>Look to the:</w:t>
      </w:r>
    </w:p>
    <w:p w14:paraId="2FF68302" w14:textId="77777777" w:rsidR="00B45239" w:rsidRDefault="00B45239" w:rsidP="00B45239">
      <w:pPr>
        <w:tabs>
          <w:tab w:val="num" w:pos="1296"/>
        </w:tabs>
        <w:jc w:val="center"/>
      </w:pPr>
    </w:p>
    <w:p w14:paraId="0B87B470" w14:textId="77777777" w:rsidR="00B45239" w:rsidRDefault="00B45239" w:rsidP="00B45239">
      <w:pPr>
        <w:tabs>
          <w:tab w:val="num" w:pos="1296"/>
        </w:tabs>
        <w:jc w:val="center"/>
      </w:pPr>
    </w:p>
    <w:p w14:paraId="7021E39B" w14:textId="77777777" w:rsidR="00B45239" w:rsidRDefault="00B45239" w:rsidP="00B45239">
      <w:pPr>
        <w:tabs>
          <w:tab w:val="num" w:pos="1296"/>
        </w:tabs>
        <w:jc w:val="center"/>
      </w:pPr>
    </w:p>
    <w:p w14:paraId="3A442A20" w14:textId="77777777" w:rsidR="00B45239" w:rsidRDefault="00B45239" w:rsidP="00B45239">
      <w:pPr>
        <w:tabs>
          <w:tab w:val="num" w:pos="1296"/>
        </w:tabs>
        <w:sectPr w:rsidR="00B45239" w:rsidSect="00D05124">
          <w:footerReference w:type="even" r:id="rId13"/>
          <w:footerReference w:type="default" r:id="rId14"/>
          <w:type w:val="continuous"/>
          <w:pgSz w:w="12240" w:h="15840"/>
          <w:pgMar w:top="720" w:right="720" w:bottom="720" w:left="720" w:header="720" w:footer="720" w:gutter="0"/>
          <w:cols w:space="720"/>
          <w:noEndnote/>
          <w:rtlGutter/>
        </w:sectPr>
      </w:pPr>
    </w:p>
    <w:p w14:paraId="51E1F07F" w14:textId="73B90377" w:rsidR="00B45239" w:rsidRPr="00B45239" w:rsidRDefault="00B45239" w:rsidP="00B45239">
      <w:pPr>
        <w:tabs>
          <w:tab w:val="num" w:pos="1296"/>
        </w:tabs>
        <w:rPr>
          <w:rFonts w:ascii="Hoefler Text" w:hAnsi="Hoefler Text"/>
          <w:sz w:val="22"/>
        </w:rPr>
      </w:pP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sidRPr="00B45239">
        <w:rPr>
          <w:rFonts w:ascii="Hoefler Text" w:hAnsi="Hoefler Text"/>
          <w:sz w:val="22"/>
        </w:rPr>
        <w:t>Text of the regulation</w:t>
      </w:r>
    </w:p>
    <w:p w14:paraId="59CB151A" w14:textId="33D517E8" w:rsidR="00B45239" w:rsidRPr="00B45239" w:rsidRDefault="00B45239" w:rsidP="00B45239">
      <w:pPr>
        <w:tabs>
          <w:tab w:val="num" w:pos="1296"/>
        </w:tabs>
        <w:rPr>
          <w:rFonts w:ascii="Hoefler Text" w:hAnsi="Hoefler Text"/>
          <w:sz w:val="22"/>
        </w:rPr>
      </w:pPr>
      <w:r w:rsidRPr="00B45239">
        <w:rPr>
          <w:rFonts w:ascii="Hoefler Text" w:hAnsi="Hoefler Text"/>
          <w:sz w:val="22"/>
        </w:rPr>
        <w:t>Justifications for the regulation</w:t>
      </w:r>
    </w:p>
    <w:p w14:paraId="7495B40B" w14:textId="77777777" w:rsidR="00B45239" w:rsidRDefault="00B45239" w:rsidP="00B45239">
      <w:pPr>
        <w:tabs>
          <w:tab w:val="num" w:pos="1296"/>
        </w:tabs>
        <w:sectPr w:rsidR="00B45239" w:rsidSect="00B45239">
          <w:type w:val="continuous"/>
          <w:pgSz w:w="12240" w:h="15840"/>
          <w:pgMar w:top="720" w:right="720" w:bottom="720" w:left="720" w:header="720" w:footer="720" w:gutter="0"/>
          <w:cols w:num="2" w:space="720"/>
          <w:noEndnote/>
          <w:rtlGutter/>
        </w:sectPr>
      </w:pPr>
    </w:p>
    <w:p w14:paraId="327F1F56" w14:textId="6410D3AE" w:rsidR="00B45239" w:rsidRDefault="00B45239" w:rsidP="005B17A1"/>
    <w:p w14:paraId="317301ED" w14:textId="62F5473F" w:rsidR="00DC259F" w:rsidRDefault="00F22453" w:rsidP="005B17A1">
      <w:pPr>
        <w:tabs>
          <w:tab w:val="num" w:pos="1296"/>
        </w:tabs>
        <w:ind w:left="1152"/>
      </w:pPr>
      <w:r w:rsidRPr="007A2D38">
        <w:t>IF YES</w:t>
      </w:r>
      <w:r>
        <w:t xml:space="preserve"> </w:t>
      </w:r>
      <w:r w:rsidR="00B971D5">
        <w:sym w:font="Wingdings" w:char="F0E0"/>
      </w:r>
      <w:r>
        <w:t xml:space="preserve"> A</w:t>
      </w:r>
      <w:r w:rsidR="00B971D5">
        <w:t>pply s</w:t>
      </w:r>
      <w:r w:rsidR="00DC259F">
        <w:t xml:space="preserve">trict-scrutiny </w:t>
      </w:r>
    </w:p>
    <w:p w14:paraId="21CD2F50" w14:textId="4BB353D1" w:rsidR="00D7741E" w:rsidRDefault="00DC259F" w:rsidP="005B17A1">
      <w:pPr>
        <w:ind w:left="2016"/>
      </w:pPr>
      <w:r>
        <w:t>M</w:t>
      </w:r>
      <w:r w:rsidR="007A2D38" w:rsidRPr="007A2D38">
        <w:t>ust be a com</w:t>
      </w:r>
      <w:r>
        <w:t>pelling governmental interest</w:t>
      </w:r>
    </w:p>
    <w:p w14:paraId="1B698CEA" w14:textId="79FDC298" w:rsidR="00D7741E" w:rsidRDefault="007A2D38" w:rsidP="005B17A1">
      <w:pPr>
        <w:tabs>
          <w:tab w:val="num" w:pos="2160"/>
        </w:tabs>
        <w:ind w:left="2016"/>
      </w:pPr>
      <w:r w:rsidRPr="00D7741E">
        <w:t xml:space="preserve">Must be </w:t>
      </w:r>
      <w:r w:rsidR="00395354">
        <w:t xml:space="preserve">narrowly tailored and </w:t>
      </w:r>
      <w:r w:rsidRPr="00D7741E">
        <w:t>the least restrictive means of achie</w:t>
      </w:r>
      <w:r w:rsidR="00B971D5">
        <w:t>ving that interest</w:t>
      </w:r>
    </w:p>
    <w:p w14:paraId="7261CDF3" w14:textId="18FA6C9F" w:rsidR="00B971D5" w:rsidRDefault="00B971D5" w:rsidP="00395354">
      <w:pPr>
        <w:tabs>
          <w:tab w:val="num" w:pos="2160"/>
        </w:tabs>
        <w:ind w:left="2016"/>
        <w:rPr>
          <w:i/>
        </w:rPr>
      </w:pPr>
      <w:r w:rsidRPr="005B17A1">
        <w:rPr>
          <w:i/>
        </w:rPr>
        <w:t>Exceptions</w:t>
      </w:r>
      <w:r w:rsidR="00395354">
        <w:rPr>
          <w:i/>
        </w:rPr>
        <w:t>: U</w:t>
      </w:r>
      <w:r w:rsidRPr="00395354">
        <w:rPr>
          <w:i/>
        </w:rPr>
        <w:t>nprotected speech</w:t>
      </w:r>
    </w:p>
    <w:p w14:paraId="5A25DCA3" w14:textId="2F501DA4" w:rsidR="00395354" w:rsidRDefault="005F3EC6" w:rsidP="005F3EC6">
      <w:pPr>
        <w:pStyle w:val="ListParagraph"/>
        <w:numPr>
          <w:ilvl w:val="0"/>
          <w:numId w:val="25"/>
        </w:numPr>
        <w:tabs>
          <w:tab w:val="num" w:pos="2160"/>
        </w:tabs>
      </w:pPr>
      <w:r>
        <w:t>Obscenity</w:t>
      </w:r>
    </w:p>
    <w:p w14:paraId="6FD37096" w14:textId="60301A72" w:rsidR="005F3EC6" w:rsidRDefault="005F3EC6" w:rsidP="005F3EC6">
      <w:pPr>
        <w:pStyle w:val="ListParagraph"/>
        <w:numPr>
          <w:ilvl w:val="0"/>
          <w:numId w:val="25"/>
        </w:numPr>
        <w:tabs>
          <w:tab w:val="num" w:pos="2160"/>
        </w:tabs>
      </w:pPr>
      <w:r>
        <w:t>Incitement of Illegal Activity</w:t>
      </w:r>
    </w:p>
    <w:p w14:paraId="79B2ECB7" w14:textId="56FEF9EB" w:rsidR="005F3EC6" w:rsidRDefault="005F3EC6" w:rsidP="005F3EC6">
      <w:pPr>
        <w:pStyle w:val="ListParagraph"/>
        <w:numPr>
          <w:ilvl w:val="0"/>
          <w:numId w:val="25"/>
        </w:numPr>
        <w:tabs>
          <w:tab w:val="num" w:pos="2160"/>
        </w:tabs>
      </w:pPr>
      <w:r>
        <w:t>Fighting Words</w:t>
      </w:r>
    </w:p>
    <w:p w14:paraId="30736BE5" w14:textId="755066A9" w:rsidR="005F3EC6" w:rsidRDefault="005F3EC6" w:rsidP="005F3EC6">
      <w:pPr>
        <w:pStyle w:val="ListParagraph"/>
        <w:numPr>
          <w:ilvl w:val="1"/>
          <w:numId w:val="25"/>
        </w:numPr>
        <w:tabs>
          <w:tab w:val="num" w:pos="2160"/>
        </w:tabs>
      </w:pPr>
      <w:r>
        <w:t>Hostule Audiences</w:t>
      </w:r>
    </w:p>
    <w:p w14:paraId="0EC6A263" w14:textId="377FD6F9" w:rsidR="005F3EC6" w:rsidRDefault="005F3EC6" w:rsidP="005F3EC6">
      <w:pPr>
        <w:pStyle w:val="ListParagraph"/>
        <w:numPr>
          <w:ilvl w:val="1"/>
          <w:numId w:val="25"/>
        </w:numPr>
        <w:tabs>
          <w:tab w:val="num" w:pos="2160"/>
        </w:tabs>
      </w:pPr>
      <w:r>
        <w:t>True Threats</w:t>
      </w:r>
    </w:p>
    <w:p w14:paraId="287F522A" w14:textId="7DC08359" w:rsidR="005F3EC6" w:rsidRDefault="005F3EC6" w:rsidP="005F3EC6">
      <w:pPr>
        <w:pStyle w:val="ListParagraph"/>
        <w:numPr>
          <w:ilvl w:val="0"/>
          <w:numId w:val="25"/>
        </w:numPr>
        <w:tabs>
          <w:tab w:val="num" w:pos="2160"/>
        </w:tabs>
      </w:pPr>
      <w:r>
        <w:t>Speech that’s integral to Criminal Conuct</w:t>
      </w:r>
    </w:p>
    <w:p w14:paraId="5A4AAC4A" w14:textId="5D7BDFD2" w:rsidR="005F3EC6" w:rsidRPr="005F3EC6" w:rsidRDefault="005F3EC6" w:rsidP="005F3EC6">
      <w:pPr>
        <w:pStyle w:val="ListParagraph"/>
        <w:numPr>
          <w:ilvl w:val="0"/>
          <w:numId w:val="25"/>
        </w:numPr>
        <w:tabs>
          <w:tab w:val="num" w:pos="2160"/>
        </w:tabs>
      </w:pPr>
      <w:r>
        <w:t>Fraud, Perjury</w:t>
      </w:r>
    </w:p>
    <w:p w14:paraId="3169292B" w14:textId="77777777" w:rsidR="00B971D5" w:rsidRPr="00395354" w:rsidRDefault="00B971D5" w:rsidP="005B17A1">
      <w:pPr>
        <w:tabs>
          <w:tab w:val="num" w:pos="1296"/>
        </w:tabs>
        <w:ind w:left="1152"/>
        <w:rPr>
          <w:i/>
        </w:rPr>
      </w:pPr>
    </w:p>
    <w:p w14:paraId="48233305" w14:textId="22938606" w:rsidR="007A2D38" w:rsidRPr="00B971D5" w:rsidRDefault="00F22453" w:rsidP="005B17A1">
      <w:pPr>
        <w:tabs>
          <w:tab w:val="num" w:pos="1296"/>
        </w:tabs>
        <w:ind w:left="1152"/>
      </w:pPr>
      <w:r w:rsidRPr="00395354">
        <w:rPr>
          <w:rFonts w:ascii="Arial" w:hAnsi="Arial" w:cs="Arial"/>
          <w:i/>
          <w:color w:val="000000"/>
          <w:szCs w:val="18"/>
        </w:rPr>
        <w:t>I</w:t>
      </w:r>
      <w:r w:rsidRPr="005B17A1">
        <w:rPr>
          <w:rFonts w:ascii="Arial" w:hAnsi="Arial" w:cs="Arial"/>
          <w:color w:val="000000"/>
          <w:szCs w:val="18"/>
        </w:rPr>
        <w:t xml:space="preserve">F NO </w:t>
      </w:r>
      <w:r w:rsidR="00B971D5" w:rsidRPr="00B971D5">
        <w:sym w:font="Wingdings" w:char="F0E0"/>
      </w:r>
      <w:r w:rsidR="00B971D5" w:rsidRPr="005B17A1">
        <w:rPr>
          <w:rFonts w:ascii="Arial" w:hAnsi="Arial" w:cs="Arial"/>
          <w:color w:val="000000"/>
          <w:szCs w:val="18"/>
        </w:rPr>
        <w:t xml:space="preserve"> </w:t>
      </w:r>
      <w:r w:rsidRPr="005B17A1">
        <w:rPr>
          <w:rFonts w:ascii="Arial" w:hAnsi="Arial" w:cs="Arial"/>
          <w:color w:val="000000"/>
          <w:szCs w:val="18"/>
        </w:rPr>
        <w:t xml:space="preserve">Apply </w:t>
      </w:r>
      <w:r w:rsidR="00236919">
        <w:rPr>
          <w:rFonts w:ascii="Arial" w:hAnsi="Arial" w:cs="Arial"/>
          <w:color w:val="000000"/>
          <w:szCs w:val="18"/>
        </w:rPr>
        <w:t>intermediate s</w:t>
      </w:r>
      <w:r w:rsidRPr="005B17A1">
        <w:rPr>
          <w:rFonts w:ascii="Arial" w:hAnsi="Arial" w:cs="Arial"/>
          <w:color w:val="000000"/>
          <w:szCs w:val="18"/>
        </w:rPr>
        <w:t>crutiny</w:t>
      </w:r>
      <w:r w:rsidR="00236919">
        <w:rPr>
          <w:rFonts w:ascii="Arial" w:hAnsi="Arial" w:cs="Arial"/>
          <w:color w:val="000000"/>
          <w:szCs w:val="18"/>
        </w:rPr>
        <w:t xml:space="preserve"> </w:t>
      </w:r>
      <w:r w:rsidR="00B971D5" w:rsidRPr="005B17A1">
        <w:rPr>
          <w:rFonts w:ascii="Arial" w:hAnsi="Arial" w:cs="Arial"/>
          <w:color w:val="000000"/>
          <w:szCs w:val="18"/>
        </w:rPr>
        <w:t>(c</w:t>
      </w:r>
      <w:r w:rsidR="007A2D38" w:rsidRPr="005B17A1">
        <w:rPr>
          <w:rFonts w:ascii="Arial" w:hAnsi="Arial" w:cs="Arial"/>
          <w:color w:val="000000"/>
          <w:szCs w:val="18"/>
        </w:rPr>
        <w:t>ontent-neutral</w:t>
      </w:r>
      <w:r w:rsidR="00D75EB0" w:rsidRPr="005B17A1">
        <w:rPr>
          <w:rFonts w:ascii="Arial" w:hAnsi="Arial" w:cs="Arial"/>
          <w:color w:val="000000"/>
          <w:szCs w:val="18"/>
        </w:rPr>
        <w:t>)</w:t>
      </w:r>
    </w:p>
    <w:p w14:paraId="51728F0F" w14:textId="77777777" w:rsidR="00B971D5" w:rsidRPr="00D7741E" w:rsidRDefault="00B971D5" w:rsidP="00B971D5">
      <w:pPr>
        <w:pStyle w:val="ListParagraph"/>
        <w:numPr>
          <w:ilvl w:val="0"/>
          <w:numId w:val="3"/>
        </w:numPr>
      </w:pPr>
    </w:p>
    <w:p w14:paraId="674D149A" w14:textId="77777777" w:rsidR="00D7741E" w:rsidRDefault="00D7741E" w:rsidP="007A2D38">
      <w:pPr>
        <w:rPr>
          <w:rFonts w:ascii="Arial" w:hAnsi="Arial" w:cs="Arial"/>
          <w:color w:val="000000"/>
          <w:szCs w:val="18"/>
        </w:rPr>
      </w:pPr>
    </w:p>
    <w:p w14:paraId="096933C4" w14:textId="5DE3FD73" w:rsidR="007A2D38" w:rsidRPr="00B971D5" w:rsidRDefault="007A2D38" w:rsidP="00B971D5">
      <w:pPr>
        <w:pStyle w:val="ListParagraph"/>
        <w:numPr>
          <w:ilvl w:val="0"/>
          <w:numId w:val="3"/>
        </w:numPr>
        <w:rPr>
          <w:b/>
        </w:rPr>
      </w:pPr>
      <w:r w:rsidRPr="00B971D5">
        <w:rPr>
          <w:b/>
        </w:rPr>
        <w:t>Determining whet</w:t>
      </w:r>
      <w:r w:rsidR="00B971D5">
        <w:rPr>
          <w:b/>
        </w:rPr>
        <w:t>her the speech is content-based</w:t>
      </w:r>
    </w:p>
    <w:p w14:paraId="23F39DBA" w14:textId="61057CDA" w:rsidR="007A2D38" w:rsidRPr="007A2D38" w:rsidRDefault="00B971D5" w:rsidP="00B971D5">
      <w:pPr>
        <w:pStyle w:val="ListParagraph"/>
      </w:pPr>
      <w:r>
        <w:t>Gov’t</w:t>
      </w:r>
      <w:r w:rsidR="007A2D38" w:rsidRPr="007A2D38">
        <w:t xml:space="preserve"> is regulating speech based on the content of the message.</w:t>
      </w:r>
      <w:r>
        <w:t xml:space="preserve"> This particular type of speech is going to cause some harm</w:t>
      </w:r>
    </w:p>
    <w:p w14:paraId="6FEFB56E" w14:textId="7DE48B37" w:rsidR="00B971D5" w:rsidRDefault="007A2D38" w:rsidP="00B971D5">
      <w:pPr>
        <w:pStyle w:val="ListParagraph"/>
      </w:pPr>
      <w:r w:rsidRPr="007A2D38">
        <w:t xml:space="preserve">Must be narrowly tailored to </w:t>
      </w:r>
      <w:r w:rsidR="00236919">
        <w:t>achieve that</w:t>
      </w:r>
      <w:r w:rsidRPr="007A2D38">
        <w:t xml:space="preserve"> interes</w:t>
      </w:r>
      <w:r w:rsidR="00B971D5">
        <w:t xml:space="preserve">t </w:t>
      </w:r>
    </w:p>
    <w:p w14:paraId="2BBD74E0" w14:textId="4C618073" w:rsidR="00B971D5" w:rsidRPr="00160D8A" w:rsidRDefault="007E38D2" w:rsidP="00B971D5">
      <w:pPr>
        <w:pStyle w:val="ListParagraph"/>
        <w:rPr>
          <w:color w:val="FF0000"/>
        </w:rPr>
      </w:pPr>
      <w:r w:rsidRPr="00160D8A">
        <w:rPr>
          <w:b/>
          <w:color w:val="FF0000"/>
        </w:rPr>
        <w:t>On the Exam</w:t>
      </w:r>
      <w:r w:rsidR="00160D8A">
        <w:rPr>
          <w:b/>
          <w:color w:val="FF0000"/>
        </w:rPr>
        <w:t xml:space="preserve"> </w:t>
      </w:r>
      <w:r w:rsidR="00160D8A" w:rsidRPr="00160D8A">
        <w:rPr>
          <w:b/>
          <w:i/>
          <w:color w:val="FF0000"/>
        </w:rPr>
        <w:t>for full pts</w:t>
      </w:r>
      <w:r w:rsidRPr="00160D8A">
        <w:rPr>
          <w:b/>
          <w:color w:val="FF0000"/>
        </w:rPr>
        <w:t>:</w:t>
      </w:r>
      <w:r w:rsidRPr="00160D8A">
        <w:rPr>
          <w:color w:val="FF0000"/>
        </w:rPr>
        <w:t xml:space="preserve"> The speech in question </w:t>
      </w:r>
      <w:r w:rsidR="00160D8A" w:rsidRPr="00160D8A">
        <w:rPr>
          <w:color w:val="FF0000"/>
        </w:rPr>
        <w:t>is content-based and the statut</w:t>
      </w:r>
      <w:r w:rsidRPr="00160D8A">
        <w:rPr>
          <w:color w:val="FF0000"/>
        </w:rPr>
        <w:t>e which seeks to restrict that speech is conten</w:t>
      </w:r>
      <w:r w:rsidR="00160D8A">
        <w:rPr>
          <w:color w:val="FF0000"/>
        </w:rPr>
        <w:t>t</w:t>
      </w:r>
      <w:r w:rsidRPr="00160D8A">
        <w:rPr>
          <w:color w:val="FF0000"/>
        </w:rPr>
        <w:t xml:space="preserve">-based. The </w:t>
      </w:r>
      <w:r w:rsidR="005F3EC6">
        <w:rPr>
          <w:color w:val="FF0000"/>
        </w:rPr>
        <w:t>text of the statute</w:t>
      </w:r>
      <w:r w:rsidRPr="00160D8A">
        <w:rPr>
          <w:color w:val="FF0000"/>
        </w:rPr>
        <w:t xml:space="preserve"> applies to ____. The justification for the regulation is ___. It is not justified w/o reference to the content of the regulated speech. It focuses only on the content &amp; the direct impact that speech has on others. </w:t>
      </w:r>
      <w:r w:rsidRPr="00160D8A">
        <w:rPr>
          <w:b/>
          <w:color w:val="FF0000"/>
        </w:rPr>
        <w:t>!!!</w:t>
      </w:r>
      <w:r w:rsidRPr="00160D8A">
        <w:rPr>
          <w:color w:val="FF0000"/>
        </w:rPr>
        <w:t xml:space="preserve"> </w:t>
      </w:r>
    </w:p>
    <w:p w14:paraId="72CB3D5B" w14:textId="77777777" w:rsidR="00395354" w:rsidRPr="00395354" w:rsidRDefault="00395354" w:rsidP="00395354">
      <w:pPr>
        <w:pStyle w:val="ListParagraph"/>
        <w:numPr>
          <w:ilvl w:val="0"/>
          <w:numId w:val="0"/>
        </w:numPr>
        <w:ind w:left="720"/>
      </w:pPr>
    </w:p>
    <w:p w14:paraId="5DA33E28" w14:textId="5DCFC3B6" w:rsidR="00B971D5" w:rsidRPr="00B971D5" w:rsidRDefault="00B971D5" w:rsidP="00395354">
      <w:pPr>
        <w:pStyle w:val="ListParagraph"/>
        <w:numPr>
          <w:ilvl w:val="0"/>
          <w:numId w:val="11"/>
        </w:numPr>
      </w:pPr>
      <w:r>
        <w:rPr>
          <w:rFonts w:ascii="Arial" w:hAnsi="Arial" w:cs="Arial"/>
          <w:i/>
          <w:color w:val="000000"/>
          <w:szCs w:val="18"/>
        </w:rPr>
        <w:t xml:space="preserve">US v. </w:t>
      </w:r>
      <w:r w:rsidR="007A2D38" w:rsidRPr="00B971D5">
        <w:rPr>
          <w:rFonts w:ascii="Arial" w:hAnsi="Arial" w:cs="Arial"/>
          <w:b/>
          <w:bCs/>
          <w:i/>
          <w:iCs/>
          <w:color w:val="000000"/>
          <w:szCs w:val="18"/>
        </w:rPr>
        <w:t>Playboy</w:t>
      </w:r>
      <w:r w:rsidR="007A2D38" w:rsidRPr="00B971D5">
        <w:rPr>
          <w:rFonts w:ascii="Arial" w:hAnsi="Arial" w:cs="Arial"/>
          <w:color w:val="000000"/>
          <w:szCs w:val="18"/>
        </w:rPr>
        <w:t> </w:t>
      </w:r>
      <w:r>
        <w:rPr>
          <w:rFonts w:ascii="Arial" w:hAnsi="Arial" w:cs="Arial"/>
          <w:color w:val="000000"/>
          <w:szCs w:val="18"/>
        </w:rPr>
        <w:t>Entertainment Group, p1</w:t>
      </w:r>
    </w:p>
    <w:p w14:paraId="0DFFDA1F" w14:textId="77777777" w:rsidR="00B971D5" w:rsidRPr="00B971D5" w:rsidRDefault="00B971D5" w:rsidP="00236919">
      <w:pPr>
        <w:pStyle w:val="ListParagraph"/>
        <w:numPr>
          <w:ilvl w:val="0"/>
          <w:numId w:val="0"/>
        </w:numPr>
        <w:ind w:left="720"/>
      </w:pPr>
    </w:p>
    <w:p w14:paraId="4B8EB4A8" w14:textId="15731625" w:rsidR="00B971D5" w:rsidRPr="00B971D5" w:rsidRDefault="00B971D5" w:rsidP="00B971D5">
      <w:pPr>
        <w:pStyle w:val="ListParagraph"/>
        <w:numPr>
          <w:ilvl w:val="0"/>
          <w:numId w:val="3"/>
        </w:numPr>
        <w:rPr>
          <w:b/>
        </w:rPr>
      </w:pPr>
      <w:r w:rsidRPr="00B971D5">
        <w:rPr>
          <w:b/>
        </w:rPr>
        <w:t>Determining whether the speech is content-</w:t>
      </w:r>
      <w:r>
        <w:rPr>
          <w:b/>
        </w:rPr>
        <w:t>neutral</w:t>
      </w:r>
    </w:p>
    <w:p w14:paraId="3FB735AE" w14:textId="498E199C" w:rsidR="007A2D38" w:rsidRPr="007A2D38" w:rsidRDefault="007A2D38" w:rsidP="007E38D2">
      <w:pPr>
        <w:pStyle w:val="ListParagraph"/>
      </w:pPr>
      <w:r w:rsidRPr="007A2D38">
        <w:t>Free flow of traffic at airports, or state fairs, administrative needs of selective service, preventing fraud, curtailing littering, preserving peach and privacy in residential neighborhoods, fighting corruption, prostitution, organized crimes, etc.</w:t>
      </w:r>
    </w:p>
    <w:p w14:paraId="2240E907" w14:textId="662E6D0A" w:rsidR="00B971D5" w:rsidRDefault="00B971D5" w:rsidP="007A2D38">
      <w:pPr>
        <w:rPr>
          <w:rFonts w:ascii="Arial" w:hAnsi="Arial" w:cs="Arial"/>
          <w:color w:val="000000"/>
          <w:szCs w:val="18"/>
        </w:rPr>
      </w:pPr>
    </w:p>
    <w:p w14:paraId="052C021C" w14:textId="2E4F2A7A" w:rsidR="00CD4055" w:rsidRDefault="00160D8A" w:rsidP="0093341E">
      <w:pPr>
        <w:pStyle w:val="h2"/>
        <w:sectPr w:rsidR="00CD4055" w:rsidSect="00D05124">
          <w:footerReference w:type="even" r:id="rId15"/>
          <w:footerReference w:type="default" r:id="rId16"/>
          <w:type w:val="continuous"/>
          <w:pgSz w:w="12240" w:h="15840"/>
          <w:pgMar w:top="720" w:right="720" w:bottom="720" w:left="720" w:header="720" w:footer="720" w:gutter="0"/>
          <w:cols w:space="720"/>
          <w:noEndnote/>
          <w:rtlGutter/>
        </w:sectPr>
      </w:pPr>
      <w:bookmarkStart w:id="55" w:name="_Toc280356730"/>
      <w:r w:rsidRPr="00CD4055">
        <w:t xml:space="preserve">Exceptions: </w:t>
      </w:r>
      <w:r w:rsidR="00CD4055">
        <w:t xml:space="preserve">The 5 Types of </w:t>
      </w:r>
      <w:r w:rsidR="007E38D2" w:rsidRPr="00CD4055">
        <w:t>Speech</w:t>
      </w:r>
      <w:r w:rsidR="0093341E">
        <w:t xml:space="preserve"> that are Not Protected</w:t>
      </w:r>
      <w:bookmarkEnd w:id="55"/>
    </w:p>
    <w:p w14:paraId="03F034B1" w14:textId="74AC22DE" w:rsidR="00CD4055" w:rsidRDefault="00CD4055" w:rsidP="0093341E">
      <w:pPr>
        <w:tabs>
          <w:tab w:val="num" w:pos="1296"/>
        </w:tabs>
      </w:pPr>
    </w:p>
    <w:p w14:paraId="5472FBA8" w14:textId="0AC29A49" w:rsidR="00CD4055" w:rsidRDefault="009B31C9" w:rsidP="00CD4055">
      <w:pPr>
        <w:pStyle w:val="h3"/>
        <w:rPr>
          <w:highlight w:val="yellow"/>
        </w:rPr>
      </w:pPr>
      <w:r>
        <w:rPr>
          <w:noProof/>
        </w:rPr>
        <mc:AlternateContent>
          <mc:Choice Requires="wpg">
            <w:drawing>
              <wp:anchor distT="0" distB="0" distL="114300" distR="114300" simplePos="0" relativeHeight="251643903" behindDoc="0" locked="0" layoutInCell="1" allowOverlap="1" wp14:anchorId="45839800" wp14:editId="239D0525">
                <wp:simplePos x="0" y="0"/>
                <wp:positionH relativeFrom="column">
                  <wp:posOffset>165735</wp:posOffset>
                </wp:positionH>
                <wp:positionV relativeFrom="paragraph">
                  <wp:posOffset>281305</wp:posOffset>
                </wp:positionV>
                <wp:extent cx="6858000" cy="1832610"/>
                <wp:effectExtent l="0" t="0" r="0" b="0"/>
                <wp:wrapThrough wrapText="bothSides">
                  <wp:wrapPolygon edited="0">
                    <wp:start x="80" y="0"/>
                    <wp:lineTo x="80" y="6886"/>
                    <wp:lineTo x="6000" y="9879"/>
                    <wp:lineTo x="4560" y="11676"/>
                    <wp:lineTo x="4560" y="14669"/>
                    <wp:lineTo x="1280" y="16765"/>
                    <wp:lineTo x="640" y="17364"/>
                    <wp:lineTo x="640" y="21256"/>
                    <wp:lineTo x="12800" y="21256"/>
                    <wp:lineTo x="12800" y="19459"/>
                    <wp:lineTo x="16560" y="19459"/>
                    <wp:lineTo x="20320" y="17064"/>
                    <wp:lineTo x="20320" y="11975"/>
                    <wp:lineTo x="19040" y="10478"/>
                    <wp:lineTo x="17920" y="9879"/>
                    <wp:lineTo x="21440" y="6886"/>
                    <wp:lineTo x="21440" y="0"/>
                    <wp:lineTo x="80" y="0"/>
                  </wp:wrapPolygon>
                </wp:wrapThrough>
                <wp:docPr id="2" name="Group 2"/>
                <wp:cNvGraphicFramePr/>
                <a:graphic xmlns:a="http://schemas.openxmlformats.org/drawingml/2006/main">
                  <a:graphicData uri="http://schemas.microsoft.com/office/word/2010/wordprocessingGroup">
                    <wpg:wgp>
                      <wpg:cNvGrpSpPr/>
                      <wpg:grpSpPr>
                        <a:xfrm>
                          <a:off x="0" y="0"/>
                          <a:ext cx="6858000" cy="1832610"/>
                          <a:chOff x="76200" y="0"/>
                          <a:chExt cx="6858000" cy="1832610"/>
                        </a:xfrm>
                      </wpg:grpSpPr>
                      <wps:wsp>
                        <wps:cNvPr id="6" name="Left Brace 6"/>
                        <wps:cNvSpPr/>
                        <wps:spPr>
                          <a:xfrm rot="5400000">
                            <a:off x="3886200" y="27940"/>
                            <a:ext cx="228600" cy="1238250"/>
                          </a:xfrm>
                          <a:prstGeom prst="leftBrace">
                            <a:avLst/>
                          </a:prstGeom>
                          <a:ln w="12700" cap="flat">
                            <a:solidFill>
                              <a:schemeClr val="tx1">
                                <a:lumMod val="50000"/>
                                <a:lumOff val="50000"/>
                              </a:schemeClr>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1"/>
                        <wpg:cNvGrpSpPr/>
                        <wpg:grpSpPr>
                          <a:xfrm>
                            <a:off x="76200" y="0"/>
                            <a:ext cx="6858000" cy="1832610"/>
                            <a:chOff x="76200" y="0"/>
                            <a:chExt cx="6858000" cy="1832610"/>
                          </a:xfrm>
                        </wpg:grpSpPr>
                        <wps:wsp>
                          <wps:cNvPr id="10" name="Text Box 10"/>
                          <wps:cNvSpPr txBox="1"/>
                          <wps:spPr>
                            <a:xfrm>
                              <a:off x="241934" y="1451610"/>
                              <a:ext cx="3962401"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C34F02" w14:textId="37E17F87" w:rsidR="005F3EC6" w:rsidRDefault="005F3EC6" w:rsidP="00D75EB0">
                                <w:pPr>
                                  <w:pStyle w:val="ListParagraph"/>
                                  <w:numPr>
                                    <w:ilvl w:val="0"/>
                                    <w:numId w:val="3"/>
                                  </w:numPr>
                                </w:pPr>
                                <w:r>
                                  <w:t>1) M</w:t>
                                </w:r>
                                <w:r w:rsidRPr="007A2D38">
                                  <w:t>ust be a com</w:t>
                                </w:r>
                                <w:r>
                                  <w:t xml:space="preserve">pelling governmental interest </w:t>
                                </w:r>
                                <w:r>
                                  <w:rPr>
                                    <w:b/>
                                  </w:rPr>
                                  <w:t>&amp;</w:t>
                                </w:r>
                              </w:p>
                              <w:p w14:paraId="6DBAF057" w14:textId="7A6DD11B" w:rsidR="005F3EC6" w:rsidRDefault="005F3EC6" w:rsidP="00D75EB0">
                                <w:pPr>
                                  <w:pStyle w:val="ListParagraph"/>
                                  <w:numPr>
                                    <w:ilvl w:val="0"/>
                                    <w:numId w:val="3"/>
                                  </w:numPr>
                                </w:pPr>
                                <w:r>
                                  <w:t xml:space="preserve">2) </w:t>
                                </w:r>
                                <w:r w:rsidRPr="00D7741E">
                                  <w:t>Must be the least restrictive means of achie</w:t>
                                </w:r>
                                <w:r>
                                  <w:t>ving that interest</w:t>
                                </w:r>
                              </w:p>
                              <w:p w14:paraId="3F3C3782" w14:textId="77777777" w:rsidR="005F3EC6" w:rsidRDefault="005F3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76200" y="0"/>
                              <a:ext cx="6858000" cy="1451610"/>
                              <a:chOff x="0" y="0"/>
                              <a:chExt cx="6858000" cy="1451610"/>
                            </a:xfrm>
                          </wpg:grpSpPr>
                          <wps:wsp>
                            <wps:cNvPr id="5" name="Text Box 5"/>
                            <wps:cNvSpPr txBox="1"/>
                            <wps:spPr>
                              <a:xfrm>
                                <a:off x="0" y="0"/>
                                <a:ext cx="6858000" cy="6089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034E01" w14:textId="77777777" w:rsidR="005F3EC6" w:rsidRDefault="005F3EC6" w:rsidP="00330B05">
                                  <w:pPr>
                                    <w:rPr>
                                      <w:rFonts w:ascii="Hoefler Text" w:hAnsi="Hoefler Text" w:cs="Arial"/>
                                      <w:color w:val="000000"/>
                                      <w:sz w:val="28"/>
                                      <w:szCs w:val="18"/>
                                    </w:rPr>
                                  </w:pPr>
                                  <w:r>
                                    <w:rPr>
                                      <w:rFonts w:ascii="Hoefler Text" w:hAnsi="Hoefler Text" w:cs="Arial"/>
                                      <w:color w:val="000000"/>
                                      <w:sz w:val="28"/>
                                      <w:szCs w:val="18"/>
                                    </w:rPr>
                                    <w:t>When you have a regulation of speech…</w:t>
                                  </w:r>
                                </w:p>
                                <w:p w14:paraId="2EFA7368" w14:textId="6497961B" w:rsidR="005F3EC6" w:rsidRDefault="005F3EC6" w:rsidP="00330B05">
                                  <w:pPr>
                                    <w:ind w:left="1440" w:firstLine="288"/>
                                    <w:rPr>
                                      <w:rFonts w:ascii="Hoefler Text" w:hAnsi="Hoefler Text" w:cs="Arial"/>
                                      <w:bCs/>
                                      <w:color w:val="000000"/>
                                      <w:sz w:val="20"/>
                                      <w:szCs w:val="18"/>
                                    </w:rPr>
                                  </w:pPr>
                                  <w:r>
                                    <w:rPr>
                                      <w:rFonts w:ascii="Hoefler Text" w:hAnsi="Hoefler Text" w:cs="Arial"/>
                                      <w:color w:val="000000"/>
                                      <w:sz w:val="28"/>
                                      <w:szCs w:val="18"/>
                                    </w:rPr>
                                    <w:t>…i</w:t>
                                  </w:r>
                                  <w:r w:rsidRPr="0038135D">
                                    <w:rPr>
                                      <w:rFonts w:ascii="Hoefler Text" w:hAnsi="Hoefler Text" w:cs="Arial"/>
                                      <w:color w:val="000000"/>
                                      <w:sz w:val="28"/>
                                      <w:szCs w:val="18"/>
                                    </w:rPr>
                                    <w:t>s the regulation of speech </w:t>
                                  </w:r>
                                  <w:r w:rsidRPr="0038135D">
                                    <w:rPr>
                                      <w:rFonts w:ascii="Hoefler Text" w:hAnsi="Hoefler Text" w:cs="Arial"/>
                                      <w:b/>
                                      <w:bCs/>
                                      <w:color w:val="000000"/>
                                      <w:sz w:val="28"/>
                                      <w:szCs w:val="18"/>
                                    </w:rPr>
                                    <w:t>content-based</w:t>
                                  </w:r>
                                  <w:r>
                                    <w:rPr>
                                      <w:rFonts w:ascii="Hoefler Text" w:hAnsi="Hoefler Text" w:cs="Arial"/>
                                      <w:b/>
                                      <w:bCs/>
                                      <w:color w:val="000000"/>
                                      <w:sz w:val="28"/>
                                      <w:szCs w:val="18"/>
                                    </w:rPr>
                                    <w:t xml:space="preserve">? </w:t>
                                  </w:r>
                                  <w:r w:rsidRPr="00B45239">
                                    <w:rPr>
                                      <w:rFonts w:ascii="Hoefler Text" w:hAnsi="Hoefler Text" w:cs="Arial"/>
                                      <w:bCs/>
                                      <w:color w:val="000000"/>
                                      <w:sz w:val="20"/>
                                      <w:szCs w:val="18"/>
                                    </w:rPr>
                                    <w:t>[or</w:t>
                                  </w:r>
                                  <w:r w:rsidRPr="00B45239">
                                    <w:rPr>
                                      <w:rFonts w:ascii="Hoefler Text" w:hAnsi="Hoefler Text" w:cs="Arial"/>
                                      <w:b/>
                                      <w:bCs/>
                                      <w:color w:val="000000"/>
                                      <w:sz w:val="20"/>
                                      <w:szCs w:val="18"/>
                                    </w:rPr>
                                    <w:t xml:space="preserve"> content-neutral</w:t>
                                  </w:r>
                                  <w:r w:rsidRPr="00B45239">
                                    <w:rPr>
                                      <w:rFonts w:ascii="Hoefler Text" w:hAnsi="Hoefler Text" w:cs="Arial"/>
                                      <w:bCs/>
                                      <w:color w:val="000000"/>
                                      <w:sz w:val="20"/>
                                      <w:szCs w:val="18"/>
                                    </w:rPr>
                                    <w:t>]</w:t>
                                  </w:r>
                                </w:p>
                                <w:p w14:paraId="694A406A" w14:textId="77777777" w:rsidR="005F3EC6" w:rsidRPr="00D75EB0" w:rsidRDefault="005F3EC6" w:rsidP="00330B05">
                                  <w:pPr>
                                    <w:tabs>
                                      <w:tab w:val="num" w:pos="1296"/>
                                    </w:tabs>
                                    <w:jc w:val="center"/>
                                    <w:rPr>
                                      <w:i/>
                                      <w:color w:val="7F7F7F" w:themeColor="text1" w:themeTint="80"/>
                                    </w:rPr>
                                  </w:pPr>
                                  <w:r w:rsidRPr="00D75EB0">
                                    <w:rPr>
                                      <w:i/>
                                      <w:color w:val="7F7F7F" w:themeColor="text1" w:themeTint="80"/>
                                    </w:rPr>
                                    <w:tab/>
                                    <w:t>Look to the:</w:t>
                                  </w:r>
                                </w:p>
                                <w:p w14:paraId="49EB773D" w14:textId="77777777" w:rsidR="005F3EC6" w:rsidRDefault="005F3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896235" y="728980"/>
                                <a:ext cx="9144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CF5636" w14:textId="0AAF7BCD" w:rsidR="005F3EC6" w:rsidRPr="00330B05" w:rsidRDefault="005F3EC6">
                                  <w:pPr>
                                    <w:rPr>
                                      <w:color w:val="7F7F7F" w:themeColor="text1" w:themeTint="80"/>
                                      <w:sz w:val="20"/>
                                      <w:szCs w:val="20"/>
                                    </w:rPr>
                                  </w:pPr>
                                  <w:r w:rsidRPr="00330B05">
                                    <w:rPr>
                                      <w:rFonts w:ascii="Hoefler Text" w:hAnsi="Hoefler Text"/>
                                      <w:color w:val="7F7F7F" w:themeColor="text1" w:themeTint="80"/>
                                      <w:sz w:val="20"/>
                                      <w:szCs w:val="20"/>
                                    </w:rPr>
                                    <w:t>Text of the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038600" y="728980"/>
                                <a:ext cx="10668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211192" w14:textId="431023C9" w:rsidR="005F3EC6" w:rsidRPr="00330B05" w:rsidRDefault="005F3EC6" w:rsidP="00330B05">
                                  <w:pPr>
                                    <w:rPr>
                                      <w:color w:val="7F7F7F" w:themeColor="text1" w:themeTint="80"/>
                                      <w:sz w:val="20"/>
                                      <w:szCs w:val="20"/>
                                    </w:rPr>
                                  </w:pPr>
                                  <w:r>
                                    <w:rPr>
                                      <w:rFonts w:ascii="Hoefler Text" w:hAnsi="Hoefler Text"/>
                                      <w:color w:val="7F7F7F" w:themeColor="text1" w:themeTint="80"/>
                                      <w:sz w:val="20"/>
                                      <w:szCs w:val="20"/>
                                    </w:rPr>
                                    <w:t>Justification for</w:t>
                                  </w:r>
                                  <w:r w:rsidRPr="00330B05">
                                    <w:rPr>
                                      <w:rFonts w:ascii="Hoefler Text" w:hAnsi="Hoefler Text"/>
                                      <w:color w:val="7F7F7F" w:themeColor="text1" w:themeTint="80"/>
                                      <w:sz w:val="20"/>
                                      <w:szCs w:val="20"/>
                                    </w:rPr>
                                    <w:t xml:space="preserve"> the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Left Brace 11"/>
                            <wps:cNvSpPr/>
                            <wps:spPr>
                              <a:xfrm rot="5400000">
                                <a:off x="3545840" y="-1367790"/>
                                <a:ext cx="762000" cy="48768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600200" y="91821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AB9407" w14:textId="5A6ABA3E" w:rsidR="005F3EC6" w:rsidRPr="00D75EB0" w:rsidRDefault="005F3EC6" w:rsidP="00D75EB0">
                                  <w:pPr>
                                    <w:rPr>
                                      <w:color w:val="008000"/>
                                      <w:sz w:val="20"/>
                                      <w:szCs w:val="20"/>
                                    </w:rPr>
                                  </w:pPr>
                                  <w:r w:rsidRPr="00D75EB0">
                                    <w:rPr>
                                      <w:rFonts w:ascii="Hoefler Text" w:hAnsi="Hoefler Text"/>
                                      <w:color w:val="008000"/>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5715000" y="89281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6EA756" w14:textId="30C4A4F6" w:rsidR="005F3EC6" w:rsidRPr="00D75EB0" w:rsidRDefault="005F3EC6" w:rsidP="00D75EB0">
                                  <w:pPr>
                                    <w:rPr>
                                      <w:color w:val="FF0000"/>
                                      <w:sz w:val="20"/>
                                      <w:szCs w:val="20"/>
                                    </w:rPr>
                                  </w:pPr>
                                  <w:r w:rsidRPr="00D75EB0">
                                    <w:rPr>
                                      <w:rFonts w:ascii="Hoefler Text" w:hAnsi="Hoefler Text"/>
                                      <w:color w:val="FF0000"/>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5271135" y="1049020"/>
                                <a:ext cx="11430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247C4E" w14:textId="3A493478" w:rsidR="005F3EC6" w:rsidRPr="00917542" w:rsidRDefault="005F3EC6" w:rsidP="00D75EB0">
                                  <w:pPr>
                                    <w:jc w:val="center"/>
                                    <w:rPr>
                                      <w:i/>
                                      <w:color w:val="7F7F7F" w:themeColor="text1" w:themeTint="80"/>
                                      <w:sz w:val="16"/>
                                      <w:szCs w:val="16"/>
                                    </w:rPr>
                                  </w:pPr>
                                  <w:r w:rsidRPr="00917542">
                                    <w:rPr>
                                      <w:i/>
                                      <w:color w:val="7F7F7F" w:themeColor="text1" w:themeTint="80"/>
                                      <w:sz w:val="16"/>
                                      <w:szCs w:val="16"/>
                                    </w:rPr>
                                    <w:t>Apply Intermediate-scrutiny</w:t>
                                  </w:r>
                                </w:p>
                                <w:p w14:paraId="356210E7" w14:textId="77777777" w:rsidR="005F3EC6" w:rsidRDefault="005F3EC6" w:rsidP="00D75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rot="10800000" flipV="1">
                                <a:off x="1461135" y="1047750"/>
                                <a:ext cx="838200" cy="4038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B5FE14" w14:textId="77777777" w:rsidR="005F3EC6" w:rsidRPr="00D75EB0" w:rsidRDefault="005F3EC6" w:rsidP="00D75EB0">
                                  <w:pPr>
                                    <w:jc w:val="center"/>
                                    <w:rPr>
                                      <w:i/>
                                      <w:color w:val="7F7F7F" w:themeColor="text1" w:themeTint="80"/>
                                      <w:sz w:val="16"/>
                                      <w:szCs w:val="16"/>
                                    </w:rPr>
                                  </w:pPr>
                                  <w:r w:rsidRPr="00D75EB0">
                                    <w:rPr>
                                      <w:i/>
                                      <w:color w:val="7F7F7F" w:themeColor="text1" w:themeTint="80"/>
                                      <w:sz w:val="16"/>
                                      <w:szCs w:val="16"/>
                                    </w:rPr>
                                    <w:t>Apply strict-scrutiny</w:t>
                                  </w:r>
                                </w:p>
                                <w:p w14:paraId="17C44843" w14:textId="77777777" w:rsidR="005F3EC6" w:rsidRDefault="005F3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w:pict>
              <v:group id="Group 2" o:spid="_x0000_s1026" style="position:absolute;margin-left:13.05pt;margin-top:22.15pt;width:540pt;height:144.3pt;z-index:251643903;mso-width-relative:margin" coordorigin="76200" coordsize="6858000,18326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">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7" type="#_x0000_t87" style="position:absolute;left:3886200;top:27940;width:228600;height:123825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pKKjwgAA&#10;ANoAAAAPAAAAZHJzL2Rvd25yZXYueG1sRI/dasJAFITvC77DcoTeNRsFY4muIoJQCFJqpNeH7MkP&#10;Zs/G7DZJ394tFLwcZuYbZrufTCsG6l1jWcEiikEQF1Y3XCm45qe3dxDOI2tsLZOCX3Kw381etphq&#10;O/IXDRdfiQBhl6KC2vsuldIVNRl0ke2Ig1fa3qAPsq+k7nEMcNPKZRwn0mDDYaHGjo41FbfLj1GQ&#10;ZaVe6fX5NCbfi09/X9kiz61Sr/PpsAHhafLP8H/7QytI4O9KuAFy9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koqPCAAAA2gAAAA8AAAAAAAAAAAAAAAAAlwIAAGRycy9kb3du&#10;cmV2LnhtbFBLBQYAAAAABAAEAPUAAACGAwAAAAA=&#10;" adj="332" strokecolor="gray [1629]" strokeweight="1pt"/>
                <v:group id="Group 1" o:spid="_x0000_s1028" style="position:absolute;left:76200;width:6858000;height:1832610" coordorigin="76200" coordsize="6858000,18326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shapetype id="_x0000_t202" coordsize="21600,21600" o:spt="202" path="m0,0l0,21600,21600,21600,21600,0xe">
                    <v:stroke joinstyle="miter"/>
                    <v:path gradientshapeok="t" o:connecttype="rect"/>
                  </v:shapetype>
                  <v:shape id="Text Box 10" o:spid="_x0000_s1029" type="#_x0000_t202" style="position:absolute;left:241934;top:1451610;width:3962401;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66C34F02" w14:textId="37E17F87" w:rsidR="005F3EC6" w:rsidRDefault="005F3EC6" w:rsidP="00D75EB0">
                          <w:pPr>
                            <w:pStyle w:val="ListParagraph"/>
                            <w:numPr>
                              <w:ilvl w:val="0"/>
                              <w:numId w:val="3"/>
                            </w:numPr>
                          </w:pPr>
                          <w:r>
                            <w:t>1) M</w:t>
                          </w:r>
                          <w:r w:rsidRPr="007A2D38">
                            <w:t>ust be a com</w:t>
                          </w:r>
                          <w:r>
                            <w:t xml:space="preserve">pelling governmental interest </w:t>
                          </w:r>
                          <w:r>
                            <w:rPr>
                              <w:b/>
                            </w:rPr>
                            <w:t>&amp;</w:t>
                          </w:r>
                        </w:p>
                        <w:p w14:paraId="6DBAF057" w14:textId="7A6DD11B" w:rsidR="005F3EC6" w:rsidRDefault="005F3EC6" w:rsidP="00D75EB0">
                          <w:pPr>
                            <w:pStyle w:val="ListParagraph"/>
                            <w:numPr>
                              <w:ilvl w:val="0"/>
                              <w:numId w:val="3"/>
                            </w:numPr>
                          </w:pPr>
                          <w:r>
                            <w:t xml:space="preserve">2) </w:t>
                          </w:r>
                          <w:r w:rsidRPr="00D7741E">
                            <w:t>Must be the least restrictive means of achie</w:t>
                          </w:r>
                          <w:r>
                            <w:t>ving that interest</w:t>
                          </w:r>
                        </w:p>
                        <w:p w14:paraId="3F3C3782" w14:textId="77777777" w:rsidR="005F3EC6" w:rsidRDefault="005F3EC6"/>
                      </w:txbxContent>
                    </v:textbox>
                  </v:shape>
                  <v:group id="Group 17" o:spid="_x0000_s1030" style="position:absolute;left:76200;width:6858000;height:1451610" coordsize="6858000,14516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Text Box 5" o:spid="_x0000_s1031" type="#_x0000_t202" style="position:absolute;width:6858000;height:6089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3D034E01" w14:textId="77777777" w:rsidR="005F3EC6" w:rsidRDefault="005F3EC6" w:rsidP="00330B05">
                            <w:pPr>
                              <w:rPr>
                                <w:rFonts w:ascii="Hoefler Text" w:hAnsi="Hoefler Text" w:cs="Arial"/>
                                <w:color w:val="000000"/>
                                <w:sz w:val="28"/>
                                <w:szCs w:val="18"/>
                              </w:rPr>
                            </w:pPr>
                            <w:r>
                              <w:rPr>
                                <w:rFonts w:ascii="Hoefler Text" w:hAnsi="Hoefler Text" w:cs="Arial"/>
                                <w:color w:val="000000"/>
                                <w:sz w:val="28"/>
                                <w:szCs w:val="18"/>
                              </w:rPr>
                              <w:t>When you have a regulation of speech…</w:t>
                            </w:r>
                          </w:p>
                          <w:p w14:paraId="2EFA7368" w14:textId="6497961B" w:rsidR="005F3EC6" w:rsidRDefault="005F3EC6" w:rsidP="00330B05">
                            <w:pPr>
                              <w:ind w:left="1440" w:firstLine="288"/>
                              <w:rPr>
                                <w:rFonts w:ascii="Hoefler Text" w:hAnsi="Hoefler Text" w:cs="Arial"/>
                                <w:bCs/>
                                <w:color w:val="000000"/>
                                <w:sz w:val="20"/>
                                <w:szCs w:val="18"/>
                              </w:rPr>
                            </w:pPr>
                            <w:r>
                              <w:rPr>
                                <w:rFonts w:ascii="Hoefler Text" w:hAnsi="Hoefler Text" w:cs="Arial"/>
                                <w:color w:val="000000"/>
                                <w:sz w:val="28"/>
                                <w:szCs w:val="18"/>
                              </w:rPr>
                              <w:t>…i</w:t>
                            </w:r>
                            <w:r w:rsidRPr="0038135D">
                              <w:rPr>
                                <w:rFonts w:ascii="Hoefler Text" w:hAnsi="Hoefler Text" w:cs="Arial"/>
                                <w:color w:val="000000"/>
                                <w:sz w:val="28"/>
                                <w:szCs w:val="18"/>
                              </w:rPr>
                              <w:t>s the regulation of speech </w:t>
                            </w:r>
                            <w:r w:rsidRPr="0038135D">
                              <w:rPr>
                                <w:rFonts w:ascii="Hoefler Text" w:hAnsi="Hoefler Text" w:cs="Arial"/>
                                <w:b/>
                                <w:bCs/>
                                <w:color w:val="000000"/>
                                <w:sz w:val="28"/>
                                <w:szCs w:val="18"/>
                              </w:rPr>
                              <w:t>content-based</w:t>
                            </w:r>
                            <w:r>
                              <w:rPr>
                                <w:rFonts w:ascii="Hoefler Text" w:hAnsi="Hoefler Text" w:cs="Arial"/>
                                <w:b/>
                                <w:bCs/>
                                <w:color w:val="000000"/>
                                <w:sz w:val="28"/>
                                <w:szCs w:val="18"/>
                              </w:rPr>
                              <w:t xml:space="preserve">? </w:t>
                            </w:r>
                            <w:r w:rsidRPr="00B45239">
                              <w:rPr>
                                <w:rFonts w:ascii="Hoefler Text" w:hAnsi="Hoefler Text" w:cs="Arial"/>
                                <w:bCs/>
                                <w:color w:val="000000"/>
                                <w:sz w:val="20"/>
                                <w:szCs w:val="18"/>
                              </w:rPr>
                              <w:t>[or</w:t>
                            </w:r>
                            <w:r w:rsidRPr="00B45239">
                              <w:rPr>
                                <w:rFonts w:ascii="Hoefler Text" w:hAnsi="Hoefler Text" w:cs="Arial"/>
                                <w:b/>
                                <w:bCs/>
                                <w:color w:val="000000"/>
                                <w:sz w:val="20"/>
                                <w:szCs w:val="18"/>
                              </w:rPr>
                              <w:t xml:space="preserve"> content-neutral</w:t>
                            </w:r>
                            <w:r w:rsidRPr="00B45239">
                              <w:rPr>
                                <w:rFonts w:ascii="Hoefler Text" w:hAnsi="Hoefler Text" w:cs="Arial"/>
                                <w:bCs/>
                                <w:color w:val="000000"/>
                                <w:sz w:val="20"/>
                                <w:szCs w:val="18"/>
                              </w:rPr>
                              <w:t>]</w:t>
                            </w:r>
                          </w:p>
                          <w:p w14:paraId="694A406A" w14:textId="77777777" w:rsidR="005F3EC6" w:rsidRPr="00D75EB0" w:rsidRDefault="005F3EC6" w:rsidP="00330B05">
                            <w:pPr>
                              <w:tabs>
                                <w:tab w:val="num" w:pos="1296"/>
                              </w:tabs>
                              <w:jc w:val="center"/>
                              <w:rPr>
                                <w:i/>
                                <w:color w:val="7F7F7F" w:themeColor="text1" w:themeTint="80"/>
                              </w:rPr>
                            </w:pPr>
                            <w:r w:rsidRPr="00D75EB0">
                              <w:rPr>
                                <w:i/>
                                <w:color w:val="7F7F7F" w:themeColor="text1" w:themeTint="80"/>
                              </w:rPr>
                              <w:tab/>
                              <w:t>Look to the:</w:t>
                            </w:r>
                          </w:p>
                          <w:p w14:paraId="49EB773D" w14:textId="77777777" w:rsidR="005F3EC6" w:rsidRDefault="005F3EC6"/>
                        </w:txbxContent>
                      </v:textbox>
                    </v:shape>
                    <v:shape id="Text Box 7" o:spid="_x0000_s1032" type="#_x0000_t202" style="position:absolute;left:2896235;top:728980;width:9144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5FCF5636" w14:textId="0AAF7BCD" w:rsidR="005F3EC6" w:rsidRPr="00330B05" w:rsidRDefault="005F3EC6">
                            <w:pPr>
                              <w:rPr>
                                <w:color w:val="7F7F7F" w:themeColor="text1" w:themeTint="80"/>
                                <w:sz w:val="20"/>
                                <w:szCs w:val="20"/>
                              </w:rPr>
                            </w:pPr>
                            <w:r w:rsidRPr="00330B05">
                              <w:rPr>
                                <w:rFonts w:ascii="Hoefler Text" w:hAnsi="Hoefler Text"/>
                                <w:color w:val="7F7F7F" w:themeColor="text1" w:themeTint="80"/>
                                <w:sz w:val="20"/>
                                <w:szCs w:val="20"/>
                              </w:rPr>
                              <w:t>Text of the regulation</w:t>
                            </w:r>
                          </w:p>
                        </w:txbxContent>
                      </v:textbox>
                    </v:shape>
                    <v:shape id="Text Box 9" o:spid="_x0000_s1033" type="#_x0000_t202" style="position:absolute;left:4038600;top:728980;width:10668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67211192" w14:textId="431023C9" w:rsidR="005F3EC6" w:rsidRPr="00330B05" w:rsidRDefault="005F3EC6" w:rsidP="00330B05">
                            <w:pPr>
                              <w:rPr>
                                <w:color w:val="7F7F7F" w:themeColor="text1" w:themeTint="80"/>
                                <w:sz w:val="20"/>
                                <w:szCs w:val="20"/>
                              </w:rPr>
                            </w:pPr>
                            <w:r>
                              <w:rPr>
                                <w:rFonts w:ascii="Hoefler Text" w:hAnsi="Hoefler Text"/>
                                <w:color w:val="7F7F7F" w:themeColor="text1" w:themeTint="80"/>
                                <w:sz w:val="20"/>
                                <w:szCs w:val="20"/>
                              </w:rPr>
                              <w:t>Justification for</w:t>
                            </w:r>
                            <w:r w:rsidRPr="00330B05">
                              <w:rPr>
                                <w:rFonts w:ascii="Hoefler Text" w:hAnsi="Hoefler Text"/>
                                <w:color w:val="7F7F7F" w:themeColor="text1" w:themeTint="80"/>
                                <w:sz w:val="20"/>
                                <w:szCs w:val="20"/>
                              </w:rPr>
                              <w:t xml:space="preserve"> the regulation</w:t>
                            </w:r>
                          </w:p>
                        </w:txbxContent>
                      </v:textbox>
                    </v:shape>
                    <v:shape id="Left Brace 11" o:spid="_x0000_s1034" type="#_x0000_t87" style="position:absolute;left:3545840;top:-1367790;width:762000;height:48768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106SwgAA&#10;ANsAAAAPAAAAZHJzL2Rvd25yZXYueG1sRE/NasJAEL4XfIdlBG91YxGpqRsRqyi0Hkx9gCE7yabN&#10;zobsauLbdwsFb/Px/c5qPdhG3KjztWMFs2kCgrhwuuZKweVr//wKwgdkjY1jUnAnD+ts9LTCVLue&#10;z3TLQyViCPsUFZgQ2lRKXxiy6KeuJY5c6TqLIcKukrrDPobbRr4kyUJarDk2GGxpa6j4ya9WQbEr&#10;378/zH5+WOwuTd4vT0P+eVJqMh42byACDeEh/ncfdZw/g79f4gEy+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vXTpLCAAAA2wAAAA8AAAAAAAAAAAAAAAAAlwIAAGRycy9kb3du&#10;cmV2LnhtbFBLBQYAAAAABAAEAPUAAACGAwAAAAA=&#10;" adj="281" strokecolor="black [3213]" strokeweight="1pt"/>
                    <v:shape id="Text Box 13" o:spid="_x0000_s1035" type="#_x0000_t202" style="position:absolute;left:1600200;top:918210;width:4572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14:paraId="0AAB9407" w14:textId="5A6ABA3E" w:rsidR="005F3EC6" w:rsidRPr="00D75EB0" w:rsidRDefault="005F3EC6" w:rsidP="00D75EB0">
                            <w:pPr>
                              <w:rPr>
                                <w:color w:val="008000"/>
                                <w:sz w:val="20"/>
                                <w:szCs w:val="20"/>
                              </w:rPr>
                            </w:pPr>
                            <w:r w:rsidRPr="00D75EB0">
                              <w:rPr>
                                <w:rFonts w:ascii="Hoefler Text" w:hAnsi="Hoefler Text"/>
                                <w:color w:val="008000"/>
                                <w:sz w:val="20"/>
                                <w:szCs w:val="20"/>
                              </w:rPr>
                              <w:t>YES</w:t>
                            </w:r>
                          </w:p>
                        </w:txbxContent>
                      </v:textbox>
                    </v:shape>
                    <v:shape id="Text Box 14" o:spid="_x0000_s1036" type="#_x0000_t202" style="position:absolute;left:5715000;top:892810;width:4572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3F6EA756" w14:textId="30C4A4F6" w:rsidR="005F3EC6" w:rsidRPr="00D75EB0" w:rsidRDefault="005F3EC6" w:rsidP="00D75EB0">
                            <w:pPr>
                              <w:rPr>
                                <w:color w:val="FF0000"/>
                                <w:sz w:val="20"/>
                                <w:szCs w:val="20"/>
                              </w:rPr>
                            </w:pPr>
                            <w:r w:rsidRPr="00D75EB0">
                              <w:rPr>
                                <w:rFonts w:ascii="Hoefler Text" w:hAnsi="Hoefler Text"/>
                                <w:color w:val="FF0000"/>
                                <w:sz w:val="20"/>
                                <w:szCs w:val="20"/>
                              </w:rPr>
                              <w:t>NO</w:t>
                            </w:r>
                          </w:p>
                        </w:txbxContent>
                      </v:textbox>
                    </v:shape>
                    <v:shape id="Text Box 15" o:spid="_x0000_s1037" type="#_x0000_t202" style="position:absolute;left:5271135;top:1049020;width:11430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49247C4E" w14:textId="3A493478" w:rsidR="005F3EC6" w:rsidRPr="00917542" w:rsidRDefault="005F3EC6" w:rsidP="00D75EB0">
                            <w:pPr>
                              <w:jc w:val="center"/>
                              <w:rPr>
                                <w:i/>
                                <w:color w:val="7F7F7F" w:themeColor="text1" w:themeTint="80"/>
                                <w:sz w:val="16"/>
                                <w:szCs w:val="16"/>
                              </w:rPr>
                            </w:pPr>
                            <w:r w:rsidRPr="00917542">
                              <w:rPr>
                                <w:i/>
                                <w:color w:val="7F7F7F" w:themeColor="text1" w:themeTint="80"/>
                                <w:sz w:val="16"/>
                                <w:szCs w:val="16"/>
                              </w:rPr>
                              <w:t>Apply Intermediate-scrutiny</w:t>
                            </w:r>
                          </w:p>
                          <w:p w14:paraId="356210E7" w14:textId="77777777" w:rsidR="005F3EC6" w:rsidRDefault="005F3EC6" w:rsidP="00D75EB0"/>
                        </w:txbxContent>
                      </v:textbox>
                    </v:shape>
                    <v:shape id="Text Box 16" o:spid="_x0000_s1038" type="#_x0000_t202" style="position:absolute;left:1461135;top:1047750;width:838200;height:403860;rotation:18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6ndcwAAA&#10;ANsAAAAPAAAAZHJzL2Rvd25yZXYueG1sRE9Li8IwEL4L+x/CLHjTZBcUqUYRYWFP62PF89iMabGZ&#10;lCbbVn+9EYS9zcf3nMWqd5VoqQmlZw0fYwWCOPemZKvh+Ps1moEIEdlg5Zk03CjAavk2WGBmfMd7&#10;ag/RihTCIUMNRYx1JmXIC3IYxr4mTtzFNw5jgo2VpsEuhbtKfio1lQ5LTg0F1rQpKL8e/pyGLtjd&#10;VrX3mT2fdqE7/1zuE9VqPXzv13MQkfr4L365v02aP4XnL+kAuX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6ndcwAAAANsAAAAPAAAAAAAAAAAAAAAAAJcCAABkcnMvZG93bnJl&#10;di54bWxQSwUGAAAAAAQABAD1AAAAhAMAAAAA&#10;" filled="f" stroked="f">
                      <v:textbox>
                        <w:txbxContent>
                          <w:p w14:paraId="5AB5FE14" w14:textId="77777777" w:rsidR="005F3EC6" w:rsidRPr="00D75EB0" w:rsidRDefault="005F3EC6" w:rsidP="00D75EB0">
                            <w:pPr>
                              <w:jc w:val="center"/>
                              <w:rPr>
                                <w:i/>
                                <w:color w:val="7F7F7F" w:themeColor="text1" w:themeTint="80"/>
                                <w:sz w:val="16"/>
                                <w:szCs w:val="16"/>
                              </w:rPr>
                            </w:pPr>
                            <w:r w:rsidRPr="00D75EB0">
                              <w:rPr>
                                <w:i/>
                                <w:color w:val="7F7F7F" w:themeColor="text1" w:themeTint="80"/>
                                <w:sz w:val="16"/>
                                <w:szCs w:val="16"/>
                              </w:rPr>
                              <w:t>Apply strict-scrutiny</w:t>
                            </w:r>
                          </w:p>
                          <w:p w14:paraId="17C44843" w14:textId="77777777" w:rsidR="005F3EC6" w:rsidRDefault="005F3EC6"/>
                        </w:txbxContent>
                      </v:textbox>
                    </v:shape>
                  </v:group>
                </v:group>
                <w10:wrap type="through"/>
              </v:group>
            </w:pict>
          </mc:Fallback>
        </mc:AlternateContent>
      </w:r>
    </w:p>
    <w:p w14:paraId="78FB35D6" w14:textId="77777777" w:rsidR="00917542" w:rsidRDefault="00917542" w:rsidP="00CD4055">
      <w:pPr>
        <w:pStyle w:val="h3"/>
        <w:rPr>
          <w:highlight w:val="yellow"/>
        </w:rPr>
      </w:pPr>
    </w:p>
    <w:p w14:paraId="584D3F9D" w14:textId="77777777" w:rsidR="00917542" w:rsidRDefault="00917542" w:rsidP="00CD4055">
      <w:pPr>
        <w:pStyle w:val="h3"/>
        <w:rPr>
          <w:highlight w:val="yellow"/>
        </w:rPr>
      </w:pPr>
    </w:p>
    <w:p w14:paraId="268E4107" w14:textId="77777777" w:rsidR="00917542" w:rsidRDefault="00917542" w:rsidP="00CD4055">
      <w:pPr>
        <w:pStyle w:val="h3"/>
        <w:rPr>
          <w:highlight w:val="yellow"/>
        </w:rPr>
      </w:pPr>
    </w:p>
    <w:p w14:paraId="3A617EF6" w14:textId="77777777" w:rsidR="00917542" w:rsidRDefault="00917542" w:rsidP="00CD4055">
      <w:pPr>
        <w:pStyle w:val="h3"/>
        <w:rPr>
          <w:highlight w:val="yellow"/>
        </w:rPr>
      </w:pPr>
    </w:p>
    <w:p w14:paraId="49507FE7" w14:textId="77777777" w:rsidR="00917542" w:rsidRDefault="00917542" w:rsidP="00CD4055">
      <w:pPr>
        <w:pStyle w:val="h3"/>
        <w:rPr>
          <w:highlight w:val="yellow"/>
        </w:rPr>
      </w:pPr>
    </w:p>
    <w:p w14:paraId="3047A745" w14:textId="77777777" w:rsidR="00917542" w:rsidRDefault="00917542" w:rsidP="00CD4055">
      <w:pPr>
        <w:pStyle w:val="h3"/>
        <w:rPr>
          <w:highlight w:val="yellow"/>
        </w:rPr>
      </w:pPr>
    </w:p>
    <w:p w14:paraId="47E8E08D" w14:textId="77777777" w:rsidR="00917542" w:rsidRDefault="00917542" w:rsidP="00CD4055">
      <w:pPr>
        <w:pStyle w:val="h3"/>
        <w:rPr>
          <w:highlight w:val="yellow"/>
        </w:rPr>
      </w:pPr>
    </w:p>
    <w:p w14:paraId="4BFB5CEF" w14:textId="77777777" w:rsidR="00917542" w:rsidRDefault="00917542" w:rsidP="00CD4055">
      <w:pPr>
        <w:pStyle w:val="h3"/>
        <w:rPr>
          <w:highlight w:val="yellow"/>
        </w:rPr>
      </w:pPr>
    </w:p>
    <w:p w14:paraId="61FC02AD" w14:textId="77777777" w:rsidR="009B31C9" w:rsidRDefault="009B31C9" w:rsidP="00CD4055">
      <w:pPr>
        <w:pStyle w:val="h3"/>
        <w:rPr>
          <w:highlight w:val="yellow"/>
        </w:rPr>
      </w:pPr>
    </w:p>
    <w:p w14:paraId="1BFF8915" w14:textId="77777777" w:rsidR="009B31C9" w:rsidRDefault="009B31C9" w:rsidP="00CD4055">
      <w:pPr>
        <w:pStyle w:val="h3"/>
        <w:rPr>
          <w:highlight w:val="yellow"/>
        </w:rPr>
      </w:pPr>
    </w:p>
    <w:p w14:paraId="2C729FAE" w14:textId="6C30783F" w:rsidR="009F6D67" w:rsidRDefault="00CD4055" w:rsidP="00CD4055">
      <w:pPr>
        <w:pStyle w:val="h3"/>
      </w:pPr>
      <w:bookmarkStart w:id="56" w:name="_Toc280356731"/>
      <w:r>
        <w:rPr>
          <w:highlight w:val="yellow"/>
        </w:rPr>
        <w:t xml:space="preserve">The Main 5 </w:t>
      </w:r>
      <w:r w:rsidRPr="00CD4055">
        <w:rPr>
          <w:highlight w:val="yellow"/>
        </w:rPr>
        <w:t xml:space="preserve">Exceptions </w:t>
      </w:r>
      <w:r w:rsidRPr="00CD4055">
        <w:rPr>
          <w:highlight w:val="yellow"/>
        </w:rPr>
        <w:sym w:font="Wingdings" w:char="F0E0"/>
      </w:r>
      <w:r w:rsidRPr="00CD4055">
        <w:rPr>
          <w:highlight w:val="yellow"/>
        </w:rPr>
        <w:t xml:space="preserve"> Strict Scrutiny</w:t>
      </w:r>
      <w:bookmarkEnd w:id="56"/>
    </w:p>
    <w:p w14:paraId="50F0A5F9" w14:textId="77777777" w:rsidR="00CD4055" w:rsidRPr="009F6D67" w:rsidRDefault="00CD4055" w:rsidP="005B17A1"/>
    <w:p w14:paraId="1C58170C" w14:textId="4464A8DB" w:rsidR="007E38D2" w:rsidRDefault="009F6D67" w:rsidP="005B17A1">
      <w:r w:rsidRPr="005B17A1">
        <w:rPr>
          <w:rFonts w:ascii="Hoefler Text" w:hAnsi="Hoefler Text"/>
          <w:sz w:val="26"/>
        </w:rPr>
        <w:t xml:space="preserve">1. </w:t>
      </w:r>
      <w:r w:rsidR="00160D8A" w:rsidRPr="005B17A1">
        <w:rPr>
          <w:rFonts w:ascii="Hoefler Text" w:hAnsi="Hoefler Text"/>
          <w:sz w:val="26"/>
        </w:rPr>
        <w:t>Obscenity</w:t>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160D8A">
        <w:tab/>
      </w:r>
      <w:r w:rsidR="00025C96">
        <w:tab/>
      </w:r>
      <w:r w:rsidR="00025C96">
        <w:tab/>
      </w:r>
      <w:r w:rsidR="00160D8A">
        <w:t>e.g., porn</w:t>
      </w:r>
    </w:p>
    <w:p w14:paraId="5E259378" w14:textId="12EB4BB5" w:rsidR="00025C96" w:rsidRPr="005B17A1" w:rsidRDefault="00025C96" w:rsidP="005B17A1">
      <w:pPr>
        <w:rPr>
          <w:rFonts w:ascii="Hoefler Text" w:hAnsi="Hoefler Text"/>
          <w:sz w:val="26"/>
        </w:rPr>
      </w:pPr>
    </w:p>
    <w:p w14:paraId="1739DF26" w14:textId="64AEC0CF" w:rsidR="00160D8A" w:rsidRPr="005B17A1" w:rsidRDefault="009F6D67" w:rsidP="005B17A1">
      <w:pPr>
        <w:rPr>
          <w:rFonts w:ascii="Hoefler Text" w:hAnsi="Hoefler Text"/>
          <w:sz w:val="26"/>
        </w:rPr>
      </w:pPr>
      <w:r w:rsidRPr="005B17A1">
        <w:rPr>
          <w:rFonts w:ascii="Hoefler Text" w:hAnsi="Hoefler Text"/>
          <w:sz w:val="26"/>
        </w:rPr>
        <w:t xml:space="preserve">2. </w:t>
      </w:r>
      <w:r w:rsidR="00160D8A" w:rsidRPr="005B17A1">
        <w:rPr>
          <w:rFonts w:ascii="Hoefler Text" w:hAnsi="Hoefler Text"/>
          <w:sz w:val="26"/>
        </w:rPr>
        <w:t>Incitement of illegal activity</w:t>
      </w:r>
    </w:p>
    <w:p w14:paraId="24CCC16F" w14:textId="6BD065A0" w:rsidR="00025C96" w:rsidRDefault="00D85172" w:rsidP="005B17A1">
      <w:pPr>
        <w:ind w:left="576"/>
      </w:pPr>
      <w:r>
        <w:t xml:space="preserve">Must be </w:t>
      </w:r>
      <w:r w:rsidRPr="005B17A1">
        <w:rPr>
          <w:b/>
        </w:rPr>
        <w:t xml:space="preserve">directed toward inciting or producing </w:t>
      </w:r>
      <w:r w:rsidRPr="005B17A1">
        <w:rPr>
          <w:b/>
        </w:rPr>
        <w:tab/>
      </w:r>
      <w:r w:rsidRPr="005B17A1">
        <w:rPr>
          <w:b/>
        </w:rPr>
        <w:tab/>
      </w:r>
      <w:r w:rsidRPr="005B17A1">
        <w:rPr>
          <w:b/>
        </w:rPr>
        <w:tab/>
      </w:r>
      <w:r w:rsidRPr="005B17A1">
        <w:rPr>
          <w:b/>
        </w:rPr>
        <w:tab/>
      </w:r>
      <w:r>
        <w:t>[intent]</w:t>
      </w:r>
      <w:r w:rsidRPr="005B17A1">
        <w:rPr>
          <w:b/>
        </w:rPr>
        <w:br/>
        <w:t>imminent lawless action</w:t>
      </w:r>
      <w:r>
        <w:t xml:space="preserve"> or</w:t>
      </w:r>
      <w:r>
        <w:tab/>
      </w:r>
      <w:r>
        <w:tab/>
      </w:r>
      <w:r>
        <w:tab/>
      </w:r>
      <w:r>
        <w:tab/>
      </w:r>
      <w:r>
        <w:tab/>
      </w:r>
      <w:r>
        <w:tab/>
      </w:r>
      <w:r>
        <w:tab/>
      </w:r>
      <w:r>
        <w:tab/>
      </w:r>
      <w:r>
        <w:tab/>
      </w:r>
      <w:r>
        <w:tab/>
        <w:t>[immediacy]</w:t>
      </w:r>
      <w:r>
        <w:br/>
      </w:r>
      <w:r w:rsidRPr="005B17A1">
        <w:rPr>
          <w:b/>
        </w:rPr>
        <w:t>likely to produce such action</w:t>
      </w:r>
      <w:r w:rsidRPr="005B17A1">
        <w:rPr>
          <w:b/>
        </w:rPr>
        <w:tab/>
      </w:r>
      <w:r w:rsidRPr="005B17A1">
        <w:rPr>
          <w:b/>
        </w:rPr>
        <w:tab/>
      </w:r>
      <w:r w:rsidRPr="005B17A1">
        <w:rPr>
          <w:b/>
        </w:rPr>
        <w:tab/>
      </w:r>
      <w:r w:rsidRPr="005B17A1">
        <w:rPr>
          <w:b/>
        </w:rPr>
        <w:tab/>
      </w:r>
      <w:r w:rsidRPr="005B17A1">
        <w:rPr>
          <w:b/>
        </w:rPr>
        <w:tab/>
      </w:r>
      <w:r w:rsidRPr="005B17A1">
        <w:rPr>
          <w:b/>
        </w:rPr>
        <w:tab/>
      </w:r>
      <w:r w:rsidRPr="005B17A1">
        <w:rPr>
          <w:b/>
        </w:rPr>
        <w:tab/>
      </w:r>
      <w:r w:rsidRPr="005B17A1">
        <w:rPr>
          <w:b/>
        </w:rPr>
        <w:tab/>
      </w:r>
      <w:r w:rsidRPr="005B17A1">
        <w:rPr>
          <w:b/>
        </w:rPr>
        <w:tab/>
      </w:r>
      <w:r w:rsidRPr="00D85172">
        <w:t>[</w:t>
      </w:r>
      <w:r>
        <w:t>probability]</w:t>
      </w:r>
    </w:p>
    <w:p w14:paraId="68F2D63F" w14:textId="77777777" w:rsidR="00D74F9D" w:rsidRPr="00025C96" w:rsidRDefault="00D74F9D" w:rsidP="005B17A1">
      <w:pPr>
        <w:pStyle w:val="ListParagraph"/>
        <w:numPr>
          <w:ilvl w:val="0"/>
          <w:numId w:val="0"/>
        </w:numPr>
        <w:ind w:left="720"/>
      </w:pPr>
    </w:p>
    <w:p w14:paraId="370293CF" w14:textId="1F27AA94" w:rsidR="007A2D38" w:rsidRPr="007A2D38" w:rsidRDefault="009F6D67" w:rsidP="005B17A1">
      <w:r w:rsidRPr="005B17A1">
        <w:rPr>
          <w:rFonts w:ascii="Hoefler Text" w:hAnsi="Hoefler Text"/>
          <w:sz w:val="26"/>
        </w:rPr>
        <w:t xml:space="preserve">3. </w:t>
      </w:r>
      <w:r w:rsidR="007E38D2" w:rsidRPr="005B17A1">
        <w:rPr>
          <w:rFonts w:ascii="Hoefler Text" w:hAnsi="Hoefler Text"/>
          <w:sz w:val="26"/>
        </w:rPr>
        <w:t>“Fighting words”</w:t>
      </w:r>
      <w:r w:rsidR="00160D8A" w:rsidRPr="005B17A1">
        <w:rPr>
          <w:rFonts w:ascii="Hoefler Text" w:hAnsi="Hoefler Text"/>
          <w:sz w:val="26"/>
        </w:rPr>
        <w:t xml:space="preserve"> </w:t>
      </w:r>
      <w:r w:rsidR="00D74F9D" w:rsidRPr="005B17A1">
        <w:rPr>
          <w:rFonts w:ascii="Hoefler Text" w:hAnsi="Hoefler Text"/>
        </w:rPr>
        <w:tab/>
      </w:r>
      <w:r w:rsidR="00D74F9D" w:rsidRPr="005B17A1">
        <w:rPr>
          <w:rFonts w:ascii="Hoefler Text" w:hAnsi="Hoefler Text"/>
        </w:rPr>
        <w:tab/>
      </w:r>
      <w:r w:rsidR="00D74F9D" w:rsidRPr="005B17A1">
        <w:rPr>
          <w:rFonts w:ascii="Hoefler Text" w:hAnsi="Hoefler Text"/>
        </w:rPr>
        <w:tab/>
      </w:r>
      <w:r w:rsidR="00D74F9D" w:rsidRPr="005B17A1">
        <w:rPr>
          <w:rFonts w:ascii="Hoefler Text" w:hAnsi="Hoefler Text"/>
        </w:rPr>
        <w:tab/>
      </w:r>
      <w:r w:rsidR="00D74F9D" w:rsidRPr="005B17A1">
        <w:rPr>
          <w:rFonts w:ascii="Hoefler Text" w:hAnsi="Hoefler Text"/>
        </w:rPr>
        <w:tab/>
      </w:r>
      <w:r w:rsidR="00D74F9D" w:rsidRPr="005B17A1">
        <w:rPr>
          <w:rFonts w:ascii="Hoefler Text" w:hAnsi="Hoefler Text"/>
        </w:rPr>
        <w:tab/>
      </w:r>
      <w:r w:rsidR="00D74F9D" w:rsidRPr="005B17A1">
        <w:rPr>
          <w:rFonts w:ascii="Hoefler Text" w:hAnsi="Hoefler Text"/>
        </w:rPr>
        <w:tab/>
      </w:r>
      <w:r w:rsidR="00160D8A" w:rsidRPr="005B17A1">
        <w:rPr>
          <w:rFonts w:ascii="Hoefler Text" w:hAnsi="Hoefler Text"/>
        </w:rPr>
        <w:t xml:space="preserve"> words that can cause an imminent breach of the peace</w:t>
      </w:r>
      <w:r w:rsidR="00160D8A" w:rsidRPr="00D74F9D">
        <w:t xml:space="preserve"> </w:t>
      </w:r>
      <w:r w:rsidR="00025C96">
        <w:tab/>
      </w:r>
      <w:r w:rsidR="00160D8A">
        <w:tab/>
        <w:t>e.g., a</w:t>
      </w:r>
      <w:r w:rsidR="007A2D38" w:rsidRPr="007A2D38">
        <w:t>n invitation to brawl</w:t>
      </w:r>
    </w:p>
    <w:p w14:paraId="78ED3A32" w14:textId="35853479" w:rsidR="007A2D38" w:rsidRPr="007A2D38" w:rsidRDefault="007A2D38" w:rsidP="005B17A1">
      <w:pPr>
        <w:ind w:left="576"/>
      </w:pPr>
      <w:r w:rsidRPr="007A2D38">
        <w:t>(1)</w:t>
      </w:r>
      <w:r w:rsidRPr="005B17A1">
        <w:rPr>
          <w:rFonts w:ascii="Times New Roman" w:hAnsi="Times New Roman"/>
          <w:sz w:val="14"/>
          <w:szCs w:val="14"/>
        </w:rPr>
        <w:t> </w:t>
      </w:r>
      <w:r w:rsidR="007E38D2" w:rsidRPr="007A2D38">
        <w:t xml:space="preserve"> </w:t>
      </w:r>
      <w:r w:rsidRPr="007A2D38">
        <w:t>Hostile audiences</w:t>
      </w:r>
    </w:p>
    <w:p w14:paraId="3FDE93BD" w14:textId="523ACC50" w:rsidR="007A2D38" w:rsidRPr="007A2D38" w:rsidRDefault="007A2D38" w:rsidP="005B17A1">
      <w:pPr>
        <w:ind w:left="576"/>
      </w:pPr>
      <w:r w:rsidRPr="007A2D38">
        <w:t>(2)</w:t>
      </w:r>
      <w:r w:rsidRPr="005B17A1">
        <w:rPr>
          <w:rFonts w:ascii="Times New Roman" w:hAnsi="Times New Roman"/>
          <w:sz w:val="14"/>
          <w:szCs w:val="14"/>
        </w:rPr>
        <w:t>  </w:t>
      </w:r>
      <w:r w:rsidRPr="007A2D38">
        <w:t>True threats</w:t>
      </w:r>
    </w:p>
    <w:p w14:paraId="50264FF1" w14:textId="77777777" w:rsidR="00025C96" w:rsidRPr="00025C96" w:rsidRDefault="00025C96" w:rsidP="005B17A1"/>
    <w:p w14:paraId="00E01107" w14:textId="4FC7C063" w:rsidR="007E38D2" w:rsidRDefault="009F6D67" w:rsidP="005B17A1">
      <w:r w:rsidRPr="005B17A1">
        <w:rPr>
          <w:rFonts w:ascii="Hoefler Text" w:hAnsi="Hoefler Text"/>
          <w:sz w:val="26"/>
        </w:rPr>
        <w:t xml:space="preserve">4. </w:t>
      </w:r>
      <w:r w:rsidR="007E38D2" w:rsidRPr="005B17A1">
        <w:rPr>
          <w:rFonts w:ascii="Hoefler Text" w:hAnsi="Hoefler Text"/>
          <w:sz w:val="26"/>
        </w:rPr>
        <w:t>Speech that’s i</w:t>
      </w:r>
      <w:r w:rsidR="00160D8A" w:rsidRPr="005B17A1">
        <w:rPr>
          <w:rFonts w:ascii="Hoefler Text" w:hAnsi="Hoefler Text"/>
          <w:sz w:val="26"/>
        </w:rPr>
        <w:t xml:space="preserve">ntegral to criminal conduct </w:t>
      </w:r>
      <w:r w:rsidR="00025C96">
        <w:tab/>
      </w:r>
      <w:r w:rsidR="00160D8A">
        <w:tab/>
        <w:t>S</w:t>
      </w:r>
      <w:r w:rsidR="007E38D2">
        <w:t>peech that is part &amp; parcel of a crime</w:t>
      </w:r>
      <w:r w:rsidR="007E38D2">
        <w:tab/>
      </w:r>
      <w:r w:rsidR="007E38D2">
        <w:tab/>
        <w:t>e.g. child porn</w:t>
      </w:r>
    </w:p>
    <w:p w14:paraId="47883A03" w14:textId="77777777" w:rsidR="00025C96" w:rsidRDefault="00025C96" w:rsidP="005B17A1"/>
    <w:p w14:paraId="5C524070" w14:textId="3D2C80E3" w:rsidR="007E38D2" w:rsidRPr="005B17A1" w:rsidRDefault="009F6D67" w:rsidP="005B17A1">
      <w:pPr>
        <w:rPr>
          <w:rFonts w:ascii="Hoefler Text" w:hAnsi="Hoefler Text"/>
          <w:sz w:val="26"/>
        </w:rPr>
      </w:pPr>
      <w:r w:rsidRPr="005B17A1">
        <w:rPr>
          <w:rFonts w:ascii="Hoefler Text" w:hAnsi="Hoefler Text"/>
          <w:sz w:val="26"/>
        </w:rPr>
        <w:t xml:space="preserve">5. </w:t>
      </w:r>
      <w:r w:rsidR="007E38D2" w:rsidRPr="005B17A1">
        <w:rPr>
          <w:rFonts w:ascii="Hoefler Text" w:hAnsi="Hoefler Text"/>
          <w:sz w:val="26"/>
        </w:rPr>
        <w:t>Fraud, Perjury</w:t>
      </w:r>
    </w:p>
    <w:p w14:paraId="2FA236A8" w14:textId="77777777" w:rsidR="007E38D2" w:rsidRDefault="007E38D2" w:rsidP="005B17A1">
      <w:pPr>
        <w:pStyle w:val="ListParagraph"/>
      </w:pPr>
    </w:p>
    <w:p w14:paraId="34C0623D" w14:textId="3A96F2F8" w:rsidR="00160D8A" w:rsidRDefault="00160D8A" w:rsidP="005B17A1">
      <w:pPr>
        <w:pStyle w:val="h3"/>
      </w:pPr>
      <w:bookmarkStart w:id="57" w:name="_Toc280356732"/>
      <w:r w:rsidRPr="00160D8A">
        <w:rPr>
          <w:highlight w:val="yellow"/>
        </w:rPr>
        <w:t xml:space="preserve">Semi-Exceptions </w:t>
      </w:r>
      <w:r w:rsidRPr="00160D8A">
        <w:rPr>
          <w:highlight w:val="yellow"/>
        </w:rPr>
        <w:sym w:font="Wingdings" w:char="F0E0"/>
      </w:r>
      <w:r w:rsidRPr="00160D8A">
        <w:rPr>
          <w:highlight w:val="yellow"/>
        </w:rPr>
        <w:t xml:space="preserve"> Not Strict Scrutiny</w:t>
      </w:r>
      <w:bookmarkEnd w:id="57"/>
    </w:p>
    <w:p w14:paraId="38AF1415" w14:textId="6EB93DAC" w:rsidR="007E38D2" w:rsidRDefault="007E38D2" w:rsidP="005B17A1">
      <w:r w:rsidRPr="007A2D38">
        <w:t>Commercial speech ha</w:t>
      </w:r>
      <w:r w:rsidR="00160D8A">
        <w:t>s a lesser degree of protection</w:t>
      </w:r>
    </w:p>
    <w:p w14:paraId="537FD77C" w14:textId="77777777" w:rsidR="00160D8A" w:rsidRDefault="00160D8A" w:rsidP="005B17A1">
      <w:r w:rsidRPr="007A2D38">
        <w:t>Defamation (libel/slander).</w:t>
      </w:r>
    </w:p>
    <w:p w14:paraId="1DEE43C2" w14:textId="77777777" w:rsidR="00DC259F" w:rsidRPr="00DC259F" w:rsidRDefault="00DC259F" w:rsidP="005B17A1"/>
    <w:p w14:paraId="2231E209" w14:textId="39039C56" w:rsidR="00160D8A" w:rsidRPr="00DC259F" w:rsidRDefault="00160D8A" w:rsidP="005B17A1">
      <w:r w:rsidRPr="005B17A1">
        <w:rPr>
          <w:i/>
        </w:rPr>
        <w:t>US v. Stevens, 5 – Speech must fall w/in one of the historical exceptions to the 1st Amendment for the govt to regulate it</w:t>
      </w:r>
    </w:p>
    <w:p w14:paraId="7B7A4D23" w14:textId="77777777" w:rsidR="00DC259F" w:rsidRPr="00DC259F" w:rsidRDefault="00DC259F" w:rsidP="005B17A1"/>
    <w:p w14:paraId="07A1E982" w14:textId="05687403" w:rsidR="00DC259F" w:rsidRDefault="00DC259F" w:rsidP="005B17A1">
      <w:r w:rsidRPr="005B17A1">
        <w:rPr>
          <w:i/>
        </w:rPr>
        <w:t xml:space="preserve">Brown vs. Entertainment Merchants Assoc., 9 – </w:t>
      </w:r>
      <w:r>
        <w:t>Pre-enforcement challenge to CAs violent video game law</w:t>
      </w:r>
    </w:p>
    <w:p w14:paraId="26F44E31" w14:textId="7416817D" w:rsidR="00DC259F" w:rsidRDefault="00DC259F" w:rsidP="005B17A1">
      <w:r w:rsidRPr="005B17A1">
        <w:rPr>
          <w:i/>
        </w:rPr>
        <w:t>Are they speech?</w:t>
      </w:r>
      <w:r>
        <w:t xml:space="preserve"> Yes</w:t>
      </w:r>
    </w:p>
    <w:p w14:paraId="7CDD3490" w14:textId="13F42DFC" w:rsidR="00DC259F" w:rsidRDefault="00DC259F" w:rsidP="005B17A1">
      <w:r w:rsidRPr="005B17A1">
        <w:rPr>
          <w:i/>
        </w:rPr>
        <w:t>Content-</w:t>
      </w:r>
      <w:r>
        <w:t>based?  Yes, applies to violent video games and the § applies to games w/ violence</w:t>
      </w:r>
    </w:p>
    <w:p w14:paraId="58AA2FAF" w14:textId="38B6FEA3" w:rsidR="00DC259F" w:rsidRDefault="00DC259F" w:rsidP="005B17A1">
      <w:r w:rsidRPr="005B17A1">
        <w:rPr>
          <w:i/>
        </w:rPr>
        <w:t>Exception?</w:t>
      </w:r>
      <w:r>
        <w:t xml:space="preserve"> No, depictions of violence isn’t on the list. </w:t>
      </w:r>
      <w:r w:rsidRPr="005B17A1">
        <w:rPr>
          <w:i/>
        </w:rPr>
        <w:t xml:space="preserve">Stevens </w:t>
      </w:r>
      <w:r>
        <w:t>said violence against animals is unprotected. It’s not obscenity b/c it’s not sex</w:t>
      </w:r>
    </w:p>
    <w:p w14:paraId="4EE81694" w14:textId="22BBEABE" w:rsidR="00DC259F" w:rsidRDefault="00DC259F" w:rsidP="005B17A1">
      <w:r w:rsidRPr="005B17A1">
        <w:rPr>
          <w:i/>
        </w:rPr>
        <w:t xml:space="preserve">Other: </w:t>
      </w:r>
    </w:p>
    <w:p w14:paraId="2EDEE976" w14:textId="77777777" w:rsidR="007E38D2" w:rsidRPr="007A2D38" w:rsidRDefault="007E38D2" w:rsidP="005B17A1"/>
    <w:p w14:paraId="7033968F" w14:textId="77777777" w:rsidR="007A2D38" w:rsidRPr="007A2D38" w:rsidRDefault="007A2D38" w:rsidP="005B17A1">
      <w:r w:rsidRPr="007A2D38">
        <w:t>II.</w:t>
      </w:r>
      <w:r w:rsidRPr="005B17A1">
        <w:rPr>
          <w:rFonts w:ascii="Times New Roman" w:hAnsi="Times New Roman"/>
          <w:sz w:val="14"/>
          <w:szCs w:val="14"/>
        </w:rPr>
        <w:t>     </w:t>
      </w:r>
      <w:r w:rsidRPr="007A2D38">
        <w:t>Incitement of Illegal Activity and Seditious Libel’s History</w:t>
      </w:r>
    </w:p>
    <w:p w14:paraId="2940C0F9" w14:textId="5FEE9A87" w:rsidR="0035371D" w:rsidRPr="005B17A1" w:rsidRDefault="0035371D" w:rsidP="005B17A1">
      <w:pPr>
        <w:rPr>
          <w:b/>
        </w:rPr>
      </w:pPr>
      <w:r>
        <w:t>Content-based Guidelines—y</w:t>
      </w:r>
      <w:r>
        <w:sym w:font="Wingdings" w:char="F0E0"/>
      </w:r>
      <w:r>
        <w:t>Strict Scrutiny</w:t>
      </w:r>
    </w:p>
    <w:p w14:paraId="0C03DEF0" w14:textId="042B3D6F" w:rsidR="0035371D" w:rsidRPr="00BE7F22" w:rsidRDefault="0035371D" w:rsidP="005B17A1">
      <w:r w:rsidRPr="005B17A1">
        <w:rPr>
          <w:highlight w:val="yellow"/>
        </w:rPr>
        <w:t>Exception</w:t>
      </w:r>
      <w:r w:rsidR="00BE7F22" w:rsidRPr="005B17A1">
        <w:rPr>
          <w:highlight w:val="yellow"/>
        </w:rPr>
        <w:t xml:space="preserve"> #1: </w:t>
      </w:r>
      <w:r w:rsidRPr="005B17A1">
        <w:rPr>
          <w:i/>
          <w:highlight w:val="yellow"/>
        </w:rPr>
        <w:t xml:space="preserve">Brandenburg </w:t>
      </w:r>
      <w:r w:rsidRPr="005B17A1">
        <w:rPr>
          <w:highlight w:val="yellow"/>
        </w:rPr>
        <w:t>Test</w:t>
      </w:r>
    </w:p>
    <w:p w14:paraId="24778289" w14:textId="0B8C4CD8" w:rsidR="0035371D" w:rsidRPr="0035371D" w:rsidRDefault="0035371D" w:rsidP="005B17A1">
      <w:r>
        <w:t xml:space="preserve">Whether the particular speech is directed to, inciting or producing, imminent lawless action </w:t>
      </w:r>
      <w:r w:rsidRPr="005B17A1">
        <w:rPr>
          <w:b/>
        </w:rPr>
        <w:t>&amp;</w:t>
      </w:r>
      <w:r>
        <w:t xml:space="preserve"> likely to produce such action</w:t>
      </w:r>
    </w:p>
    <w:p w14:paraId="17D79458" w14:textId="77777777" w:rsidR="0035371D" w:rsidRPr="0035371D" w:rsidRDefault="0035371D" w:rsidP="005B17A1"/>
    <w:p w14:paraId="34606FB5" w14:textId="77777777" w:rsidR="00D85172" w:rsidRDefault="007A2D38" w:rsidP="005B17A1">
      <w:r w:rsidRPr="005B17A1">
        <w:rPr>
          <w:b/>
          <w:bCs/>
          <w:i/>
          <w:iCs/>
        </w:rPr>
        <w:t>Schenck v. U.S. (1919)</w:t>
      </w:r>
      <w:r w:rsidRPr="007A2D38">
        <w:t> </w:t>
      </w:r>
      <w:r w:rsidRPr="005B17A1">
        <w:rPr>
          <w:b/>
        </w:rPr>
        <w:t>–</w:t>
      </w:r>
      <w:r w:rsidR="00D85172" w:rsidRPr="005B17A1">
        <w:rPr>
          <w:b/>
        </w:rPr>
        <w:t xml:space="preserve"> [Clear and Present Danger Test]</w:t>
      </w:r>
    </w:p>
    <w:p w14:paraId="62D3A83A" w14:textId="66F78FA8" w:rsidR="00D85172" w:rsidRDefault="007A2D38" w:rsidP="005B17A1">
      <w:pPr>
        <w:pStyle w:val="ListParagraph"/>
      </w:pPr>
      <w:r w:rsidRPr="007A2D38">
        <w:t xml:space="preserve">Holmes </w:t>
      </w:r>
      <w:r w:rsidR="00D85172">
        <w:t>&amp;</w:t>
      </w:r>
      <w:r w:rsidRPr="007A2D38">
        <w:t xml:space="preserve"> unanimous </w:t>
      </w:r>
      <w:r w:rsidR="00D85172">
        <w:t>Ct</w:t>
      </w:r>
      <w:r w:rsidRPr="007A2D38">
        <w:t xml:space="preserve"> affirm</w:t>
      </w:r>
      <w:r w:rsidR="00D85172">
        <w:t>ed</w:t>
      </w:r>
      <w:r w:rsidRPr="007A2D38">
        <w:t xml:space="preserve"> </w:t>
      </w:r>
      <w:r w:rsidR="00025C96">
        <w:t>∆s</w:t>
      </w:r>
      <w:r w:rsidRPr="007A2D38">
        <w:t xml:space="preserve"> convictions for mailing </w:t>
      </w:r>
      <w:r w:rsidR="00D85172">
        <w:t xml:space="preserve">antiwar </w:t>
      </w:r>
      <w:r w:rsidRPr="007A2D38">
        <w:t xml:space="preserve">leaflets </w:t>
      </w:r>
    </w:p>
    <w:p w14:paraId="58EC3859" w14:textId="50923CF8" w:rsidR="00D85172" w:rsidRDefault="0035371D" w:rsidP="005B17A1">
      <w:pPr>
        <w:pStyle w:val="ListParagraph"/>
      </w:pPr>
      <w:r>
        <w:t>The speech wasn’</w:t>
      </w:r>
      <w:r w:rsidR="007A2D38" w:rsidRPr="007A2D38">
        <w:t xml:space="preserve">t protected </w:t>
      </w:r>
      <w:r w:rsidR="00F22453">
        <w:t>b/c</w:t>
      </w:r>
      <w:r w:rsidR="007A2D38" w:rsidRPr="007A2D38">
        <w:t xml:space="preserve"> it created </w:t>
      </w:r>
      <w:r w:rsidR="007A2D38" w:rsidRPr="0035371D">
        <w:t>“</w:t>
      </w:r>
      <w:r w:rsidR="007A2D38" w:rsidRPr="005B17A1">
        <w:rPr>
          <w:bCs/>
        </w:rPr>
        <w:t>a clear and present danger”</w:t>
      </w:r>
      <w:r w:rsidR="007A2D38" w:rsidRPr="0035371D">
        <w:t> </w:t>
      </w:r>
      <w:r w:rsidR="007A2D38" w:rsidRPr="007A2D38">
        <w:t xml:space="preserve">of hindering the </w:t>
      </w:r>
      <w:r w:rsidR="00025C96">
        <w:t>gov’ts</w:t>
      </w:r>
      <w:r w:rsidR="007A2D38" w:rsidRPr="007A2D38">
        <w:t xml:space="preserve"> war effort, </w:t>
      </w:r>
      <w:r w:rsidR="00025C96">
        <w:t>which</w:t>
      </w:r>
      <w:r w:rsidR="007A2D38" w:rsidRPr="007A2D38">
        <w:t xml:space="preserve"> “Congr</w:t>
      </w:r>
      <w:r w:rsidR="00025C96">
        <w:t>ess has a right to prevent. It’</w:t>
      </w:r>
      <w:r w:rsidR="007A2D38" w:rsidRPr="007A2D38">
        <w:t xml:space="preserve">s a question of proximity </w:t>
      </w:r>
      <w:r w:rsidR="00F22453">
        <w:t>&amp;</w:t>
      </w:r>
      <w:r w:rsidR="007A2D38" w:rsidRPr="007A2D38">
        <w:t xml:space="preserve"> degree.” </w:t>
      </w:r>
    </w:p>
    <w:p w14:paraId="47AD1847" w14:textId="641A625D" w:rsidR="00D85172" w:rsidRDefault="007A2D38" w:rsidP="005B17A1">
      <w:pPr>
        <w:pStyle w:val="ListParagraph"/>
      </w:pPr>
      <w:r w:rsidRPr="007A2D38">
        <w:t xml:space="preserve">Holmes also wrote: “when a nation is at war many things that might be said in time of peace are such a hindrance to its effort that their utterance will not be endured so long as men fight and that no </w:t>
      </w:r>
      <w:r w:rsidR="0035371D">
        <w:t>ct</w:t>
      </w:r>
      <w:r w:rsidRPr="007A2D38">
        <w:t xml:space="preserve"> could regard them as protected by any const</w:t>
      </w:r>
      <w:r w:rsidR="0035371D">
        <w:t>’</w:t>
      </w:r>
      <w:r w:rsidRPr="007A2D38">
        <w:t>l right.”</w:t>
      </w:r>
    </w:p>
    <w:p w14:paraId="284A66D2" w14:textId="53AE59D1" w:rsidR="007A2D38" w:rsidRPr="007A2D38" w:rsidRDefault="007A2D38" w:rsidP="005B17A1">
      <w:pPr>
        <w:pStyle w:val="ListParagraph"/>
      </w:pPr>
      <w:r w:rsidRPr="007A2D38">
        <w:t xml:space="preserve">Minimal scrutiny: </w:t>
      </w:r>
      <w:r w:rsidR="0035371D">
        <w:t>Applied the</w:t>
      </w:r>
      <w:r w:rsidRPr="007A2D38">
        <w:t xml:space="preserve"> clear-and-present-danger test </w:t>
      </w:r>
      <w:r w:rsidR="00D85172">
        <w:t>w/</w:t>
      </w:r>
      <w:r w:rsidRPr="007A2D38">
        <w:t xml:space="preserve"> minimal scrutiny as to whether the antiwar pamphlets </w:t>
      </w:r>
      <w:r w:rsidR="00D85172">
        <w:t>had</w:t>
      </w:r>
      <w:r w:rsidRPr="007A2D38">
        <w:t xml:space="preserve"> any practical impact on </w:t>
      </w:r>
      <w:r w:rsidR="00D85172">
        <w:t>readers.</w:t>
      </w:r>
    </w:p>
    <w:p w14:paraId="1E0B11EB" w14:textId="77777777" w:rsidR="007A2D38" w:rsidRDefault="007A2D38" w:rsidP="005B17A1"/>
    <w:p w14:paraId="49574860" w14:textId="4F2A1F99" w:rsidR="007A2D38" w:rsidRPr="007A2D38" w:rsidRDefault="007A2D38" w:rsidP="005B17A1">
      <w:r w:rsidRPr="005B17A1">
        <w:rPr>
          <w:b/>
          <w:bCs/>
          <w:i/>
          <w:iCs/>
        </w:rPr>
        <w:t>Debs v. U.S. (1919)</w:t>
      </w:r>
      <w:r w:rsidRPr="007A2D38">
        <w:t> – Holmes wrote to affirm the conviction of Eugene Debs, a prominent Socialist, for allegedly encouraging others to obstruct military recruiting.</w:t>
      </w:r>
    </w:p>
    <w:p w14:paraId="0946D4BE" w14:textId="77777777" w:rsidR="007A2D38" w:rsidRDefault="007A2D38" w:rsidP="005B17A1"/>
    <w:p w14:paraId="34806CA8" w14:textId="77825770" w:rsidR="007A2D38" w:rsidRPr="007A2D38" w:rsidRDefault="007A2D38" w:rsidP="005B17A1">
      <w:r w:rsidRPr="005B17A1">
        <w:rPr>
          <w:b/>
          <w:bCs/>
          <w:i/>
          <w:iCs/>
        </w:rPr>
        <w:t>Frohwerk v. U.S.</w:t>
      </w:r>
      <w:r w:rsidRPr="007A2D38">
        <w:t xml:space="preserve"> – Holmes wrote to affirm the conviction of a newspaper publisher for articles urging resistance to the draft. (If this were still the law decades later, the </w:t>
      </w:r>
      <w:r w:rsidR="00025C96">
        <w:t>gov’t</w:t>
      </w:r>
      <w:r w:rsidRPr="007A2D38">
        <w:t xml:space="preserve"> could have sent George McGovern to prison for </w:t>
      </w:r>
      <w:r w:rsidR="00236919">
        <w:t>opposing</w:t>
      </w:r>
      <w:r w:rsidRPr="007A2D38">
        <w:t xml:space="preserve"> the Vietnam War.)</w:t>
      </w:r>
    </w:p>
    <w:p w14:paraId="52DD65C5" w14:textId="77777777" w:rsidR="007A2D38" w:rsidRDefault="007A2D38" w:rsidP="005B17A1"/>
    <w:p w14:paraId="3DD54472" w14:textId="394C04C9" w:rsidR="007A2D38" w:rsidRPr="007A2D38" w:rsidRDefault="007A2D38" w:rsidP="005B17A1">
      <w:r w:rsidRPr="005B17A1">
        <w:rPr>
          <w:b/>
          <w:bCs/>
          <w:i/>
          <w:iCs/>
        </w:rPr>
        <w:t>Abrams v. U.S. (1919)</w:t>
      </w:r>
      <w:r w:rsidRPr="007A2D38">
        <w:t xml:space="preserve"> – </w:t>
      </w:r>
      <w:r w:rsidR="00D85172">
        <w:t>8</w:t>
      </w:r>
      <w:r w:rsidRPr="007A2D38">
        <w:t xml:space="preserve"> months after Holmes articulated his </w:t>
      </w:r>
      <w:r w:rsidRPr="005B17A1">
        <w:rPr>
          <w:b/>
          <w:bCs/>
        </w:rPr>
        <w:t>clear and present danger test</w:t>
      </w:r>
      <w:r w:rsidRPr="007A2D38">
        <w:t> in </w:t>
      </w:r>
      <w:r w:rsidRPr="005B17A1">
        <w:rPr>
          <w:b/>
          <w:bCs/>
          <w:i/>
          <w:iCs/>
        </w:rPr>
        <w:t>Schenck</w:t>
      </w:r>
      <w:r w:rsidRPr="007A2D38">
        <w:t xml:space="preserve">, the Court affirmed the conviction of </w:t>
      </w:r>
      <w:r w:rsidR="00D85172">
        <w:t>5</w:t>
      </w:r>
      <w:r w:rsidRPr="007A2D38">
        <w:t xml:space="preserve"> Russian nationalists for conspiring to violate the Espionage Act. They printed and distributed 5k leaflets that rebuked the U.S. while we were at war with Germany. The leaflets called for a general strike among munitions workers</w:t>
      </w:r>
      <w:r w:rsidR="00D85172">
        <w:t>.</w:t>
      </w:r>
    </w:p>
    <w:p w14:paraId="5EE98655" w14:textId="77777777" w:rsidR="007A2D38" w:rsidRDefault="007A2D38" w:rsidP="005B17A1"/>
    <w:p w14:paraId="39AF93F8" w14:textId="748FAB79" w:rsidR="007A2D38" w:rsidRPr="007A2D38" w:rsidRDefault="005C3CA6" w:rsidP="005B17A1">
      <w:r w:rsidRPr="005B17A1">
        <w:rPr>
          <w:b/>
        </w:rPr>
        <w:t>Holmes</w:t>
      </w:r>
      <w:r w:rsidR="007A2D38" w:rsidRPr="005B17A1">
        <w:rPr>
          <w:b/>
        </w:rPr>
        <w:t xml:space="preserve"> dissent</w:t>
      </w:r>
      <w:r w:rsidRPr="005B17A1">
        <w:rPr>
          <w:b/>
        </w:rPr>
        <w:t>:</w:t>
      </w:r>
      <w:r>
        <w:t xml:space="preserve"> Disagreed</w:t>
      </w:r>
      <w:r w:rsidR="007A2D38" w:rsidRPr="007A2D38">
        <w:t xml:space="preserve"> that </w:t>
      </w:r>
      <w:r w:rsidR="007A2D38" w:rsidRPr="005B17A1">
        <w:rPr>
          <w:b/>
          <w:bCs/>
          <w:i/>
          <w:iCs/>
        </w:rPr>
        <w:t>Schenck</w:t>
      </w:r>
      <w:r w:rsidR="007A2D38" w:rsidRPr="007A2D38">
        <w:t> </w:t>
      </w:r>
      <w:r>
        <w:t>applied. A</w:t>
      </w:r>
      <w:r w:rsidR="007A2D38" w:rsidRPr="007A2D38">
        <w:t xml:space="preserve">rgued for the fundamental principle that the </w:t>
      </w:r>
      <w:r>
        <w:t>gov’t</w:t>
      </w:r>
      <w:r w:rsidR="007A2D38" w:rsidRPr="007A2D38">
        <w:t xml:space="preserve"> cannot suppress ideas </w:t>
      </w:r>
      <w:r>
        <w:t>b/c</w:t>
      </w:r>
      <w:r w:rsidR="007A2D38" w:rsidRPr="007A2D38">
        <w:t xml:space="preserve"> “the best test of truth is the power of the thought to get itself accepted in the competition of the market” (i.e., marketplace of ideas).</w:t>
      </w:r>
    </w:p>
    <w:p w14:paraId="7B755277" w14:textId="77777777" w:rsidR="007A2D38" w:rsidRDefault="007A2D38" w:rsidP="00F22453">
      <w:pPr>
        <w:pStyle w:val="ListParagraph"/>
        <w:numPr>
          <w:ilvl w:val="0"/>
          <w:numId w:val="3"/>
        </w:numPr>
      </w:pPr>
    </w:p>
    <w:p w14:paraId="1FCC60AB" w14:textId="394B36D6" w:rsidR="007A2D38" w:rsidRPr="007A2D38" w:rsidRDefault="005C3CA6" w:rsidP="005B17A1">
      <w:pPr>
        <w:pStyle w:val="ListParagraph"/>
      </w:pPr>
      <w:r>
        <w:t>Argued</w:t>
      </w:r>
      <w:r w:rsidR="007A2D38" w:rsidRPr="007A2D38">
        <w:t xml:space="preserve"> that FREEDOM OF SPEECH cases analyzed under the </w:t>
      </w:r>
      <w:r>
        <w:t>1st</w:t>
      </w:r>
      <w:r w:rsidR="007A2D38" w:rsidRPr="007A2D38">
        <w:t xml:space="preserve"> AMENDMENT must be subjected to a </w:t>
      </w:r>
      <w:r w:rsidR="007A2D38" w:rsidRPr="007A2D38">
        <w:rPr>
          <w:b/>
          <w:bCs/>
        </w:rPr>
        <w:t>heightened level of judicial scrutiny</w:t>
      </w:r>
      <w:r w:rsidR="007A2D38" w:rsidRPr="007A2D38">
        <w:t xml:space="preserve"> before legislation abridging free expression could be upheld, a level of scrutiny that was eventually adopted by a majority of the </w:t>
      </w:r>
      <w:r>
        <w:t>Ct</w:t>
      </w:r>
      <w:r w:rsidR="007A2D38" w:rsidRPr="007A2D38">
        <w:t xml:space="preserve"> for the balance of the </w:t>
      </w:r>
      <w:r>
        <w:t>20th</w:t>
      </w:r>
      <w:r w:rsidR="007A2D38" w:rsidRPr="007A2D38">
        <w:t xml:space="preserve"> century.</w:t>
      </w:r>
    </w:p>
    <w:p w14:paraId="26A41CA8" w14:textId="77777777" w:rsidR="007A2D38" w:rsidRDefault="007A2D38" w:rsidP="005B17A1">
      <w:pPr>
        <w:pStyle w:val="ListParagraph"/>
      </w:pPr>
    </w:p>
    <w:p w14:paraId="7EA55636" w14:textId="3FD34252" w:rsidR="007A2D38" w:rsidRPr="007A2D38" w:rsidRDefault="007A2D38" w:rsidP="005B17A1">
      <w:pPr>
        <w:pStyle w:val="ListParagraph"/>
      </w:pPr>
      <w:r w:rsidRPr="007A2D38">
        <w:t>Holmes contended that the Abrams's majority opinion should have more closely examined the </w:t>
      </w:r>
      <w:r w:rsidRPr="007A2D38">
        <w:rPr>
          <w:b/>
          <w:bCs/>
        </w:rPr>
        <w:t>intent</w:t>
      </w:r>
      <w:r w:rsidRPr="007A2D38">
        <w:t> of the pamphleteers.</w:t>
      </w:r>
    </w:p>
    <w:p w14:paraId="7D1B4CB4" w14:textId="77777777" w:rsidR="007A2D38" w:rsidRDefault="007A2D38" w:rsidP="005B17A1">
      <w:pPr>
        <w:pStyle w:val="ListParagraph"/>
      </w:pPr>
    </w:p>
    <w:p w14:paraId="27E94A82" w14:textId="00EC1CD8" w:rsidR="007A2D38" w:rsidRPr="007A2D38" w:rsidRDefault="007A2D38" w:rsidP="005B17A1">
      <w:pPr>
        <w:pStyle w:val="ListParagraph"/>
      </w:pPr>
      <w:r w:rsidRPr="007A2D38">
        <w:t>The danger must be </w:t>
      </w:r>
      <w:r w:rsidRPr="007A2D38">
        <w:rPr>
          <w:b/>
          <w:bCs/>
        </w:rPr>
        <w:t>imminent</w:t>
      </w:r>
      <w:r w:rsidRPr="007A2D38">
        <w:t>: unless the speech creates a “present danger of immediate evil,” Holmes argued that Congress cannot punish the speaker without violating the federal constitution.</w:t>
      </w:r>
    </w:p>
    <w:p w14:paraId="1B5A851D" w14:textId="77777777" w:rsidR="007A2D38" w:rsidRDefault="007A2D38" w:rsidP="005B17A1">
      <w:pPr>
        <w:pStyle w:val="ListParagraph"/>
        <w:rPr>
          <w:rFonts w:ascii="Times New Roman" w:hAnsi="Times New Roman"/>
          <w:sz w:val="24"/>
        </w:rPr>
      </w:pPr>
    </w:p>
    <w:p w14:paraId="3BDC1E7D" w14:textId="77777777" w:rsidR="007A2D38" w:rsidRPr="00A542DE" w:rsidRDefault="007A2D38" w:rsidP="005B17A1">
      <w:pPr>
        <w:pStyle w:val="ListParagraph"/>
        <w:rPr>
          <w:rFonts w:ascii="Times" w:hAnsi="Times"/>
          <w:sz w:val="20"/>
        </w:rPr>
      </w:pPr>
      <w:r w:rsidRPr="007A2D38">
        <w:t>In concluding that the "silly" leaflets distributed by Abrams and his co-defendants created no clear and present danger, Holmes said that “we should be eternally vigilant against attempts to check the expression of opinions that we loathe and believe to be fraught with death, unless they so </w:t>
      </w:r>
      <w:r w:rsidRPr="007A2D38">
        <w:rPr>
          <w:b/>
          <w:bCs/>
        </w:rPr>
        <w:t>imminently</w:t>
      </w:r>
      <w:r w:rsidRPr="007A2D38">
        <w:t> </w:t>
      </w:r>
      <w:r w:rsidRPr="007A2D38">
        <w:rPr>
          <w:b/>
          <w:bCs/>
        </w:rPr>
        <w:t>threaten</w:t>
      </w:r>
      <w:r w:rsidRPr="007A2D38">
        <w:t> </w:t>
      </w:r>
      <w:r w:rsidRPr="007A2D38">
        <w:rPr>
          <w:b/>
          <w:bCs/>
        </w:rPr>
        <w:t>immediate</w:t>
      </w:r>
      <w:r w:rsidRPr="007A2D38">
        <w:t> </w:t>
      </w:r>
      <w:r w:rsidRPr="007A2D38">
        <w:rPr>
          <w:b/>
          <w:bCs/>
        </w:rPr>
        <w:t>interference</w:t>
      </w:r>
      <w:r w:rsidRPr="007A2D38">
        <w:t> </w:t>
      </w:r>
      <w:r w:rsidRPr="007A2D38">
        <w:rPr>
          <w:b/>
          <w:bCs/>
        </w:rPr>
        <w:t>with the lawful and pressing purposes of the law that an immediate check is required to save the country</w:t>
      </w:r>
      <w:r w:rsidRPr="007A2D38">
        <w:t>.”</w:t>
      </w:r>
    </w:p>
    <w:p w14:paraId="77577B06" w14:textId="77777777" w:rsidR="004F7571" w:rsidRDefault="004F7571" w:rsidP="004F7571"/>
    <w:tbl>
      <w:tblPr>
        <w:tblW w:w="10764"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744"/>
        <w:gridCol w:w="7020"/>
      </w:tblGrid>
      <w:tr w:rsidR="004F7571" w:rsidRPr="00E50CE0" w14:paraId="24A8B785" w14:textId="77777777" w:rsidTr="001F467F">
        <w:tc>
          <w:tcPr>
            <w:tcW w:w="10764" w:type="dxa"/>
            <w:gridSpan w:val="2"/>
            <w:shd w:val="clear" w:color="auto" w:fill="ECEBE9"/>
          </w:tcPr>
          <w:p w14:paraId="53D16F53" w14:textId="53D71369" w:rsidR="004F7571" w:rsidRPr="00533080" w:rsidRDefault="004F7571" w:rsidP="004F7571">
            <w:pPr>
              <w:pStyle w:val="ListParagraph"/>
              <w:numPr>
                <w:ilvl w:val="0"/>
                <w:numId w:val="0"/>
              </w:numPr>
              <w:jc w:val="center"/>
              <w:rPr>
                <w:caps/>
                <w:sz w:val="26"/>
              </w:rPr>
            </w:pPr>
            <w:r>
              <w:rPr>
                <w:sz w:val="26"/>
              </w:rPr>
              <w:t>Discussion Problems, p.30</w:t>
            </w:r>
          </w:p>
        </w:tc>
      </w:tr>
      <w:tr w:rsidR="004F7571" w:rsidRPr="00E50CE0" w14:paraId="7E535C8F" w14:textId="77777777" w:rsidTr="001F467F">
        <w:tc>
          <w:tcPr>
            <w:tcW w:w="10764" w:type="dxa"/>
            <w:gridSpan w:val="2"/>
          </w:tcPr>
          <w:p w14:paraId="24936B30" w14:textId="77777777" w:rsidR="004F7571" w:rsidRDefault="004F7571" w:rsidP="004F7571">
            <w:pPr>
              <w:ind w:left="144"/>
              <w:rPr>
                <w:b/>
                <w:color w:val="E36C0A" w:themeColor="accent6" w:themeShade="BF"/>
                <w:sz w:val="22"/>
              </w:rPr>
            </w:pPr>
            <w:r w:rsidRPr="004F7571">
              <w:rPr>
                <w:b/>
                <w:i/>
                <w:color w:val="E36C0A" w:themeColor="accent6" w:themeShade="BF"/>
                <w:sz w:val="22"/>
              </w:rPr>
              <w:t xml:space="preserve">Brandenburg </w:t>
            </w:r>
            <w:r w:rsidRPr="004F7571">
              <w:rPr>
                <w:b/>
                <w:color w:val="E36C0A" w:themeColor="accent6" w:themeShade="BF"/>
                <w:sz w:val="22"/>
              </w:rPr>
              <w:t>Test</w:t>
            </w:r>
          </w:p>
          <w:p w14:paraId="24FFA46B" w14:textId="0D180232" w:rsidR="004F7571" w:rsidRPr="004F7571" w:rsidRDefault="004F7571" w:rsidP="004F7571">
            <w:pPr>
              <w:ind w:left="144"/>
              <w:rPr>
                <w:b/>
                <w:color w:val="E36C0A" w:themeColor="accent6" w:themeShade="BF"/>
                <w:sz w:val="22"/>
              </w:rPr>
            </w:pPr>
            <w:r w:rsidRPr="004F7571">
              <w:rPr>
                <w:color w:val="E36C0A" w:themeColor="accent6" w:themeShade="BF"/>
                <w:sz w:val="22"/>
              </w:rPr>
              <w:t xml:space="preserve">Whether the particular speech is directed to, inciting or producing, imminent lawless action </w:t>
            </w:r>
            <w:r w:rsidRPr="004F7571">
              <w:rPr>
                <w:b/>
                <w:color w:val="E36C0A" w:themeColor="accent6" w:themeShade="BF"/>
                <w:sz w:val="22"/>
              </w:rPr>
              <w:t>&amp;</w:t>
            </w:r>
            <w:r w:rsidRPr="004F7571">
              <w:rPr>
                <w:color w:val="E36C0A" w:themeColor="accent6" w:themeShade="BF"/>
                <w:sz w:val="22"/>
              </w:rPr>
              <w:t xml:space="preserve"> likely to produce such action</w:t>
            </w:r>
          </w:p>
        </w:tc>
      </w:tr>
      <w:tr w:rsidR="004F7571" w:rsidRPr="00E50CE0" w14:paraId="6D7858D1" w14:textId="77777777" w:rsidTr="001F467F">
        <w:tc>
          <w:tcPr>
            <w:tcW w:w="3744" w:type="dxa"/>
          </w:tcPr>
          <w:p w14:paraId="1FC08BAC" w14:textId="0DA09437" w:rsidR="004F7571" w:rsidRPr="004F7571" w:rsidRDefault="004F7571" w:rsidP="004F7571">
            <w:pPr>
              <w:tabs>
                <w:tab w:val="left" w:pos="3462"/>
              </w:tabs>
              <w:ind w:left="162" w:hanging="162"/>
            </w:pPr>
            <w:r>
              <w:t>1. During an anti-war demonstration…</w:t>
            </w:r>
          </w:p>
        </w:tc>
        <w:tc>
          <w:tcPr>
            <w:tcW w:w="7020" w:type="dxa"/>
          </w:tcPr>
          <w:p w14:paraId="7DFC4164" w14:textId="77777777" w:rsidR="004F7571" w:rsidRPr="005E3CCE" w:rsidRDefault="004F7571" w:rsidP="004F7571">
            <w:pPr>
              <w:rPr>
                <w:szCs w:val="20"/>
              </w:rPr>
            </w:pPr>
            <w:r w:rsidRPr="005E3CCE">
              <w:rPr>
                <w:szCs w:val="20"/>
              </w:rPr>
              <w:t>Paid for by jointly Fed &amp; State by general tax revenue</w:t>
            </w:r>
            <w:r>
              <w:rPr>
                <w:szCs w:val="20"/>
              </w:rPr>
              <w:t xml:space="preserve"> </w:t>
            </w:r>
            <w:r>
              <w:rPr>
                <w:szCs w:val="20"/>
              </w:rPr>
              <w:br/>
              <w:t>e.g., 50/50</w:t>
            </w:r>
          </w:p>
          <w:p w14:paraId="51659D5A" w14:textId="77777777" w:rsidR="004F7571" w:rsidRPr="005E3CCE" w:rsidRDefault="004F7571" w:rsidP="004F7571">
            <w:pPr>
              <w:rPr>
                <w:szCs w:val="20"/>
              </w:rPr>
            </w:pPr>
          </w:p>
          <w:p w14:paraId="425261A2" w14:textId="77777777" w:rsidR="004F7571" w:rsidRPr="005E3CCE" w:rsidRDefault="004F7571" w:rsidP="004F7571">
            <w:pPr>
              <w:rPr>
                <w:szCs w:val="20"/>
              </w:rPr>
            </w:pPr>
            <w:r>
              <w:rPr>
                <w:szCs w:val="20"/>
              </w:rPr>
              <w:t>States may exceed fed min. funding guidelines</w:t>
            </w:r>
            <w:r>
              <w:rPr>
                <w:szCs w:val="20"/>
              </w:rPr>
              <w:br/>
              <w:t>e.g., 60/40</w:t>
            </w:r>
            <w:r>
              <w:rPr>
                <w:szCs w:val="20"/>
              </w:rPr>
              <w:br/>
            </w:r>
            <w:r>
              <w:rPr>
                <w:szCs w:val="20"/>
              </w:rPr>
              <w:br/>
            </w:r>
            <w:r w:rsidRPr="005E3CCE">
              <w:rPr>
                <w:szCs w:val="20"/>
              </w:rPr>
              <w:t xml:space="preserve">States </w:t>
            </w:r>
            <w:r>
              <w:rPr>
                <w:szCs w:val="20"/>
              </w:rPr>
              <w:t>not req’d to have [it…]</w:t>
            </w:r>
            <w:r w:rsidRPr="005E3CCE">
              <w:rPr>
                <w:szCs w:val="20"/>
              </w:rPr>
              <w:t xml:space="preserve"> </w:t>
            </w:r>
            <w:r>
              <w:rPr>
                <w:szCs w:val="20"/>
              </w:rPr>
              <w:br/>
              <w:t>I</w:t>
            </w:r>
            <w:r w:rsidRPr="005E3CCE">
              <w:rPr>
                <w:szCs w:val="20"/>
              </w:rPr>
              <w:t xml:space="preserve">f they do </w:t>
            </w:r>
            <w:r w:rsidRPr="005E3CCE">
              <w:rPr>
                <w:szCs w:val="20"/>
              </w:rPr>
              <w:sym w:font="Wingdings" w:char="F0E0"/>
            </w:r>
            <w:r>
              <w:rPr>
                <w:szCs w:val="20"/>
              </w:rPr>
              <w:t xml:space="preserve"> M</w:t>
            </w:r>
            <w:r w:rsidRPr="005E3CCE">
              <w:rPr>
                <w:szCs w:val="20"/>
              </w:rPr>
              <w:t>ust follow fed regs</w:t>
            </w:r>
          </w:p>
        </w:tc>
      </w:tr>
      <w:tr w:rsidR="004F7571" w:rsidRPr="00E50CE0" w14:paraId="535ABE1C" w14:textId="77777777" w:rsidTr="001F467F">
        <w:tc>
          <w:tcPr>
            <w:tcW w:w="3744" w:type="dxa"/>
          </w:tcPr>
          <w:p w14:paraId="02AFE708" w14:textId="1E43BEAB" w:rsidR="004F7571" w:rsidRDefault="004F7571" w:rsidP="004F7571">
            <w:pPr>
              <w:pStyle w:val="ListParagraph"/>
              <w:numPr>
                <w:ilvl w:val="0"/>
                <w:numId w:val="0"/>
              </w:numPr>
              <w:ind w:left="162" w:hanging="162"/>
              <w:rPr>
                <w:b/>
              </w:rPr>
            </w:pPr>
            <w:r>
              <w:rPr>
                <w:b/>
              </w:rPr>
              <w:t xml:space="preserve">2. </w:t>
            </w:r>
          </w:p>
        </w:tc>
        <w:tc>
          <w:tcPr>
            <w:tcW w:w="7020" w:type="dxa"/>
          </w:tcPr>
          <w:p w14:paraId="26C63215" w14:textId="279309C0" w:rsidR="00053D4A" w:rsidRDefault="00053D4A" w:rsidP="001F467F">
            <w:pPr>
              <w:tabs>
                <w:tab w:val="left" w:pos="0"/>
              </w:tabs>
            </w:pPr>
            <w:r w:rsidRPr="00053D4A">
              <w:t>He’s w/in his free speech rights b/c he’s just handing out pamphlets. There’s a question as to whether he is inciting the overthrow of the gov’t b/c the pamphlets are advocating the use of violence in the Middle East, yet they’re being handed out in the states</w:t>
            </w:r>
            <w:r w:rsidR="00B73BB6">
              <w:t>, thus it’s unlikely to produce the action which it is intended to incite.</w:t>
            </w:r>
          </w:p>
          <w:p w14:paraId="4EE9DE38" w14:textId="77777777" w:rsidR="001F467F" w:rsidRPr="00053D4A" w:rsidRDefault="001F467F" w:rsidP="001F467F">
            <w:pPr>
              <w:tabs>
                <w:tab w:val="left" w:pos="0"/>
              </w:tabs>
            </w:pPr>
          </w:p>
          <w:p w14:paraId="313EDAC0" w14:textId="1831C7CF" w:rsidR="004F7571" w:rsidRPr="002B5887" w:rsidRDefault="002B5887" w:rsidP="002B5887">
            <w:pPr>
              <w:numPr>
                <w:ilvl w:val="0"/>
                <w:numId w:val="3"/>
              </w:numPr>
              <w:tabs>
                <w:tab w:val="clear" w:pos="144"/>
                <w:tab w:val="left" w:pos="0"/>
              </w:tabs>
              <w:ind w:left="72" w:hanging="72"/>
            </w:pPr>
            <w:r w:rsidRPr="004F7571">
              <w:t xml:space="preserve">It’s </w:t>
            </w:r>
            <w:r>
              <w:t>directed to members of the public in the US, which makes it unlikely to produce violence against the American gov’t in the Middle East.</w:t>
            </w:r>
          </w:p>
        </w:tc>
      </w:tr>
      <w:tr w:rsidR="004F7571" w:rsidRPr="00E50CE0" w14:paraId="17569E4A" w14:textId="77777777" w:rsidTr="001F467F">
        <w:tc>
          <w:tcPr>
            <w:tcW w:w="3744" w:type="dxa"/>
          </w:tcPr>
          <w:p w14:paraId="2B778429" w14:textId="56052405" w:rsidR="004F7571" w:rsidRDefault="004F7571" w:rsidP="004F7571">
            <w:pPr>
              <w:pStyle w:val="ListParagraph"/>
              <w:numPr>
                <w:ilvl w:val="0"/>
                <w:numId w:val="0"/>
              </w:numPr>
              <w:ind w:left="162" w:hanging="162"/>
              <w:rPr>
                <w:b/>
              </w:rPr>
            </w:pPr>
            <w:r>
              <w:rPr>
                <w:b/>
              </w:rPr>
              <w:t>3.</w:t>
            </w:r>
          </w:p>
        </w:tc>
        <w:tc>
          <w:tcPr>
            <w:tcW w:w="7020" w:type="dxa"/>
          </w:tcPr>
          <w:p w14:paraId="4BFB47B6" w14:textId="6D1E4995" w:rsidR="004F7571" w:rsidRDefault="002B5887" w:rsidP="002B5887">
            <w:pPr>
              <w:numPr>
                <w:ilvl w:val="0"/>
                <w:numId w:val="3"/>
              </w:numPr>
              <w:tabs>
                <w:tab w:val="clear" w:pos="144"/>
                <w:tab w:val="left" w:pos="0"/>
              </w:tabs>
              <w:ind w:left="72" w:hanging="72"/>
            </w:pPr>
            <w:r>
              <w:t xml:space="preserve">It’s </w:t>
            </w:r>
            <w:r w:rsidR="004F7571" w:rsidRPr="004F7571">
              <w:t xml:space="preserve">unlikely to meet the incitement element of the </w:t>
            </w:r>
            <w:r w:rsidR="004F7571" w:rsidRPr="004F7571">
              <w:rPr>
                <w:i/>
              </w:rPr>
              <w:t xml:space="preserve">Brandenburg </w:t>
            </w:r>
            <w:r w:rsidR="004F7571" w:rsidRPr="004F7571">
              <w:t xml:space="preserve">Test. </w:t>
            </w:r>
          </w:p>
          <w:p w14:paraId="14DD6A9B" w14:textId="77777777" w:rsidR="004F7571" w:rsidRDefault="004F7571" w:rsidP="002B5887">
            <w:pPr>
              <w:numPr>
                <w:ilvl w:val="0"/>
                <w:numId w:val="3"/>
              </w:numPr>
              <w:tabs>
                <w:tab w:val="clear" w:pos="144"/>
                <w:tab w:val="left" w:pos="0"/>
              </w:tabs>
              <w:ind w:left="72" w:hanging="72"/>
            </w:pPr>
          </w:p>
          <w:p w14:paraId="2315D344" w14:textId="01FAFD8B" w:rsidR="004F7571" w:rsidRPr="004F7571" w:rsidRDefault="004F7571" w:rsidP="002B5887">
            <w:pPr>
              <w:numPr>
                <w:ilvl w:val="0"/>
                <w:numId w:val="3"/>
              </w:numPr>
              <w:tabs>
                <w:tab w:val="clear" w:pos="144"/>
                <w:tab w:val="left" w:pos="0"/>
              </w:tabs>
              <w:ind w:left="72" w:hanging="72"/>
            </w:pPr>
            <w:r w:rsidRPr="004F7571">
              <w:t xml:space="preserve">However, it is narrowly tailored enough to meet the </w:t>
            </w:r>
            <w:r w:rsidRPr="004F7571">
              <w:rPr>
                <w:i/>
              </w:rPr>
              <w:t>Dennis</w:t>
            </w:r>
            <w:r w:rsidRPr="004F7571">
              <w:t xml:space="preserve"> standard of indoctrination...cohesiveness to action, etc.  </w:t>
            </w:r>
          </w:p>
        </w:tc>
      </w:tr>
      <w:tr w:rsidR="004F7571" w:rsidRPr="00E50CE0" w14:paraId="66F1F858" w14:textId="77777777" w:rsidTr="001F467F">
        <w:tc>
          <w:tcPr>
            <w:tcW w:w="3744" w:type="dxa"/>
          </w:tcPr>
          <w:p w14:paraId="22FE441D" w14:textId="3B13EFF5" w:rsidR="004F7571" w:rsidRDefault="004F7571" w:rsidP="004F7571">
            <w:pPr>
              <w:pStyle w:val="ListParagraph"/>
              <w:numPr>
                <w:ilvl w:val="0"/>
                <w:numId w:val="0"/>
              </w:numPr>
              <w:ind w:left="162" w:hanging="180"/>
              <w:rPr>
                <w:b/>
              </w:rPr>
            </w:pPr>
            <w:r>
              <w:rPr>
                <w:b/>
              </w:rPr>
              <w:t>4. AA boycott against white merchants. White merchants say they’ll break their necks if the boycott occurs</w:t>
            </w:r>
          </w:p>
        </w:tc>
        <w:tc>
          <w:tcPr>
            <w:tcW w:w="7020" w:type="dxa"/>
          </w:tcPr>
          <w:p w14:paraId="0F87C735" w14:textId="6D5AB5BF" w:rsidR="004F7571" w:rsidRPr="005E3CCE" w:rsidRDefault="004F7571" w:rsidP="004F7571">
            <w:pPr>
              <w:rPr>
                <w:szCs w:val="20"/>
              </w:rPr>
            </w:pPr>
            <w:r>
              <w:rPr>
                <w:szCs w:val="20"/>
              </w:rPr>
              <w:t>Even though</w:t>
            </w:r>
          </w:p>
        </w:tc>
      </w:tr>
    </w:tbl>
    <w:p w14:paraId="6D0FBD8A" w14:textId="77777777" w:rsidR="004F7571" w:rsidRDefault="004F7571" w:rsidP="004F7571"/>
    <w:p w14:paraId="22DC6AF8" w14:textId="77777777" w:rsidR="00BE7F22" w:rsidRDefault="00BE7F22" w:rsidP="004F7571"/>
    <w:tbl>
      <w:tblPr>
        <w:tblW w:w="10764"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954"/>
        <w:gridCol w:w="9810"/>
      </w:tblGrid>
      <w:tr w:rsidR="00BE7F22" w:rsidRPr="00E50CE0" w14:paraId="61A37901" w14:textId="77777777" w:rsidTr="00BE7F22">
        <w:tc>
          <w:tcPr>
            <w:tcW w:w="10764" w:type="dxa"/>
            <w:gridSpan w:val="2"/>
            <w:shd w:val="clear" w:color="auto" w:fill="ECEBE9"/>
          </w:tcPr>
          <w:p w14:paraId="12F1CF1E" w14:textId="195D3141" w:rsidR="00BE7F22" w:rsidRPr="00533080" w:rsidRDefault="00BE7F22" w:rsidP="00BE7F22">
            <w:pPr>
              <w:pStyle w:val="ListParagraph"/>
              <w:numPr>
                <w:ilvl w:val="0"/>
                <w:numId w:val="0"/>
              </w:numPr>
              <w:jc w:val="center"/>
              <w:rPr>
                <w:caps/>
                <w:sz w:val="26"/>
              </w:rPr>
            </w:pPr>
            <w:r>
              <w:rPr>
                <w:sz w:val="26"/>
              </w:rPr>
              <w:t xml:space="preserve">Exercise 1, Task 2, p.3 </w:t>
            </w:r>
          </w:p>
        </w:tc>
      </w:tr>
      <w:tr w:rsidR="00BE7F22" w:rsidRPr="00E50CE0" w14:paraId="3C16A8F5" w14:textId="77777777" w:rsidTr="00BE7F22">
        <w:tc>
          <w:tcPr>
            <w:tcW w:w="954" w:type="dxa"/>
          </w:tcPr>
          <w:p w14:paraId="72362654" w14:textId="58D8576A" w:rsidR="00BE7F22" w:rsidRDefault="00BE7F22" w:rsidP="00BE7F22">
            <w:pPr>
              <w:pStyle w:val="ListParagraph"/>
              <w:numPr>
                <w:ilvl w:val="0"/>
                <w:numId w:val="0"/>
              </w:numPr>
              <w:ind w:left="162" w:hanging="180"/>
              <w:rPr>
                <w:b/>
              </w:rPr>
            </w:pPr>
            <w:r>
              <w:rPr>
                <w:b/>
              </w:rPr>
              <w:t>Day 1</w:t>
            </w:r>
          </w:p>
        </w:tc>
        <w:tc>
          <w:tcPr>
            <w:tcW w:w="9810" w:type="dxa"/>
          </w:tcPr>
          <w:p w14:paraId="226948B2" w14:textId="0D306BB6" w:rsidR="00BE7F22" w:rsidRPr="005E3CCE" w:rsidRDefault="00BE7F22" w:rsidP="00BE7F22">
            <w:pPr>
              <w:rPr>
                <w:szCs w:val="20"/>
              </w:rPr>
            </w:pPr>
          </w:p>
        </w:tc>
      </w:tr>
      <w:tr w:rsidR="00BE7F22" w:rsidRPr="00E50CE0" w14:paraId="2D553BEE" w14:textId="77777777" w:rsidTr="00BE7F22">
        <w:tc>
          <w:tcPr>
            <w:tcW w:w="954" w:type="dxa"/>
          </w:tcPr>
          <w:p w14:paraId="0858762B" w14:textId="39E8E98F" w:rsidR="00BE7F22" w:rsidRDefault="00BE7F22" w:rsidP="00BE7F22">
            <w:pPr>
              <w:pStyle w:val="ListParagraph"/>
              <w:numPr>
                <w:ilvl w:val="0"/>
                <w:numId w:val="0"/>
              </w:numPr>
              <w:ind w:left="162" w:hanging="180"/>
              <w:rPr>
                <w:b/>
              </w:rPr>
            </w:pPr>
            <w:r>
              <w:rPr>
                <w:b/>
              </w:rPr>
              <w:t>Day 2</w:t>
            </w:r>
          </w:p>
        </w:tc>
        <w:tc>
          <w:tcPr>
            <w:tcW w:w="9810" w:type="dxa"/>
          </w:tcPr>
          <w:p w14:paraId="44B9F768" w14:textId="77777777" w:rsidR="00BE7F22" w:rsidRPr="005E3CCE" w:rsidRDefault="00BE7F22" w:rsidP="00BE7F22">
            <w:pPr>
              <w:rPr>
                <w:szCs w:val="20"/>
              </w:rPr>
            </w:pPr>
          </w:p>
        </w:tc>
      </w:tr>
      <w:tr w:rsidR="00BE7F22" w:rsidRPr="00E50CE0" w14:paraId="3419C587" w14:textId="77777777" w:rsidTr="00BE7F22">
        <w:tc>
          <w:tcPr>
            <w:tcW w:w="954" w:type="dxa"/>
          </w:tcPr>
          <w:p w14:paraId="6D8469BE" w14:textId="5BBBA68E" w:rsidR="00BE7F22" w:rsidRDefault="00BE7F22" w:rsidP="00BE7F22">
            <w:pPr>
              <w:pStyle w:val="ListParagraph"/>
              <w:numPr>
                <w:ilvl w:val="0"/>
                <w:numId w:val="0"/>
              </w:numPr>
              <w:ind w:left="162" w:hanging="180"/>
              <w:rPr>
                <w:b/>
              </w:rPr>
            </w:pPr>
            <w:r>
              <w:rPr>
                <w:b/>
              </w:rPr>
              <w:t>Day 3</w:t>
            </w:r>
          </w:p>
        </w:tc>
        <w:tc>
          <w:tcPr>
            <w:tcW w:w="9810" w:type="dxa"/>
          </w:tcPr>
          <w:p w14:paraId="0BD98D98" w14:textId="77777777" w:rsidR="00BE7F22" w:rsidRPr="005E3CCE" w:rsidRDefault="00BE7F22" w:rsidP="00BE7F22">
            <w:pPr>
              <w:rPr>
                <w:szCs w:val="20"/>
              </w:rPr>
            </w:pPr>
          </w:p>
        </w:tc>
      </w:tr>
    </w:tbl>
    <w:p w14:paraId="7D006363" w14:textId="77777777" w:rsidR="00BE7F22" w:rsidRDefault="00BE7F22" w:rsidP="004F7571"/>
    <w:p w14:paraId="163BCFE6" w14:textId="3343E9A3" w:rsidR="001F467F" w:rsidRDefault="00BE7F22" w:rsidP="00BE7F22">
      <w:pPr>
        <w:pStyle w:val="h3"/>
      </w:pPr>
      <w:bookmarkStart w:id="58" w:name="_Toc280356733"/>
      <w:r w:rsidRPr="00BE7F22">
        <w:rPr>
          <w:highlight w:val="yellow"/>
        </w:rPr>
        <w:t xml:space="preserve">Exception #2: </w:t>
      </w:r>
      <w:r w:rsidR="001F467F" w:rsidRPr="00BE7F22">
        <w:rPr>
          <w:highlight w:val="yellow"/>
        </w:rPr>
        <w:t>Fighting Words, Hostile Arguments, and Threats</w:t>
      </w:r>
      <w:r w:rsidR="00C05B23" w:rsidRPr="00C05B23">
        <w:rPr>
          <w:u w:val="none"/>
        </w:rPr>
        <w:t xml:space="preserve"> </w:t>
      </w:r>
      <w:r w:rsidR="00C05B23">
        <w:rPr>
          <w:u w:val="none"/>
        </w:rPr>
        <w:t>(p.</w:t>
      </w:r>
      <w:r w:rsidR="00C05B23" w:rsidRPr="00C05B23">
        <w:rPr>
          <w:u w:val="none"/>
        </w:rPr>
        <w:t>60-86)</w:t>
      </w:r>
      <w:bookmarkEnd w:id="58"/>
    </w:p>
    <w:p w14:paraId="5038FDF9" w14:textId="77777777" w:rsidR="00BE7F22" w:rsidRDefault="00BE7F22" w:rsidP="004F7571"/>
    <w:p w14:paraId="58BE6278" w14:textId="77777777" w:rsidR="00BE7F22" w:rsidRPr="00BE7F22" w:rsidRDefault="001F467F" w:rsidP="004F7571">
      <w:pPr>
        <w:rPr>
          <w:b/>
        </w:rPr>
      </w:pPr>
      <w:r w:rsidRPr="00BE7F22">
        <w:rPr>
          <w:b/>
        </w:rPr>
        <w:t xml:space="preserve">Fighting Words </w:t>
      </w:r>
    </w:p>
    <w:p w14:paraId="5B9DE8F1" w14:textId="5CB5C6C8" w:rsidR="001C0D9D" w:rsidRDefault="001C0D9D" w:rsidP="001C0D9D">
      <w:pPr>
        <w:pStyle w:val="ListParagraph"/>
      </w:pPr>
      <w:r>
        <w:rPr>
          <w:b/>
        </w:rPr>
        <w:t xml:space="preserve">Definition: </w:t>
      </w:r>
      <w:r>
        <w:t>Words that tend to incite an immediate breach of the peace</w:t>
      </w:r>
    </w:p>
    <w:p w14:paraId="0FA36A3F" w14:textId="4497D3C0" w:rsidR="001F467F" w:rsidRDefault="001C0D9D" w:rsidP="00BE7F22">
      <w:pPr>
        <w:pStyle w:val="ListParagraph"/>
      </w:pPr>
      <w:r>
        <w:rPr>
          <w:b/>
        </w:rPr>
        <w:t xml:space="preserve">Purpose: </w:t>
      </w:r>
      <w:r w:rsidR="008C2356">
        <w:t>S</w:t>
      </w:r>
      <w:r w:rsidR="001F467F">
        <w:t xml:space="preserve">erious </w:t>
      </w:r>
      <w:r w:rsidR="008C2356">
        <w:t>expression of Intent that you’re intending to incite violence against someone</w:t>
      </w:r>
    </w:p>
    <w:p w14:paraId="415753AF" w14:textId="77777777" w:rsidR="00BE7F22" w:rsidRDefault="00BE7F22" w:rsidP="00BE7F22">
      <w:pPr>
        <w:pStyle w:val="ListParagraph"/>
        <w:numPr>
          <w:ilvl w:val="0"/>
          <w:numId w:val="0"/>
        </w:numPr>
        <w:ind w:left="720"/>
      </w:pPr>
    </w:p>
    <w:p w14:paraId="0B9D171E" w14:textId="77777777" w:rsidR="00BE7F22" w:rsidRDefault="00BE7F22" w:rsidP="004F7571">
      <w:pPr>
        <w:pStyle w:val="ListParagraph"/>
      </w:pPr>
      <w:r>
        <w:t>Old cases focus on the words used</w:t>
      </w:r>
    </w:p>
    <w:p w14:paraId="65741493" w14:textId="248C9C5D" w:rsidR="00BE7F22" w:rsidRDefault="00BE7F22" w:rsidP="004F7571">
      <w:pPr>
        <w:pStyle w:val="ListParagraph"/>
      </w:pPr>
      <w:r>
        <w:t>Modern cases focus on the context</w:t>
      </w:r>
    </w:p>
    <w:p w14:paraId="4E322762" w14:textId="77777777" w:rsidR="00BE7F22" w:rsidRDefault="00BE7F22" w:rsidP="00BE7F22">
      <w:pPr>
        <w:pStyle w:val="ListParagraph"/>
        <w:numPr>
          <w:ilvl w:val="0"/>
          <w:numId w:val="0"/>
        </w:numPr>
        <w:ind w:left="720"/>
      </w:pPr>
    </w:p>
    <w:p w14:paraId="70790EDC" w14:textId="23EFFC98" w:rsidR="00BE7F22" w:rsidRDefault="00BE7F22" w:rsidP="004F7571">
      <w:r>
        <w:rPr>
          <w:i/>
        </w:rPr>
        <w:t>Cantwell v. CT</w:t>
      </w:r>
      <w:r w:rsidRPr="00BE7F22">
        <w:t>, p.31</w:t>
      </w:r>
      <w:r w:rsidR="001C0D9D">
        <w:t xml:space="preserve"> A</w:t>
      </w:r>
      <w:r w:rsidR="002C5AB1">
        <w:t xml:space="preserve"> </w:t>
      </w:r>
      <w:r w:rsidR="001C0D9D">
        <w:t>J</w:t>
      </w:r>
      <w:r>
        <w:t xml:space="preserve">ehovah’s Witness stopped a man on the street, received their permission to for him to play a record, </w:t>
      </w:r>
      <w:r w:rsidR="001C0D9D">
        <w:t xml:space="preserve">and they got angry when it attacked Catholics. </w:t>
      </w:r>
      <w:r w:rsidR="002C5AB1">
        <w:t>No breach of the peace</w:t>
      </w:r>
      <w:r w:rsidR="001C0D9D">
        <w:t xml:space="preserve"> b/c no assault or threat of BI, recording was targeted at all religions</w:t>
      </w:r>
    </w:p>
    <w:p w14:paraId="0D83C537" w14:textId="77777777" w:rsidR="001C0D9D" w:rsidRDefault="001C0D9D" w:rsidP="004F7571">
      <w:pPr>
        <w:rPr>
          <w:i/>
        </w:rPr>
      </w:pPr>
    </w:p>
    <w:p w14:paraId="252D081E" w14:textId="69C98FD7" w:rsidR="00BE7F22" w:rsidRDefault="00BE7F22" w:rsidP="004F7571">
      <w:r>
        <w:rPr>
          <w:i/>
        </w:rPr>
        <w:t>Chaplinsky v. NH</w:t>
      </w:r>
      <w:r w:rsidRPr="00BE7F22">
        <w:t>, p.32</w:t>
      </w:r>
    </w:p>
    <w:p w14:paraId="31E2E0BD" w14:textId="77777777" w:rsidR="001C0D9D" w:rsidRDefault="001C0D9D" w:rsidP="004F7571"/>
    <w:p w14:paraId="70DBEC57" w14:textId="68F80201" w:rsidR="001C0D9D" w:rsidRDefault="001C0D9D" w:rsidP="004F7571">
      <w:r>
        <w:rPr>
          <w:i/>
        </w:rPr>
        <w:t xml:space="preserve">Feiner v. NY, </w:t>
      </w:r>
      <w:r>
        <w:t>p.34</w:t>
      </w:r>
      <w:r w:rsidR="00A91FE0">
        <w:t xml:space="preserve"> You can’t incite a riot</w:t>
      </w:r>
      <w:r w:rsidR="008F5630">
        <w:t>, but the police must attempt to control the crowd first</w:t>
      </w:r>
      <w:r w:rsidR="00FB198C">
        <w:t xml:space="preserve"> before arresting the speaker. </w:t>
      </w:r>
      <w:r w:rsidR="004F1208">
        <w:t xml:space="preserve">. Today we apply the dissent. </w:t>
      </w:r>
      <w:r w:rsidR="00DC01F1">
        <w:t>They must have a chance to speak before the speech can be suppressed</w:t>
      </w:r>
      <w:r w:rsidR="008F5630">
        <w:t>.</w:t>
      </w:r>
      <w:r w:rsidR="00CD4CBF">
        <w:t xml:space="preserve"> 1) Speech must incite a riot 2) </w:t>
      </w:r>
      <w:r w:rsidR="0091565A">
        <w:t>Police must try to control the au</w:t>
      </w:r>
      <w:r w:rsidR="001B7DB8">
        <w:t>dience</w:t>
      </w:r>
    </w:p>
    <w:p w14:paraId="0D71D09C" w14:textId="77777777" w:rsidR="001B7DB8" w:rsidRDefault="001B7DB8" w:rsidP="004F7571"/>
    <w:p w14:paraId="22D65B5A" w14:textId="131384EB" w:rsidR="00E579FA" w:rsidRDefault="00E579FA" w:rsidP="004F7571">
      <w:r>
        <w:t>Job of police is to protect the speakers rather than to suppress the speech</w:t>
      </w:r>
    </w:p>
    <w:p w14:paraId="097BAF12" w14:textId="77777777" w:rsidR="001B7DB8" w:rsidRDefault="001B7DB8" w:rsidP="004F7571"/>
    <w:tbl>
      <w:tblPr>
        <w:tblW w:w="10764"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E579FA" w:rsidRPr="00E50CE0" w14:paraId="5CEA0696" w14:textId="77777777" w:rsidTr="001B7DB8">
        <w:tc>
          <w:tcPr>
            <w:tcW w:w="10764" w:type="dxa"/>
            <w:gridSpan w:val="2"/>
            <w:shd w:val="clear" w:color="auto" w:fill="ECEBE9"/>
          </w:tcPr>
          <w:p w14:paraId="2DDEF1AB" w14:textId="7E86E2F7" w:rsidR="00E579FA" w:rsidRPr="00533080" w:rsidRDefault="00E579FA" w:rsidP="001B7DB8">
            <w:pPr>
              <w:pStyle w:val="ListParagraph"/>
              <w:numPr>
                <w:ilvl w:val="0"/>
                <w:numId w:val="0"/>
              </w:numPr>
              <w:jc w:val="center"/>
              <w:rPr>
                <w:caps/>
                <w:sz w:val="26"/>
              </w:rPr>
            </w:pPr>
            <w:r>
              <w:rPr>
                <w:sz w:val="26"/>
              </w:rPr>
              <w:t>Discussion Problems, p59</w:t>
            </w:r>
          </w:p>
        </w:tc>
      </w:tr>
      <w:tr w:rsidR="00E579FA" w:rsidRPr="00E50CE0" w14:paraId="3073FD64" w14:textId="77777777" w:rsidTr="00E579FA">
        <w:tc>
          <w:tcPr>
            <w:tcW w:w="2394" w:type="dxa"/>
          </w:tcPr>
          <w:p w14:paraId="190B7DB0" w14:textId="1B17E266" w:rsidR="00E579FA" w:rsidRDefault="00E579FA" w:rsidP="001B7DB8">
            <w:pPr>
              <w:pStyle w:val="ListParagraph"/>
              <w:numPr>
                <w:ilvl w:val="0"/>
                <w:numId w:val="0"/>
              </w:numPr>
              <w:ind w:left="162" w:hanging="180"/>
              <w:rPr>
                <w:b/>
              </w:rPr>
            </w:pPr>
            <w:r>
              <w:rPr>
                <w:b/>
              </w:rPr>
              <w:t>1</w:t>
            </w:r>
            <w:r w:rsidR="0090291C">
              <w:rPr>
                <w:b/>
              </w:rPr>
              <w:t>.</w:t>
            </w:r>
          </w:p>
        </w:tc>
        <w:tc>
          <w:tcPr>
            <w:tcW w:w="8370" w:type="dxa"/>
          </w:tcPr>
          <w:p w14:paraId="68E19091" w14:textId="77777777" w:rsidR="00E579FA" w:rsidRPr="005E3CCE" w:rsidRDefault="00E579FA" w:rsidP="001B7DB8">
            <w:pPr>
              <w:rPr>
                <w:szCs w:val="20"/>
              </w:rPr>
            </w:pPr>
          </w:p>
        </w:tc>
      </w:tr>
      <w:tr w:rsidR="00E579FA" w:rsidRPr="00E50CE0" w14:paraId="22BBD593" w14:textId="77777777" w:rsidTr="00E579FA">
        <w:tc>
          <w:tcPr>
            <w:tcW w:w="2394" w:type="dxa"/>
          </w:tcPr>
          <w:p w14:paraId="6CCCC2B0" w14:textId="5A3ECC37" w:rsidR="00E579FA" w:rsidRDefault="00E579FA" w:rsidP="00C05B23">
            <w:pPr>
              <w:pStyle w:val="ListParagraph"/>
              <w:numPr>
                <w:ilvl w:val="0"/>
                <w:numId w:val="0"/>
              </w:numPr>
              <w:ind w:left="162" w:hanging="180"/>
              <w:rPr>
                <w:b/>
              </w:rPr>
            </w:pPr>
            <w:r>
              <w:rPr>
                <w:b/>
              </w:rPr>
              <w:t xml:space="preserve">2. </w:t>
            </w:r>
            <w:r w:rsidR="00C05B23">
              <w:rPr>
                <w:b/>
              </w:rPr>
              <w:t>Driver slowed down,  ges</w:t>
            </w:r>
            <w:r>
              <w:rPr>
                <w:b/>
              </w:rPr>
              <w:t>ture</w:t>
            </w:r>
            <w:r w:rsidR="00C05B23">
              <w:rPr>
                <w:b/>
              </w:rPr>
              <w:t>d</w:t>
            </w:r>
            <w:r>
              <w:rPr>
                <w:b/>
              </w:rPr>
              <w:t xml:space="preserve"> and yell</w:t>
            </w:r>
            <w:r w:rsidR="00C05B23">
              <w:rPr>
                <w:b/>
              </w:rPr>
              <w:t>ed</w:t>
            </w:r>
            <w:r>
              <w:rPr>
                <w:b/>
              </w:rPr>
              <w:t xml:space="preserve"> ‘Fuck you!’ to abortion protestors </w:t>
            </w:r>
            <w:r w:rsidR="00C05B23">
              <w:rPr>
                <w:b/>
              </w:rPr>
              <w:t>before</w:t>
            </w:r>
            <w:r>
              <w:rPr>
                <w:b/>
              </w:rPr>
              <w:t xml:space="preserve"> spe</w:t>
            </w:r>
            <w:r w:rsidR="00C05B23">
              <w:rPr>
                <w:b/>
              </w:rPr>
              <w:t>eding</w:t>
            </w:r>
            <w:r>
              <w:rPr>
                <w:b/>
              </w:rPr>
              <w:t xml:space="preserve"> off</w:t>
            </w:r>
          </w:p>
        </w:tc>
        <w:tc>
          <w:tcPr>
            <w:tcW w:w="8370" w:type="dxa"/>
          </w:tcPr>
          <w:p w14:paraId="0655C038" w14:textId="6C1B445D" w:rsidR="00E579FA" w:rsidRPr="005E3CCE" w:rsidRDefault="00E579FA" w:rsidP="001B7DB8">
            <w:pPr>
              <w:rPr>
                <w:szCs w:val="20"/>
              </w:rPr>
            </w:pPr>
            <w:r>
              <w:rPr>
                <w:szCs w:val="20"/>
              </w:rPr>
              <w:t>Not fighting words b/c no imminence (he sped off)</w:t>
            </w:r>
          </w:p>
        </w:tc>
      </w:tr>
      <w:tr w:rsidR="00E579FA" w:rsidRPr="00E50CE0" w14:paraId="1B991C9F" w14:textId="77777777" w:rsidTr="00E579FA">
        <w:tc>
          <w:tcPr>
            <w:tcW w:w="2394" w:type="dxa"/>
          </w:tcPr>
          <w:p w14:paraId="1AFD28D8" w14:textId="5EB06811" w:rsidR="00E579FA" w:rsidRDefault="00E579FA" w:rsidP="00E579FA">
            <w:pPr>
              <w:pStyle w:val="ListParagraph"/>
              <w:numPr>
                <w:ilvl w:val="0"/>
                <w:numId w:val="0"/>
              </w:numPr>
              <w:ind w:left="162" w:hanging="180"/>
              <w:rPr>
                <w:b/>
              </w:rPr>
            </w:pPr>
            <w:r>
              <w:rPr>
                <w:b/>
              </w:rPr>
              <w:t>3. Al wrote a book slamming Vat. PD arrests Al right before Vat punches him, for inciting a breach of the peace.</w:t>
            </w:r>
          </w:p>
        </w:tc>
        <w:tc>
          <w:tcPr>
            <w:tcW w:w="8370" w:type="dxa"/>
          </w:tcPr>
          <w:p w14:paraId="7D14A209" w14:textId="30952C25" w:rsidR="00E579FA" w:rsidRPr="00E579FA" w:rsidRDefault="00E579FA" w:rsidP="001B7DB8">
            <w:pPr>
              <w:rPr>
                <w:szCs w:val="20"/>
              </w:rPr>
            </w:pPr>
            <w:r>
              <w:rPr>
                <w:szCs w:val="20"/>
              </w:rPr>
              <w:t xml:space="preserve">Not a fighting word, but if you get there in person and throw some insults then perhaps it </w:t>
            </w:r>
            <w:r>
              <w:rPr>
                <w:i/>
                <w:szCs w:val="20"/>
              </w:rPr>
              <w:t>might</w:t>
            </w:r>
            <w:r>
              <w:rPr>
                <w:szCs w:val="20"/>
              </w:rPr>
              <w:t xml:space="preserve"> be</w:t>
            </w:r>
          </w:p>
        </w:tc>
      </w:tr>
      <w:tr w:rsidR="00E579FA" w:rsidRPr="00E50CE0" w14:paraId="638819FB" w14:textId="77777777" w:rsidTr="00E579FA">
        <w:tc>
          <w:tcPr>
            <w:tcW w:w="2394" w:type="dxa"/>
          </w:tcPr>
          <w:p w14:paraId="5020A9F2" w14:textId="7759AB44" w:rsidR="00E579FA" w:rsidRDefault="00E579FA" w:rsidP="00E579FA">
            <w:pPr>
              <w:pStyle w:val="ListParagraph"/>
              <w:numPr>
                <w:ilvl w:val="0"/>
                <w:numId w:val="0"/>
              </w:numPr>
              <w:ind w:left="162" w:hanging="180"/>
              <w:rPr>
                <w:b/>
              </w:rPr>
            </w:pPr>
            <w:r>
              <w:rPr>
                <w:b/>
              </w:rPr>
              <w:t>4. School code of conduct that any student who addresses another w/ a racial epithet will be expelled.</w:t>
            </w:r>
          </w:p>
        </w:tc>
        <w:tc>
          <w:tcPr>
            <w:tcW w:w="8370" w:type="dxa"/>
          </w:tcPr>
          <w:p w14:paraId="396ED5F4" w14:textId="77777777" w:rsidR="00CF6791" w:rsidRDefault="00E579FA" w:rsidP="001B7DB8">
            <w:pPr>
              <w:rPr>
                <w:szCs w:val="20"/>
              </w:rPr>
            </w:pPr>
            <w:r>
              <w:rPr>
                <w:szCs w:val="20"/>
              </w:rPr>
              <w:t xml:space="preserve">The racial epithet by itself is not a fighting word, but it may be depending on the context. </w:t>
            </w:r>
          </w:p>
          <w:p w14:paraId="254EFF4D" w14:textId="77777777" w:rsidR="00CF6791" w:rsidRDefault="00CF6791" w:rsidP="001B7DB8">
            <w:pPr>
              <w:rPr>
                <w:szCs w:val="20"/>
              </w:rPr>
            </w:pPr>
          </w:p>
          <w:p w14:paraId="5A3BA9DB" w14:textId="77777777" w:rsidR="001B7DB8" w:rsidRDefault="00CF6791" w:rsidP="001B7DB8">
            <w:pPr>
              <w:rPr>
                <w:szCs w:val="20"/>
              </w:rPr>
            </w:pPr>
            <w:r>
              <w:rPr>
                <w:szCs w:val="20"/>
              </w:rPr>
              <w:t xml:space="preserve">Also there’s a </w:t>
            </w:r>
            <w:r>
              <w:rPr>
                <w:i/>
                <w:szCs w:val="20"/>
              </w:rPr>
              <w:t xml:space="preserve">VA vs. Black </w:t>
            </w:r>
            <w:r>
              <w:rPr>
                <w:szCs w:val="20"/>
              </w:rPr>
              <w:t xml:space="preserve">concept. You’re distinguishing in a classification that’s an unprotected speech but there’s a problem. </w:t>
            </w:r>
            <w:r w:rsidR="00E579FA">
              <w:rPr>
                <w:szCs w:val="20"/>
              </w:rPr>
              <w:t>If it was a fighting word, there’s an issue b/c you can’t distinguish just based upon ideas or viewpoints. Also it might not apply equally to all racial epithets</w:t>
            </w:r>
            <w:r>
              <w:rPr>
                <w:szCs w:val="20"/>
              </w:rPr>
              <w:t xml:space="preserve">. </w:t>
            </w:r>
          </w:p>
          <w:p w14:paraId="406F4B2C" w14:textId="77777777" w:rsidR="001B7DB8" w:rsidRDefault="001B7DB8" w:rsidP="001B7DB8">
            <w:pPr>
              <w:rPr>
                <w:szCs w:val="20"/>
              </w:rPr>
            </w:pPr>
          </w:p>
          <w:p w14:paraId="1024817C" w14:textId="08A3A849" w:rsidR="00CF6791" w:rsidRPr="001B7DB8" w:rsidRDefault="00CF6791" w:rsidP="001B7DB8">
            <w:pPr>
              <w:rPr>
                <w:b/>
                <w:szCs w:val="20"/>
              </w:rPr>
            </w:pPr>
            <w:r w:rsidRPr="00CF6791">
              <w:rPr>
                <w:color w:val="FF0000"/>
                <w:szCs w:val="20"/>
              </w:rPr>
              <w:t xml:space="preserve">A similar problem will be on the exam </w:t>
            </w:r>
            <w:r w:rsidRPr="00CF6791">
              <w:rPr>
                <w:b/>
                <w:color w:val="FF0000"/>
                <w:szCs w:val="20"/>
              </w:rPr>
              <w:t>!!!</w:t>
            </w:r>
          </w:p>
        </w:tc>
      </w:tr>
    </w:tbl>
    <w:p w14:paraId="5800B2F9" w14:textId="77777777" w:rsidR="00E579FA" w:rsidRDefault="00E579FA" w:rsidP="004F7571"/>
    <w:p w14:paraId="4621008F" w14:textId="77777777" w:rsidR="0090291C" w:rsidRDefault="0090291C" w:rsidP="004F7571"/>
    <w:tbl>
      <w:tblPr>
        <w:tblW w:w="10764"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ayout w:type="fixed"/>
        <w:tblCellMar>
          <w:top w:w="72" w:type="dxa"/>
          <w:left w:w="72" w:type="dxa"/>
          <w:bottom w:w="72" w:type="dxa"/>
          <w:right w:w="72" w:type="dxa"/>
        </w:tblCellMar>
        <w:tblLook w:val="04A0" w:firstRow="1" w:lastRow="0" w:firstColumn="1" w:lastColumn="0" w:noHBand="0" w:noVBand="1"/>
      </w:tblPr>
      <w:tblGrid>
        <w:gridCol w:w="2664"/>
        <w:gridCol w:w="8100"/>
      </w:tblGrid>
      <w:tr w:rsidR="0090291C" w:rsidRPr="00E50CE0" w14:paraId="0EF60574" w14:textId="77777777" w:rsidTr="00CF6791">
        <w:tc>
          <w:tcPr>
            <w:tcW w:w="10764" w:type="dxa"/>
            <w:gridSpan w:val="2"/>
            <w:shd w:val="clear" w:color="auto" w:fill="ECEBE9"/>
          </w:tcPr>
          <w:p w14:paraId="7C060B8C" w14:textId="5F0892B0" w:rsidR="0090291C" w:rsidRPr="00533080" w:rsidRDefault="0090291C" w:rsidP="001B7DB8">
            <w:pPr>
              <w:pStyle w:val="ListParagraph"/>
              <w:numPr>
                <w:ilvl w:val="0"/>
                <w:numId w:val="0"/>
              </w:numPr>
              <w:jc w:val="center"/>
              <w:rPr>
                <w:caps/>
                <w:sz w:val="26"/>
              </w:rPr>
            </w:pPr>
            <w:r>
              <w:rPr>
                <w:sz w:val="26"/>
              </w:rPr>
              <w:t xml:space="preserve">Exercise 3, Task 1, p.3 </w:t>
            </w:r>
          </w:p>
        </w:tc>
      </w:tr>
      <w:tr w:rsidR="00CF6791" w:rsidRPr="00E50CE0" w14:paraId="0B1DA6A1" w14:textId="77777777" w:rsidTr="00CF6791">
        <w:tc>
          <w:tcPr>
            <w:tcW w:w="2664" w:type="dxa"/>
          </w:tcPr>
          <w:p w14:paraId="0F3BF5E8" w14:textId="3F52A849" w:rsidR="0090291C" w:rsidRDefault="00CF6791" w:rsidP="001B7DB8">
            <w:pPr>
              <w:pStyle w:val="ListParagraph"/>
              <w:numPr>
                <w:ilvl w:val="0"/>
                <w:numId w:val="0"/>
              </w:numPr>
              <w:ind w:left="162" w:hanging="180"/>
              <w:rPr>
                <w:b/>
              </w:rPr>
            </w:pPr>
            <w:r>
              <w:rPr>
                <w:b/>
              </w:rPr>
              <w:t>Identify facts that wiil help you determine whether to prosecute Ms. Jones for a breach of the peace</w:t>
            </w:r>
          </w:p>
        </w:tc>
        <w:tc>
          <w:tcPr>
            <w:tcW w:w="8100" w:type="dxa"/>
          </w:tcPr>
          <w:p w14:paraId="55D8B00E" w14:textId="65CF7C65" w:rsidR="0090291C" w:rsidRDefault="00CF6791" w:rsidP="001B7DB8">
            <w:pPr>
              <w:rPr>
                <w:szCs w:val="20"/>
              </w:rPr>
            </w:pPr>
            <w:r>
              <w:rPr>
                <w:szCs w:val="20"/>
              </w:rPr>
              <w:t>Ms. Jones is allowed to wear the shirt without inciting a breach of the peace. By wearing the shirt, alone, it’s not enough to arrest her for a breach of the peace. Likewise, even wearing the shirt while she screams ‘Fuck off!’ at the TSA officer is not justification to prosecute her for a breach of the peace.</w:t>
            </w:r>
          </w:p>
          <w:p w14:paraId="74E6F79A" w14:textId="77777777" w:rsidR="00CF6791" w:rsidRDefault="00CF6791" w:rsidP="001B7DB8">
            <w:pPr>
              <w:rPr>
                <w:szCs w:val="20"/>
              </w:rPr>
            </w:pPr>
          </w:p>
          <w:p w14:paraId="2F819AC2" w14:textId="3EBFAE95" w:rsidR="00CF6791" w:rsidRDefault="00CF6791" w:rsidP="001B7DB8">
            <w:pPr>
              <w:rPr>
                <w:szCs w:val="20"/>
              </w:rPr>
            </w:pPr>
            <w:r>
              <w:rPr>
                <w:szCs w:val="20"/>
              </w:rPr>
              <w:t>There may be justification to prosecute for a breach of the peace if she is simultaneously getting in peoples faces.</w:t>
            </w:r>
          </w:p>
          <w:p w14:paraId="146DB3FD" w14:textId="77777777" w:rsidR="00CF6791" w:rsidRDefault="00CF6791" w:rsidP="001B7DB8">
            <w:pPr>
              <w:rPr>
                <w:szCs w:val="20"/>
              </w:rPr>
            </w:pPr>
          </w:p>
          <w:p w14:paraId="0A5572B1" w14:textId="24B0D900" w:rsidR="00CF6791" w:rsidRPr="005E3CCE" w:rsidRDefault="00CF6791" w:rsidP="001B7DB8">
            <w:pPr>
              <w:rPr>
                <w:szCs w:val="20"/>
              </w:rPr>
            </w:pPr>
          </w:p>
        </w:tc>
      </w:tr>
      <w:tr w:rsidR="00CF6791" w:rsidRPr="00E50CE0" w14:paraId="040DCE32" w14:textId="77777777" w:rsidTr="00CF6791">
        <w:tc>
          <w:tcPr>
            <w:tcW w:w="2664" w:type="dxa"/>
          </w:tcPr>
          <w:p w14:paraId="0B8E160E" w14:textId="1A1AE270" w:rsidR="0090291C" w:rsidRDefault="0090291C" w:rsidP="001B7DB8">
            <w:pPr>
              <w:pStyle w:val="ListParagraph"/>
              <w:numPr>
                <w:ilvl w:val="0"/>
                <w:numId w:val="0"/>
              </w:numPr>
              <w:ind w:left="162" w:hanging="180"/>
              <w:rPr>
                <w:b/>
              </w:rPr>
            </w:pPr>
            <w:r>
              <w:rPr>
                <w:b/>
              </w:rPr>
              <w:t>Day 2</w:t>
            </w:r>
          </w:p>
        </w:tc>
        <w:tc>
          <w:tcPr>
            <w:tcW w:w="8100" w:type="dxa"/>
          </w:tcPr>
          <w:p w14:paraId="64F0C6F7" w14:textId="77777777" w:rsidR="0090291C" w:rsidRPr="005E3CCE" w:rsidRDefault="0090291C" w:rsidP="001B7DB8">
            <w:pPr>
              <w:rPr>
                <w:szCs w:val="20"/>
              </w:rPr>
            </w:pPr>
          </w:p>
        </w:tc>
      </w:tr>
      <w:tr w:rsidR="00CF6791" w:rsidRPr="00E50CE0" w14:paraId="46413C8C" w14:textId="77777777" w:rsidTr="00CF6791">
        <w:tc>
          <w:tcPr>
            <w:tcW w:w="2664" w:type="dxa"/>
          </w:tcPr>
          <w:p w14:paraId="20AC0D30" w14:textId="77777777" w:rsidR="0090291C" w:rsidRDefault="0090291C" w:rsidP="001B7DB8">
            <w:pPr>
              <w:pStyle w:val="ListParagraph"/>
              <w:numPr>
                <w:ilvl w:val="0"/>
                <w:numId w:val="0"/>
              </w:numPr>
              <w:ind w:left="162" w:hanging="180"/>
              <w:rPr>
                <w:b/>
              </w:rPr>
            </w:pPr>
            <w:r>
              <w:rPr>
                <w:b/>
              </w:rPr>
              <w:t>Day 3</w:t>
            </w:r>
          </w:p>
        </w:tc>
        <w:tc>
          <w:tcPr>
            <w:tcW w:w="8100" w:type="dxa"/>
          </w:tcPr>
          <w:p w14:paraId="0382A6AF" w14:textId="77777777" w:rsidR="0090291C" w:rsidRPr="005E3CCE" w:rsidRDefault="0090291C" w:rsidP="001B7DB8">
            <w:pPr>
              <w:rPr>
                <w:szCs w:val="20"/>
              </w:rPr>
            </w:pPr>
          </w:p>
        </w:tc>
      </w:tr>
    </w:tbl>
    <w:p w14:paraId="7B1F54D3" w14:textId="77777777" w:rsidR="0090291C" w:rsidRPr="001C0D9D" w:rsidRDefault="0090291C" w:rsidP="004F7571"/>
    <w:p w14:paraId="62B89239" w14:textId="77777777" w:rsidR="0035371D" w:rsidRPr="0035371D" w:rsidRDefault="0035371D" w:rsidP="002651A3">
      <w:pPr>
        <w:pStyle w:val="ListParagraph"/>
        <w:numPr>
          <w:ilvl w:val="0"/>
          <w:numId w:val="0"/>
        </w:numPr>
        <w:ind w:left="720"/>
        <w:rPr>
          <w:highlight w:val="yellow"/>
        </w:rPr>
      </w:pPr>
    </w:p>
    <w:p w14:paraId="6B9891E7" w14:textId="3CD68E7A" w:rsidR="001C588C" w:rsidRPr="00C05B23" w:rsidRDefault="001F467F" w:rsidP="001C588C">
      <w:pPr>
        <w:pStyle w:val="ListParagraph"/>
      </w:pPr>
      <w:r>
        <w:t>Fighting words, host</w:t>
      </w:r>
    </w:p>
    <w:p w14:paraId="2B7BA5A9" w14:textId="418F0E20" w:rsidR="005B17A1" w:rsidRPr="001C588C" w:rsidRDefault="005B17A1" w:rsidP="00C05B23">
      <w:pPr>
        <w:pStyle w:val="h2"/>
        <w:ind w:left="0" w:firstLine="0"/>
        <w:rPr>
          <w:rFonts w:ascii="Times" w:hAnsi="Times"/>
        </w:rPr>
      </w:pPr>
      <w:bookmarkStart w:id="59" w:name="_Toc280356734"/>
      <w:r>
        <w:rPr>
          <w:shd w:val="clear" w:color="auto" w:fill="FDFDFD"/>
        </w:rPr>
        <w:t>Obscenity</w:t>
      </w:r>
      <w:bookmarkEnd w:id="59"/>
    </w:p>
    <w:p w14:paraId="57224546" w14:textId="22F5DF9C" w:rsidR="001C588C" w:rsidRDefault="005B17A1" w:rsidP="001C588C">
      <w:pPr>
        <w:rPr>
          <w:rFonts w:ascii="Times" w:hAnsi="Times"/>
          <w:sz w:val="20"/>
        </w:rPr>
      </w:pPr>
      <w:r>
        <w:rPr>
          <w:rFonts w:ascii="Times" w:hAnsi="Times"/>
          <w:sz w:val="20"/>
        </w:rPr>
        <w:t xml:space="preserve">Statute prohibiting obscene materials / charged with distributing obscene materials / </w:t>
      </w:r>
    </w:p>
    <w:p w14:paraId="0A319707" w14:textId="77777777" w:rsidR="005B17A1" w:rsidRDefault="005B17A1" w:rsidP="001C588C">
      <w:pPr>
        <w:rPr>
          <w:rFonts w:ascii="Times" w:hAnsi="Times"/>
          <w:sz w:val="20"/>
        </w:rPr>
      </w:pPr>
    </w:p>
    <w:p w14:paraId="1B262F6B" w14:textId="12E8DB4B" w:rsidR="005B17A1" w:rsidRPr="005B17A1" w:rsidRDefault="005B17A1" w:rsidP="005B17A1">
      <w:pPr>
        <w:pStyle w:val="ListParagraph"/>
        <w:numPr>
          <w:ilvl w:val="0"/>
          <w:numId w:val="11"/>
        </w:numPr>
        <w:rPr>
          <w:b/>
        </w:rPr>
      </w:pPr>
      <w:r w:rsidRPr="005B17A1">
        <w:rPr>
          <w:b/>
        </w:rPr>
        <w:t>History/Founding Fathers</w:t>
      </w:r>
    </w:p>
    <w:p w14:paraId="20E03B06" w14:textId="62AFF222" w:rsidR="005B17A1" w:rsidRDefault="005B17A1" w:rsidP="005B17A1">
      <w:pPr>
        <w:pStyle w:val="ListParagraph"/>
      </w:pPr>
      <w:r>
        <w:t>There were laws against profanity. Mostly they were for disparaging others for their religious beliefs</w:t>
      </w:r>
    </w:p>
    <w:p w14:paraId="48220410" w14:textId="58DE4954" w:rsidR="005B17A1" w:rsidRDefault="005B17A1" w:rsidP="005B17A1">
      <w:pPr>
        <w:pStyle w:val="ListParagraph"/>
      </w:pPr>
      <w:r>
        <w:t>There weren’t separate obscenity laws</w:t>
      </w:r>
    </w:p>
    <w:p w14:paraId="5498D73E" w14:textId="77777777" w:rsidR="005B17A1" w:rsidRDefault="005B17A1" w:rsidP="005B17A1">
      <w:pPr>
        <w:pStyle w:val="ListParagraph"/>
        <w:numPr>
          <w:ilvl w:val="0"/>
          <w:numId w:val="0"/>
        </w:numPr>
        <w:ind w:left="720"/>
      </w:pPr>
    </w:p>
    <w:p w14:paraId="281DB147" w14:textId="69110F3F" w:rsidR="005B17A1" w:rsidRDefault="005B17A1" w:rsidP="005B17A1">
      <w:pPr>
        <w:pStyle w:val="ListParagraph"/>
        <w:numPr>
          <w:ilvl w:val="0"/>
          <w:numId w:val="11"/>
        </w:numPr>
      </w:pPr>
      <w:r>
        <w:rPr>
          <w:b/>
        </w:rPr>
        <w:t xml:space="preserve">Primary Question: </w:t>
      </w:r>
      <w:r>
        <w:t>How is obscenity defined? What is it?</w:t>
      </w:r>
    </w:p>
    <w:p w14:paraId="4E82CBF6" w14:textId="7A0BDA6C" w:rsidR="005B17A1" w:rsidRDefault="005B17A1" w:rsidP="005B17A1">
      <w:pPr>
        <w:pStyle w:val="ListParagraph"/>
        <w:numPr>
          <w:ilvl w:val="0"/>
          <w:numId w:val="11"/>
        </w:numPr>
      </w:pPr>
      <w:r>
        <w:rPr>
          <w:b/>
        </w:rPr>
        <w:t xml:space="preserve">Primary Problem: </w:t>
      </w:r>
      <w:r>
        <w:t>People have different views</w:t>
      </w:r>
    </w:p>
    <w:p w14:paraId="288382FB" w14:textId="77777777" w:rsidR="008A6BB1" w:rsidRDefault="008A6BB1" w:rsidP="005B17A1">
      <w:pPr>
        <w:pStyle w:val="ListParagraph"/>
        <w:numPr>
          <w:ilvl w:val="0"/>
          <w:numId w:val="11"/>
        </w:numPr>
      </w:pPr>
    </w:p>
    <w:p w14:paraId="2DD4493C" w14:textId="1256D705" w:rsidR="00C94C95" w:rsidRDefault="00C94C95" w:rsidP="005B17A1">
      <w:pPr>
        <w:pStyle w:val="ListParagraph"/>
        <w:numPr>
          <w:ilvl w:val="0"/>
          <w:numId w:val="11"/>
        </w:numPr>
      </w:pPr>
      <w:r w:rsidRPr="008A6BB1">
        <w:t>There hasn’t been a</w:t>
      </w:r>
      <w:r w:rsidR="008A6BB1" w:rsidRPr="008A6BB1">
        <w:t>n obscenity decision for almost 30 years</w:t>
      </w:r>
    </w:p>
    <w:p w14:paraId="3170D364" w14:textId="506A7047" w:rsidR="00546788" w:rsidRPr="008A6BB1" w:rsidRDefault="00546788" w:rsidP="005B17A1">
      <w:pPr>
        <w:pStyle w:val="ListParagraph"/>
        <w:numPr>
          <w:ilvl w:val="0"/>
          <w:numId w:val="11"/>
        </w:numPr>
      </w:pPr>
      <w:r>
        <w:t>Ct never said you have a right to purchase it</w:t>
      </w:r>
    </w:p>
    <w:p w14:paraId="7FD4DD07" w14:textId="77777777" w:rsidR="00546788" w:rsidRPr="00546788" w:rsidRDefault="00546788" w:rsidP="00546788">
      <w:pPr>
        <w:pStyle w:val="ListParagraph"/>
        <w:numPr>
          <w:ilvl w:val="0"/>
          <w:numId w:val="11"/>
        </w:numPr>
        <w:rPr>
          <w:color w:val="FF0000"/>
        </w:rPr>
      </w:pPr>
    </w:p>
    <w:p w14:paraId="342B4EE2" w14:textId="43CC2970" w:rsidR="00546788" w:rsidRPr="008A6BB1" w:rsidRDefault="00546788" w:rsidP="00546788">
      <w:pPr>
        <w:pStyle w:val="ListParagraph"/>
        <w:numPr>
          <w:ilvl w:val="0"/>
          <w:numId w:val="11"/>
        </w:numPr>
        <w:rPr>
          <w:color w:val="FF0000"/>
        </w:rPr>
      </w:pPr>
      <w:r>
        <w:rPr>
          <w:b/>
          <w:color w:val="FF0000"/>
        </w:rPr>
        <w:t>Obscenity will usually be MC on the exam</w:t>
      </w:r>
      <w:r w:rsidRPr="008A6BB1">
        <w:rPr>
          <w:b/>
          <w:color w:val="FF0000"/>
        </w:rPr>
        <w:t>!!!</w:t>
      </w:r>
      <w:r w:rsidR="00306F46">
        <w:rPr>
          <w:b/>
          <w:color w:val="FF0000"/>
        </w:rPr>
        <w:t xml:space="preserve"> </w:t>
      </w:r>
      <w:r w:rsidR="00306F46">
        <w:rPr>
          <w:b/>
          <w:i/>
          <w:color w:val="FF0000"/>
        </w:rPr>
        <w:t>Although sometimes he does a very short essay, but unlikely</w:t>
      </w:r>
    </w:p>
    <w:p w14:paraId="58449872" w14:textId="77777777" w:rsidR="008A6BB1" w:rsidRPr="008A6BB1" w:rsidRDefault="008A6BB1" w:rsidP="005B17A1">
      <w:pPr>
        <w:pStyle w:val="ListParagraph"/>
        <w:numPr>
          <w:ilvl w:val="0"/>
          <w:numId w:val="11"/>
        </w:numPr>
      </w:pPr>
    </w:p>
    <w:p w14:paraId="5A992F45" w14:textId="4C3D696D" w:rsidR="008A6BB1" w:rsidRPr="008A6BB1" w:rsidRDefault="008A6BB1" w:rsidP="005B17A1">
      <w:pPr>
        <w:pStyle w:val="ListParagraph"/>
        <w:numPr>
          <w:ilvl w:val="0"/>
          <w:numId w:val="11"/>
        </w:numPr>
        <w:rPr>
          <w:color w:val="FF0000"/>
        </w:rPr>
      </w:pPr>
      <w:r>
        <w:rPr>
          <w:b/>
          <w:color w:val="FF0000"/>
        </w:rPr>
        <w:t xml:space="preserve">3 Main things re: Obscenity that will be on the </w:t>
      </w:r>
      <w:r w:rsidRPr="008A6BB1">
        <w:rPr>
          <w:b/>
          <w:color w:val="FF0000"/>
        </w:rPr>
        <w:t>Exam</w:t>
      </w:r>
      <w:r>
        <w:rPr>
          <w:b/>
          <w:color w:val="FF0000"/>
        </w:rPr>
        <w:t xml:space="preserve"> </w:t>
      </w:r>
      <w:r w:rsidRPr="008A6BB1">
        <w:rPr>
          <w:b/>
          <w:color w:val="FF0000"/>
        </w:rPr>
        <w:t>!!!</w:t>
      </w:r>
    </w:p>
    <w:p w14:paraId="3C9E90A4" w14:textId="41B74C73" w:rsidR="008A6BB1" w:rsidRPr="008A6BB1" w:rsidRDefault="008A6BB1" w:rsidP="008A6BB1">
      <w:pPr>
        <w:pStyle w:val="ListParagraph"/>
      </w:pPr>
      <w:r>
        <w:t>Jury instructions</w:t>
      </w:r>
    </w:p>
    <w:p w14:paraId="30F199EF" w14:textId="58CE74AA" w:rsidR="008A6BB1" w:rsidRPr="008A6BB1" w:rsidRDefault="008A6BB1" w:rsidP="008A6BB1">
      <w:pPr>
        <w:pStyle w:val="ListParagraph"/>
      </w:pPr>
      <w:r>
        <w:rPr>
          <w:i/>
        </w:rPr>
        <w:t>Miller</w:t>
      </w:r>
      <w:r>
        <w:t xml:space="preserve"> 3 part test</w:t>
      </w:r>
    </w:p>
    <w:p w14:paraId="313FCF25" w14:textId="600A9DDB" w:rsidR="008A6BB1" w:rsidRDefault="008A6BB1" w:rsidP="008A6BB1">
      <w:pPr>
        <w:pStyle w:val="ListParagraph"/>
      </w:pPr>
      <w:r>
        <w:t>Know what has to be given to the jury</w:t>
      </w:r>
    </w:p>
    <w:p w14:paraId="25BF720A" w14:textId="77777777" w:rsidR="005B17A1" w:rsidRDefault="005B17A1" w:rsidP="005B17A1">
      <w:pPr>
        <w:pStyle w:val="ListParagraph"/>
        <w:numPr>
          <w:ilvl w:val="0"/>
          <w:numId w:val="11"/>
        </w:numPr>
      </w:pPr>
    </w:p>
    <w:p w14:paraId="30F0BF60" w14:textId="77777777" w:rsidR="005B17A1" w:rsidRPr="005B17A1" w:rsidRDefault="005B17A1" w:rsidP="005B17A1">
      <w:pPr>
        <w:pStyle w:val="ListParagraph"/>
        <w:numPr>
          <w:ilvl w:val="0"/>
          <w:numId w:val="11"/>
        </w:numPr>
      </w:pPr>
    </w:p>
    <w:p w14:paraId="673507B2" w14:textId="77777777" w:rsidR="00383B7D" w:rsidRDefault="00383B7D" w:rsidP="005B17A1">
      <w:pPr>
        <w:pStyle w:val="ListParagraph"/>
      </w:pPr>
    </w:p>
    <w:p w14:paraId="683F6AC9" w14:textId="24F1B18C" w:rsidR="008616AF" w:rsidRPr="00C05B23" w:rsidRDefault="008616AF" w:rsidP="008616AF">
      <w:pPr>
        <w:pStyle w:val="ListParagraph"/>
        <w:numPr>
          <w:ilvl w:val="0"/>
          <w:numId w:val="11"/>
        </w:numPr>
        <w:jc w:val="center"/>
        <w:rPr>
          <w:rFonts w:ascii="Hoefler Text" w:hAnsi="Hoefler Text"/>
          <w:sz w:val="36"/>
        </w:rPr>
      </w:pPr>
      <w:r w:rsidRPr="00C05B23">
        <w:rPr>
          <w:rFonts w:ascii="Hoefler Text" w:hAnsi="Hoefler Text"/>
          <w:i/>
          <w:sz w:val="36"/>
        </w:rPr>
        <w:t xml:space="preserve">Miller </w:t>
      </w:r>
      <w:r w:rsidRPr="00C05B23">
        <w:rPr>
          <w:rFonts w:ascii="Hoefler Text" w:hAnsi="Hoefler Text"/>
          <w:sz w:val="36"/>
        </w:rPr>
        <w:t>Test</w:t>
      </w:r>
      <w:r w:rsidR="00383B7D" w:rsidRPr="00C05B23">
        <w:rPr>
          <w:rFonts w:ascii="Hoefler Text" w:hAnsi="Hoefler Text"/>
          <w:sz w:val="36"/>
        </w:rPr>
        <w:t xml:space="preserve"> for determining obscenity </w:t>
      </w:r>
      <w:r w:rsidR="00383B7D" w:rsidRPr="00C05B23">
        <w:rPr>
          <w:rFonts w:ascii="Hoefler Text" w:hAnsi="Hoefler Text"/>
          <w:color w:val="FF0000"/>
          <w:sz w:val="22"/>
          <w:szCs w:val="22"/>
        </w:rPr>
        <w:t>!!!</w:t>
      </w:r>
    </w:p>
    <w:p w14:paraId="655BB5E8" w14:textId="77777777" w:rsidR="008616AF" w:rsidRPr="008616AF" w:rsidRDefault="008616AF" w:rsidP="008616AF">
      <w:pPr>
        <w:pStyle w:val="ListParagraph"/>
        <w:numPr>
          <w:ilvl w:val="0"/>
          <w:numId w:val="11"/>
        </w:numPr>
        <w:jc w:val="center"/>
        <w:rPr>
          <w:rFonts w:ascii="Hoefler Text" w:hAnsi="Hoefler Text"/>
          <w:b/>
          <w:sz w:val="36"/>
        </w:rPr>
      </w:pPr>
    </w:p>
    <w:p w14:paraId="7F5755E3" w14:textId="77777777" w:rsidR="008616AF" w:rsidRDefault="008616AF" w:rsidP="008616AF">
      <w:pPr>
        <w:pStyle w:val="ListParagraph"/>
        <w:numPr>
          <w:ilvl w:val="2"/>
          <w:numId w:val="11"/>
        </w:numPr>
        <w:rPr>
          <w:rFonts w:ascii="Hoefler Text" w:hAnsi="Hoefler Text"/>
          <w:sz w:val="28"/>
        </w:rPr>
        <w:sectPr w:rsidR="008616AF" w:rsidSect="00D05124">
          <w:type w:val="continuous"/>
          <w:pgSz w:w="12240" w:h="15840"/>
          <w:pgMar w:top="720" w:right="720" w:bottom="720" w:left="720" w:header="720" w:footer="720" w:gutter="0"/>
          <w:cols w:space="720"/>
          <w:noEndnote/>
          <w:rtlGutter/>
        </w:sectPr>
      </w:pPr>
    </w:p>
    <w:p w14:paraId="33C23300" w14:textId="77777777" w:rsidR="008616AF" w:rsidRPr="006F3485" w:rsidRDefault="008616AF" w:rsidP="00383B7D">
      <w:pPr>
        <w:rPr>
          <w:rFonts w:ascii="Hoefler Text" w:hAnsi="Hoefler Text"/>
          <w:sz w:val="26"/>
        </w:rPr>
      </w:pPr>
      <w:r w:rsidRPr="006F3485">
        <w:rPr>
          <w:rFonts w:ascii="Hoefler Text" w:hAnsi="Hoefler Text"/>
          <w:sz w:val="26"/>
        </w:rPr>
        <w:t>a) Whether the average person, applying contemporary community standards, would find the work taken as a whole, appeals to the prurient interest* in sex</w:t>
      </w:r>
    </w:p>
    <w:p w14:paraId="5DEA644B" w14:textId="77777777" w:rsidR="00383B7D" w:rsidRPr="006F3485" w:rsidRDefault="00383B7D" w:rsidP="00383B7D">
      <w:pPr>
        <w:rPr>
          <w:rFonts w:ascii="Hoefler Text" w:hAnsi="Hoefler Text"/>
          <w:sz w:val="26"/>
        </w:rPr>
      </w:pPr>
    </w:p>
    <w:p w14:paraId="33CB0D2F" w14:textId="3C2B52E7" w:rsidR="008616AF" w:rsidRPr="006F3485" w:rsidRDefault="008616AF" w:rsidP="00383B7D">
      <w:pPr>
        <w:rPr>
          <w:rFonts w:ascii="Hoefler Text" w:hAnsi="Hoefler Text"/>
          <w:sz w:val="26"/>
        </w:rPr>
      </w:pPr>
      <w:r w:rsidRPr="006F3485">
        <w:rPr>
          <w:rFonts w:ascii="Hoefler Text" w:hAnsi="Hoefler Text"/>
          <w:sz w:val="26"/>
        </w:rPr>
        <w:t>b) Whether the work depicts or describes, in a patently offensive way, sexual conduct prohibited by applicable law</w:t>
      </w:r>
    </w:p>
    <w:p w14:paraId="092705C8" w14:textId="77777777" w:rsidR="00383B7D" w:rsidRPr="006F3485" w:rsidRDefault="00383B7D" w:rsidP="00383B7D">
      <w:pPr>
        <w:rPr>
          <w:rFonts w:ascii="Hoefler Text" w:hAnsi="Hoefler Text"/>
          <w:sz w:val="26"/>
        </w:rPr>
      </w:pPr>
    </w:p>
    <w:p w14:paraId="716B9593" w14:textId="40654C25" w:rsidR="008616AF" w:rsidRPr="006F3485" w:rsidRDefault="008616AF" w:rsidP="00383B7D">
      <w:pPr>
        <w:rPr>
          <w:rFonts w:ascii="Hoefler Text" w:hAnsi="Hoefler Text"/>
          <w:sz w:val="26"/>
        </w:rPr>
      </w:pPr>
      <w:r w:rsidRPr="006F3485">
        <w:rPr>
          <w:rFonts w:ascii="Hoefler Text" w:hAnsi="Hoefler Text"/>
          <w:sz w:val="26"/>
        </w:rPr>
        <w:t xml:space="preserve">c) Whether it lacks serious, artistic, scientific, or political value </w:t>
      </w:r>
    </w:p>
    <w:p w14:paraId="567BDEFD" w14:textId="77777777" w:rsidR="008616AF" w:rsidRPr="006F3485" w:rsidRDefault="008616AF" w:rsidP="00383B7D">
      <w:pPr>
        <w:rPr>
          <w:rFonts w:ascii="Hoefler Text" w:hAnsi="Hoefler Text"/>
          <w:sz w:val="26"/>
        </w:rPr>
      </w:pPr>
    </w:p>
    <w:p w14:paraId="651841D4" w14:textId="77777777" w:rsidR="008616AF" w:rsidRPr="006F3485" w:rsidRDefault="008616AF" w:rsidP="00383B7D">
      <w:pPr>
        <w:rPr>
          <w:rFonts w:ascii="Hoefler Text" w:hAnsi="Hoefler Text"/>
          <w:sz w:val="26"/>
        </w:rPr>
      </w:pPr>
    </w:p>
    <w:p w14:paraId="6EA26104" w14:textId="77777777" w:rsidR="008616AF" w:rsidRPr="006F3485" w:rsidRDefault="008616AF" w:rsidP="008616AF">
      <w:pPr>
        <w:pStyle w:val="ListParagraph"/>
        <w:numPr>
          <w:ilvl w:val="0"/>
          <w:numId w:val="0"/>
        </w:numPr>
        <w:ind w:left="1296"/>
        <w:rPr>
          <w:rFonts w:ascii="Hoefler Text" w:hAnsi="Hoefler Text"/>
          <w:i/>
          <w:sz w:val="30"/>
        </w:rPr>
      </w:pPr>
    </w:p>
    <w:p w14:paraId="6670D215" w14:textId="77777777" w:rsidR="008616AF" w:rsidRPr="00383B7D" w:rsidRDefault="008616AF" w:rsidP="00383B7D">
      <w:pPr>
        <w:rPr>
          <w:rFonts w:ascii="Hoefler Text" w:hAnsi="Hoefler Text"/>
          <w:i/>
          <w:sz w:val="22"/>
        </w:rPr>
        <w:sectPr w:rsidR="008616AF" w:rsidRPr="00383B7D" w:rsidSect="008616AF">
          <w:type w:val="continuous"/>
          <w:pgSz w:w="12240" w:h="15840"/>
          <w:pgMar w:top="720" w:right="720" w:bottom="720" w:left="720" w:header="720" w:footer="720" w:gutter="0"/>
          <w:cols w:num="3" w:space="270"/>
          <w:noEndnote/>
          <w:rtlGutter/>
        </w:sectPr>
      </w:pPr>
    </w:p>
    <w:p w14:paraId="3966C3AA" w14:textId="5486E7EA" w:rsidR="008616AF" w:rsidRPr="00383B7D" w:rsidRDefault="008616AF" w:rsidP="00383B7D">
      <w:pPr>
        <w:rPr>
          <w:rFonts w:ascii="Hoefler Text" w:hAnsi="Hoefler Text"/>
          <w:i/>
          <w:sz w:val="22"/>
        </w:rPr>
      </w:pPr>
    </w:p>
    <w:p w14:paraId="6B6A567F" w14:textId="78752E92" w:rsidR="008616AF" w:rsidRDefault="008616AF" w:rsidP="00383B7D">
      <w:pPr>
        <w:pStyle w:val="ListParagraph"/>
        <w:numPr>
          <w:ilvl w:val="0"/>
          <w:numId w:val="0"/>
        </w:numPr>
        <w:ind w:left="1296"/>
        <w:jc w:val="right"/>
        <w:rPr>
          <w:rFonts w:ascii="Hoefler Text" w:hAnsi="Hoefler Text"/>
          <w:szCs w:val="18"/>
        </w:rPr>
      </w:pPr>
      <w:r w:rsidRPr="008616AF">
        <w:rPr>
          <w:rFonts w:ascii="Hoefler Text" w:hAnsi="Hoefler Text"/>
          <w:i/>
          <w:szCs w:val="18"/>
        </w:rPr>
        <w:t>* Prurient interest:</w:t>
      </w:r>
      <w:r w:rsidRPr="008616AF">
        <w:rPr>
          <w:rFonts w:ascii="Hoefler Text" w:hAnsi="Hoefler Text"/>
          <w:szCs w:val="18"/>
        </w:rPr>
        <w:t xml:space="preserve"> A shameful or morbid interest vs</w:t>
      </w:r>
      <w:r w:rsidR="00383B7D">
        <w:rPr>
          <w:rFonts w:ascii="Hoefler Text" w:hAnsi="Hoefler Text"/>
          <w:szCs w:val="18"/>
        </w:rPr>
        <w:t>.</w:t>
      </w:r>
      <w:r w:rsidRPr="008616AF">
        <w:rPr>
          <w:rFonts w:ascii="Hoefler Text" w:hAnsi="Hoefler Text"/>
          <w:szCs w:val="18"/>
        </w:rPr>
        <w:t xml:space="preserve"> a normal interest</w:t>
      </w:r>
    </w:p>
    <w:p w14:paraId="5A30ED4A" w14:textId="77777777" w:rsidR="00383B7D" w:rsidRDefault="00383B7D" w:rsidP="00383B7D">
      <w:pPr>
        <w:pStyle w:val="ListParagraph"/>
        <w:numPr>
          <w:ilvl w:val="0"/>
          <w:numId w:val="1"/>
        </w:numPr>
      </w:pPr>
      <w:r>
        <w:rPr>
          <w:b/>
          <w:i/>
        </w:rPr>
        <w:t>Miller v. CA</w:t>
      </w:r>
    </w:p>
    <w:p w14:paraId="220C07ED" w14:textId="77777777" w:rsidR="00383B7D" w:rsidRDefault="00383B7D" w:rsidP="00383B7D">
      <w:pPr>
        <w:pStyle w:val="ListParagraph"/>
        <w:numPr>
          <w:ilvl w:val="1"/>
          <w:numId w:val="1"/>
        </w:numPr>
      </w:pPr>
      <w:r>
        <w:t>Man arrested for knowingly distributing obscene matter</w:t>
      </w:r>
    </w:p>
    <w:p w14:paraId="4298D2FC" w14:textId="77777777" w:rsidR="00383B7D" w:rsidRPr="00383B7D" w:rsidRDefault="00383B7D" w:rsidP="00383B7D">
      <w:pPr>
        <w:pStyle w:val="ListParagraph"/>
        <w:numPr>
          <w:ilvl w:val="1"/>
          <w:numId w:val="1"/>
        </w:numPr>
      </w:pPr>
      <w:r>
        <w:rPr>
          <w:i/>
        </w:rPr>
        <w:t>Issue:</w:t>
      </w:r>
      <w:r>
        <w:t xml:space="preserve"> What’s the test for obscenity? </w:t>
      </w:r>
      <w:r>
        <w:rPr>
          <w:i/>
        </w:rPr>
        <w:t>See above</w:t>
      </w:r>
    </w:p>
    <w:p w14:paraId="26D8DCC6" w14:textId="77777777" w:rsidR="00383B7D" w:rsidRPr="00383B7D" w:rsidRDefault="00383B7D" w:rsidP="00383B7D">
      <w:pPr>
        <w:pStyle w:val="ListParagraph"/>
        <w:numPr>
          <w:ilvl w:val="1"/>
          <w:numId w:val="1"/>
        </w:numPr>
      </w:pPr>
      <w:r>
        <w:rPr>
          <w:i/>
        </w:rPr>
        <w:t>Dissent</w:t>
      </w:r>
    </w:p>
    <w:p w14:paraId="028DC37C" w14:textId="3EAD294C" w:rsidR="00383B7D" w:rsidRDefault="00383B7D" w:rsidP="00383B7D">
      <w:pPr>
        <w:pStyle w:val="ListParagraph"/>
        <w:numPr>
          <w:ilvl w:val="2"/>
          <w:numId w:val="1"/>
        </w:numPr>
      </w:pPr>
      <w:r>
        <w:t>Obscenity laws weren’t around in the beginning. There’s no exception for obscene materials. The founding fathers could have put it in there if they really wanted to include it</w:t>
      </w:r>
    </w:p>
    <w:p w14:paraId="7BE2D6C0" w14:textId="13910D05" w:rsidR="00383B7D" w:rsidRDefault="00383B7D" w:rsidP="00383B7D">
      <w:pPr>
        <w:pStyle w:val="ListParagraph"/>
        <w:numPr>
          <w:ilvl w:val="2"/>
          <w:numId w:val="1"/>
        </w:numPr>
      </w:pPr>
      <w:r>
        <w:t>Plus, it’s entirely vague and subjective</w:t>
      </w:r>
    </w:p>
    <w:p w14:paraId="16810C96" w14:textId="77777777" w:rsidR="00C7344D" w:rsidRPr="00C7344D" w:rsidRDefault="00C7344D" w:rsidP="006F3485">
      <w:pPr>
        <w:pStyle w:val="ListParagraph"/>
        <w:numPr>
          <w:ilvl w:val="0"/>
          <w:numId w:val="11"/>
        </w:numPr>
      </w:pPr>
    </w:p>
    <w:p w14:paraId="0D5D0C29" w14:textId="3F0DFBC8" w:rsidR="006F3485" w:rsidRPr="00C94C95" w:rsidRDefault="006F3485" w:rsidP="006F3485">
      <w:pPr>
        <w:pStyle w:val="ListParagraph"/>
        <w:numPr>
          <w:ilvl w:val="0"/>
          <w:numId w:val="11"/>
        </w:numPr>
        <w:rPr>
          <w:b/>
        </w:rPr>
      </w:pPr>
      <w:r w:rsidRPr="00C94C95">
        <w:rPr>
          <w:b/>
          <w:i/>
        </w:rPr>
        <w:t>Stanley v. GA</w:t>
      </w:r>
      <w:r w:rsidR="00C7344D" w:rsidRPr="00C94C95">
        <w:rPr>
          <w:b/>
          <w:i/>
        </w:rPr>
        <w:t>, 65</w:t>
      </w:r>
    </w:p>
    <w:p w14:paraId="042C4DF7" w14:textId="77777777" w:rsidR="00C7344D" w:rsidRDefault="00C7344D" w:rsidP="00C7344D">
      <w:pPr>
        <w:pStyle w:val="ListParagraph"/>
      </w:pPr>
      <w:r>
        <w:rPr>
          <w:b/>
        </w:rPr>
        <w:t xml:space="preserve">Rule: </w:t>
      </w:r>
      <w:r>
        <w:t>The mere private possession of obscene matter cannot be constitutionally made a crime. Thus you have the right to possess it in the privacy of your own home</w:t>
      </w:r>
    </w:p>
    <w:p w14:paraId="33B8372A" w14:textId="1042463E" w:rsidR="00B74D67" w:rsidRDefault="00B74D67" w:rsidP="00C7344D">
      <w:pPr>
        <w:pStyle w:val="ListParagraph"/>
      </w:pPr>
      <w:r>
        <w:rPr>
          <w:b/>
        </w:rPr>
        <w:t>Reasoning:</w:t>
      </w:r>
      <w:r>
        <w:t xml:space="preserve"> You can’t control an individual’s own obscene thoughts</w:t>
      </w:r>
    </w:p>
    <w:p w14:paraId="5CC61173" w14:textId="27A8D92B" w:rsidR="006F3485" w:rsidRDefault="00C7344D" w:rsidP="006F3485">
      <w:pPr>
        <w:pStyle w:val="ListParagraph"/>
      </w:pPr>
      <w:r>
        <w:rPr>
          <w:b/>
        </w:rPr>
        <w:t xml:space="preserve">Facts: </w:t>
      </w:r>
      <w:r w:rsidR="006F3485">
        <w:t>PD prosecutes man for possession of obscene materials after 3 reels of film were discovered while executing a warrant for unrelated suspected activities</w:t>
      </w:r>
    </w:p>
    <w:p w14:paraId="6D4E7970" w14:textId="77777777" w:rsidR="00B74D67" w:rsidRPr="00B74D67" w:rsidRDefault="00B74D67" w:rsidP="00B74D67">
      <w:pPr>
        <w:pStyle w:val="ListParagraph"/>
        <w:numPr>
          <w:ilvl w:val="0"/>
          <w:numId w:val="11"/>
        </w:numPr>
      </w:pPr>
    </w:p>
    <w:p w14:paraId="598D7118" w14:textId="223884E1" w:rsidR="00B74D67" w:rsidRPr="00B74D67" w:rsidRDefault="00B74D67" w:rsidP="00B74D67">
      <w:pPr>
        <w:pStyle w:val="ListParagraph"/>
        <w:numPr>
          <w:ilvl w:val="0"/>
          <w:numId w:val="11"/>
        </w:numPr>
      </w:pPr>
      <w:r>
        <w:rPr>
          <w:b/>
          <w:i/>
        </w:rPr>
        <w:t>Paris Adult Theatre I v. Slaton, 67</w:t>
      </w:r>
    </w:p>
    <w:p w14:paraId="7695A563" w14:textId="13540E14" w:rsidR="00B74D67" w:rsidRDefault="00B74D67" w:rsidP="00B74D67">
      <w:pPr>
        <w:pStyle w:val="ListParagraph"/>
      </w:pPr>
      <w:r>
        <w:t xml:space="preserve">Adult theatre argues that this is much like </w:t>
      </w:r>
      <w:r>
        <w:rPr>
          <w:i/>
        </w:rPr>
        <w:t xml:space="preserve">Stanley </w:t>
      </w:r>
      <w:r>
        <w:t xml:space="preserve">b/c the theatre is providing the obscene material in a private environment, much like an individuals home Furthermore, they argue that only consenting adults may participate. </w:t>
      </w:r>
      <w:r w:rsidRPr="00B74D67">
        <w:rPr>
          <w:i/>
        </w:rPr>
        <w:t xml:space="preserve">Ct rejects this </w:t>
      </w:r>
      <w:r>
        <w:t>argument</w:t>
      </w:r>
    </w:p>
    <w:p w14:paraId="5CCE0ECD" w14:textId="2B841E68" w:rsidR="00B74D67" w:rsidRDefault="00B74D67" w:rsidP="00B74D67">
      <w:pPr>
        <w:pStyle w:val="ListParagraph"/>
      </w:pPr>
      <w:r>
        <w:rPr>
          <w:i/>
        </w:rPr>
        <w:t>Key for the Ct:</w:t>
      </w:r>
      <w:r>
        <w:t xml:space="preserve"> The commercial exploitation of these materials impacts the public and the quality of life of the community environment, whereas </w:t>
      </w:r>
      <w:r>
        <w:rPr>
          <w:i/>
        </w:rPr>
        <w:t xml:space="preserve">Stanley </w:t>
      </w:r>
      <w:r>
        <w:t>occurred in the privacy of an individuals home</w:t>
      </w:r>
    </w:p>
    <w:p w14:paraId="59258F04" w14:textId="77777777" w:rsidR="00C94C95" w:rsidRDefault="00B74D67" w:rsidP="00B74D67">
      <w:pPr>
        <w:pStyle w:val="ListParagraph"/>
      </w:pPr>
      <w:r>
        <w:t>Justice Brenna</w:t>
      </w:r>
      <w:r w:rsidR="00095503">
        <w:t>n</w:t>
      </w:r>
      <w:r w:rsidR="00C94C95">
        <w:t>’s Dissent</w:t>
      </w:r>
    </w:p>
    <w:p w14:paraId="068F38DA" w14:textId="351F7379" w:rsidR="00B74D67" w:rsidRDefault="00C94C95" w:rsidP="00C94C95">
      <w:pPr>
        <w:pStyle w:val="ListParagraph"/>
        <w:numPr>
          <w:ilvl w:val="2"/>
          <w:numId w:val="11"/>
        </w:numPr>
      </w:pPr>
      <w:r>
        <w:t>T</w:t>
      </w:r>
      <w:r w:rsidR="00095503">
        <w:t>hese tests just don’t work b/c we can’t decide on a clear standard</w:t>
      </w:r>
    </w:p>
    <w:p w14:paraId="129DADAB" w14:textId="3C3E4558" w:rsidR="00C94C95" w:rsidRDefault="00C94C95" w:rsidP="00C94C95">
      <w:pPr>
        <w:pStyle w:val="ListParagraph"/>
        <w:numPr>
          <w:ilvl w:val="2"/>
          <w:numId w:val="11"/>
        </w:numPr>
      </w:pPr>
      <w:r>
        <w:t>Let’s just let this go, unless It involves children or nonconsenting adults</w:t>
      </w:r>
    </w:p>
    <w:p w14:paraId="1DACE0C6" w14:textId="77777777" w:rsidR="00C94C95" w:rsidRPr="00C94C95" w:rsidRDefault="00C94C95" w:rsidP="00C94C95">
      <w:pPr>
        <w:pStyle w:val="ListParagraph"/>
        <w:numPr>
          <w:ilvl w:val="0"/>
          <w:numId w:val="11"/>
        </w:numPr>
      </w:pPr>
    </w:p>
    <w:p w14:paraId="3BF71A6F" w14:textId="538B555F" w:rsidR="00C94C95" w:rsidRPr="00C94C95" w:rsidRDefault="00C94C95" w:rsidP="00C94C95">
      <w:pPr>
        <w:pStyle w:val="ListParagraph"/>
        <w:numPr>
          <w:ilvl w:val="0"/>
          <w:numId w:val="11"/>
        </w:numPr>
      </w:pPr>
      <w:r>
        <w:rPr>
          <w:b/>
        </w:rPr>
        <w:t>Jenkins v. GA, 72</w:t>
      </w:r>
    </w:p>
    <w:p w14:paraId="0C37CB9F" w14:textId="1EE8DADF" w:rsidR="00C94C95" w:rsidRDefault="00C94C95" w:rsidP="00C94C95">
      <w:pPr>
        <w:pStyle w:val="ListParagraph"/>
      </w:pPr>
      <w:r>
        <w:rPr>
          <w:b/>
        </w:rPr>
        <w:t xml:space="preserve">Facts: </w:t>
      </w:r>
      <w:r>
        <w:t xml:space="preserve">Movie theater manager was arrested for distributing obscene material after showing the non-pornographic movie </w:t>
      </w:r>
      <w:r>
        <w:rPr>
          <w:i/>
        </w:rPr>
        <w:t xml:space="preserve">Carnal Knowledge, </w:t>
      </w:r>
      <w:r>
        <w:t>starring Jack Nicholson</w:t>
      </w:r>
    </w:p>
    <w:p w14:paraId="662161D5" w14:textId="3D00F7C6" w:rsidR="00C94C95" w:rsidRDefault="00C94C95" w:rsidP="00C94C95">
      <w:pPr>
        <w:pStyle w:val="ListParagraph"/>
      </w:pPr>
      <w:r>
        <w:t>Even though the standard is a contempo</w:t>
      </w:r>
      <w:r w:rsidR="008830F6">
        <w:t>rary community standard, there’</w:t>
      </w:r>
      <w:r>
        <w:t xml:space="preserve">s still room for judicial discretion. The Ct says it must be </w:t>
      </w:r>
      <w:r w:rsidRPr="00C94C95">
        <w:rPr>
          <w:b/>
        </w:rPr>
        <w:t>patently offensive</w:t>
      </w:r>
      <w:r>
        <w:t>. Nudity doesn’t meet that standard.</w:t>
      </w:r>
    </w:p>
    <w:p w14:paraId="2EED16E9" w14:textId="77777777" w:rsidR="00383B7D" w:rsidRPr="008616AF" w:rsidRDefault="00383B7D" w:rsidP="00383B7D">
      <w:pPr>
        <w:pStyle w:val="ListParagraph"/>
        <w:numPr>
          <w:ilvl w:val="0"/>
          <w:numId w:val="0"/>
        </w:numPr>
        <w:ind w:left="1296"/>
        <w:jc w:val="right"/>
        <w:rPr>
          <w:rFonts w:ascii="Hoefler Text" w:hAnsi="Hoefler Text"/>
          <w:szCs w:val="18"/>
        </w:rPr>
      </w:pPr>
    </w:p>
    <w:tbl>
      <w:tblPr>
        <w:tblW w:w="10764"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46788" w:rsidRPr="00E50CE0" w14:paraId="17A195D7" w14:textId="77777777" w:rsidTr="00546788">
        <w:tc>
          <w:tcPr>
            <w:tcW w:w="10764" w:type="dxa"/>
            <w:gridSpan w:val="2"/>
            <w:shd w:val="clear" w:color="auto" w:fill="ECEBE9"/>
          </w:tcPr>
          <w:p w14:paraId="2E734818" w14:textId="406F65C7" w:rsidR="00546788" w:rsidRPr="00533080" w:rsidRDefault="00546788" w:rsidP="00546788">
            <w:pPr>
              <w:pStyle w:val="ListParagraph"/>
              <w:numPr>
                <w:ilvl w:val="0"/>
                <w:numId w:val="0"/>
              </w:numPr>
              <w:jc w:val="center"/>
              <w:rPr>
                <w:caps/>
                <w:sz w:val="26"/>
              </w:rPr>
            </w:pPr>
            <w:r>
              <w:rPr>
                <w:sz w:val="26"/>
              </w:rPr>
              <w:t>Discussion Problems, p76</w:t>
            </w:r>
          </w:p>
        </w:tc>
      </w:tr>
      <w:tr w:rsidR="00546788" w:rsidRPr="00E50CE0" w14:paraId="552A3B9E" w14:textId="77777777" w:rsidTr="00546788">
        <w:tc>
          <w:tcPr>
            <w:tcW w:w="2394" w:type="dxa"/>
          </w:tcPr>
          <w:p w14:paraId="2CFE19C5" w14:textId="77777777" w:rsidR="00546788" w:rsidRDefault="00546788" w:rsidP="00546788">
            <w:pPr>
              <w:pStyle w:val="ListParagraph"/>
              <w:numPr>
                <w:ilvl w:val="0"/>
                <w:numId w:val="0"/>
              </w:numPr>
              <w:ind w:left="162" w:hanging="180"/>
              <w:rPr>
                <w:b/>
              </w:rPr>
            </w:pPr>
            <w:r>
              <w:rPr>
                <w:b/>
              </w:rPr>
              <w:t>1.</w:t>
            </w:r>
          </w:p>
        </w:tc>
        <w:tc>
          <w:tcPr>
            <w:tcW w:w="8370" w:type="dxa"/>
          </w:tcPr>
          <w:p w14:paraId="2B2F6B0A" w14:textId="77777777" w:rsidR="00546788" w:rsidRPr="005E3CCE" w:rsidRDefault="00546788" w:rsidP="00546788">
            <w:pPr>
              <w:rPr>
                <w:szCs w:val="20"/>
              </w:rPr>
            </w:pPr>
          </w:p>
        </w:tc>
      </w:tr>
      <w:tr w:rsidR="00546788" w:rsidRPr="00E50CE0" w14:paraId="1BA63655" w14:textId="77777777" w:rsidTr="00546788">
        <w:tc>
          <w:tcPr>
            <w:tcW w:w="2394" w:type="dxa"/>
          </w:tcPr>
          <w:p w14:paraId="5E886E21" w14:textId="0BF01377" w:rsidR="00546788" w:rsidRDefault="00546788" w:rsidP="00546788">
            <w:pPr>
              <w:pStyle w:val="ListParagraph"/>
              <w:numPr>
                <w:ilvl w:val="0"/>
                <w:numId w:val="0"/>
              </w:numPr>
              <w:ind w:left="162" w:hanging="180"/>
              <w:rPr>
                <w:b/>
              </w:rPr>
            </w:pPr>
            <w:r>
              <w:rPr>
                <w:b/>
              </w:rPr>
              <w:t>2</w:t>
            </w:r>
            <w:r w:rsidR="008830F6">
              <w:rPr>
                <w:b/>
              </w:rPr>
              <w:t xml:space="preserve"> </w:t>
            </w:r>
          </w:p>
        </w:tc>
        <w:tc>
          <w:tcPr>
            <w:tcW w:w="8370" w:type="dxa"/>
          </w:tcPr>
          <w:p w14:paraId="32F5D2D6" w14:textId="02DC49DB" w:rsidR="00546788" w:rsidRPr="00E579FA" w:rsidRDefault="00546788" w:rsidP="00546788">
            <w:pPr>
              <w:rPr>
                <w:szCs w:val="20"/>
              </w:rPr>
            </w:pPr>
          </w:p>
        </w:tc>
      </w:tr>
      <w:tr w:rsidR="00546788" w:rsidRPr="00E50CE0" w14:paraId="0788BB7B" w14:textId="77777777" w:rsidTr="00546788">
        <w:tc>
          <w:tcPr>
            <w:tcW w:w="2394" w:type="dxa"/>
          </w:tcPr>
          <w:p w14:paraId="45C42227" w14:textId="77777777" w:rsidR="00306F46" w:rsidRDefault="00546788" w:rsidP="00306F46">
            <w:pPr>
              <w:rPr>
                <w:b/>
              </w:rPr>
            </w:pPr>
            <w:r>
              <w:rPr>
                <w:b/>
              </w:rPr>
              <w:t>3. Statute prohibits hotel chain from showing pay-per-view adult movies.</w:t>
            </w:r>
            <w:r w:rsidR="00306F46">
              <w:rPr>
                <w:b/>
              </w:rPr>
              <w:t xml:space="preserve"> </w:t>
            </w:r>
          </w:p>
          <w:p w14:paraId="27EC8AF4" w14:textId="77777777" w:rsidR="00306F46" w:rsidRDefault="00306F46" w:rsidP="00306F46">
            <w:pPr>
              <w:rPr>
                <w:b/>
              </w:rPr>
            </w:pPr>
          </w:p>
          <w:p w14:paraId="527F2582" w14:textId="7F8D5136" w:rsidR="00546788" w:rsidRPr="00306F46" w:rsidRDefault="00306F46" w:rsidP="00306F46">
            <w:pPr>
              <w:rPr>
                <w:b/>
                <w:szCs w:val="20"/>
              </w:rPr>
            </w:pPr>
            <w:r w:rsidRPr="00306F46">
              <w:rPr>
                <w:b/>
                <w:szCs w:val="20"/>
              </w:rPr>
              <w:t xml:space="preserve">Argument </w:t>
            </w:r>
            <w:r w:rsidRPr="00306F46">
              <w:rPr>
                <w:b/>
                <w:szCs w:val="20"/>
                <w:u w:val="single"/>
              </w:rPr>
              <w:t>for</w:t>
            </w:r>
            <w:r w:rsidR="007C5307">
              <w:rPr>
                <w:b/>
                <w:szCs w:val="20"/>
              </w:rPr>
              <w:t xml:space="preserve"> a First Amendment Challenge? </w:t>
            </w:r>
            <w:r>
              <w:rPr>
                <w:b/>
                <w:szCs w:val="20"/>
              </w:rPr>
              <w:t>Against</w:t>
            </w:r>
            <w:r w:rsidRPr="00306F46">
              <w:rPr>
                <w:b/>
                <w:szCs w:val="20"/>
              </w:rPr>
              <w:t>?</w:t>
            </w:r>
          </w:p>
        </w:tc>
        <w:tc>
          <w:tcPr>
            <w:tcW w:w="8370" w:type="dxa"/>
          </w:tcPr>
          <w:p w14:paraId="594A47E6" w14:textId="77777777" w:rsidR="00546788" w:rsidRDefault="00546788" w:rsidP="00546788">
            <w:pPr>
              <w:rPr>
                <w:szCs w:val="20"/>
              </w:rPr>
            </w:pPr>
            <w:r>
              <w:rPr>
                <w:szCs w:val="20"/>
              </w:rPr>
              <w:t>Paying for it vs. no commercial choice to purchase</w:t>
            </w:r>
          </w:p>
          <w:p w14:paraId="59A4D77B" w14:textId="77777777" w:rsidR="00546788" w:rsidRDefault="00546788" w:rsidP="00546788">
            <w:pPr>
              <w:rPr>
                <w:szCs w:val="20"/>
              </w:rPr>
            </w:pPr>
          </w:p>
          <w:p w14:paraId="5E6C96F1" w14:textId="77777777" w:rsidR="00306F46" w:rsidRDefault="00306F46" w:rsidP="00546788">
            <w:pPr>
              <w:rPr>
                <w:szCs w:val="20"/>
              </w:rPr>
            </w:pPr>
            <w:r>
              <w:rPr>
                <w:szCs w:val="20"/>
              </w:rPr>
              <w:t xml:space="preserve">Typically the statutes defining these crimes track the </w:t>
            </w:r>
            <w:r>
              <w:rPr>
                <w:i/>
                <w:szCs w:val="20"/>
              </w:rPr>
              <w:t xml:space="preserve">Miller </w:t>
            </w:r>
            <w:r>
              <w:rPr>
                <w:szCs w:val="20"/>
              </w:rPr>
              <w:t>test</w:t>
            </w:r>
          </w:p>
          <w:p w14:paraId="285CB497" w14:textId="1B0F6E5B" w:rsidR="00306F46" w:rsidRPr="00306F46" w:rsidRDefault="00306F46" w:rsidP="00546788">
            <w:pPr>
              <w:rPr>
                <w:szCs w:val="20"/>
              </w:rPr>
            </w:pPr>
            <w:r>
              <w:rPr>
                <w:szCs w:val="20"/>
              </w:rPr>
              <w:t xml:space="preserve">Here, it doesn’t meet the </w:t>
            </w:r>
            <w:r>
              <w:rPr>
                <w:i/>
                <w:szCs w:val="20"/>
              </w:rPr>
              <w:t>Miller</w:t>
            </w:r>
            <w:r>
              <w:rPr>
                <w:szCs w:val="20"/>
              </w:rPr>
              <w:t xml:space="preserve"> elements. There’s a concern that you can have a lot of sexually explicit movies that are not patently offensive, etc</w:t>
            </w:r>
          </w:p>
        </w:tc>
      </w:tr>
    </w:tbl>
    <w:p w14:paraId="7DB03190" w14:textId="06E789C6" w:rsidR="008616AF" w:rsidRPr="008616AF" w:rsidRDefault="008616AF" w:rsidP="00546788">
      <w:pPr>
        <w:pStyle w:val="ListParagraph"/>
        <w:numPr>
          <w:ilvl w:val="0"/>
          <w:numId w:val="11"/>
        </w:numPr>
      </w:pPr>
    </w:p>
    <w:p w14:paraId="3E7D6979" w14:textId="72299B51" w:rsidR="008616AF" w:rsidRDefault="00546788" w:rsidP="00546788">
      <w:pPr>
        <w:pStyle w:val="h2"/>
      </w:pPr>
      <w:bookmarkStart w:id="60" w:name="_Toc280356735"/>
      <w:r>
        <w:t>Speech Integral to Criminal Conduct and Child Pornography</w:t>
      </w:r>
      <w:bookmarkEnd w:id="60"/>
    </w:p>
    <w:p w14:paraId="43F6944A" w14:textId="77777777" w:rsidR="007C5307" w:rsidRDefault="007C5307" w:rsidP="007C5307">
      <w:pPr>
        <w:pStyle w:val="ListParagraph"/>
        <w:numPr>
          <w:ilvl w:val="0"/>
          <w:numId w:val="11"/>
        </w:numPr>
      </w:pPr>
    </w:p>
    <w:p w14:paraId="7A021FDB" w14:textId="5D3D3FEF" w:rsidR="009B31C9" w:rsidRPr="009B31C9" w:rsidRDefault="009B31C9" w:rsidP="009B31C9">
      <w:pPr>
        <w:pStyle w:val="ListParagraph"/>
        <w:numPr>
          <w:ilvl w:val="0"/>
          <w:numId w:val="11"/>
        </w:numPr>
      </w:pPr>
      <w:r>
        <w:rPr>
          <w:b/>
        </w:rPr>
        <w:t>Requirements for the Exception to Apply</w:t>
      </w:r>
    </w:p>
    <w:p w14:paraId="11CA9037" w14:textId="01A459A3" w:rsidR="009B31C9" w:rsidRDefault="009B31C9" w:rsidP="007C5307">
      <w:pPr>
        <w:pStyle w:val="ListParagraph"/>
      </w:pPr>
      <w:r>
        <w:t xml:space="preserve">1) </w:t>
      </w:r>
      <w:r w:rsidR="007C5307" w:rsidRPr="009B31C9">
        <w:rPr>
          <w:color w:val="FF0000"/>
        </w:rPr>
        <w:t>sexual conduct</w:t>
      </w:r>
      <w:r w:rsidR="009B2ED1">
        <w:t xml:space="preserve"> </w:t>
      </w:r>
    </w:p>
    <w:p w14:paraId="02F13216" w14:textId="3143F3DF" w:rsidR="007C5307" w:rsidRDefault="009B31C9" w:rsidP="007C5307">
      <w:pPr>
        <w:pStyle w:val="ListParagraph"/>
      </w:pPr>
      <w:r>
        <w:t xml:space="preserve">2) </w:t>
      </w:r>
      <w:r w:rsidR="00C05B23">
        <w:rPr>
          <w:color w:val="FF0000"/>
        </w:rPr>
        <w:t>w/</w:t>
      </w:r>
      <w:r w:rsidR="009B2ED1" w:rsidRPr="009B31C9">
        <w:rPr>
          <w:color w:val="FF0000"/>
        </w:rPr>
        <w:t xml:space="preserve"> an actual child</w:t>
      </w:r>
      <w:r w:rsidR="007C5307">
        <w:t xml:space="preserve"> </w:t>
      </w:r>
      <w:r>
        <w:rPr>
          <w:b/>
        </w:rPr>
        <w:tab/>
      </w:r>
      <w:r>
        <w:rPr>
          <w:b/>
        </w:rPr>
        <w:tab/>
      </w:r>
      <w:r w:rsidR="00CF5308" w:rsidRPr="00CF5308">
        <w:rPr>
          <w:b/>
          <w:color w:val="FF0000"/>
        </w:rPr>
        <w:t>!!!</w:t>
      </w:r>
    </w:p>
    <w:p w14:paraId="270AE1B6" w14:textId="77777777" w:rsidR="009B31C9" w:rsidRPr="009B31C9" w:rsidRDefault="009B31C9" w:rsidP="009B31C9">
      <w:pPr>
        <w:pStyle w:val="ListParagraph"/>
        <w:numPr>
          <w:ilvl w:val="0"/>
          <w:numId w:val="11"/>
        </w:numPr>
      </w:pPr>
    </w:p>
    <w:p w14:paraId="190F76D1" w14:textId="014DF70A" w:rsidR="009B31C9" w:rsidRDefault="009B31C9" w:rsidP="009B31C9">
      <w:pPr>
        <w:pStyle w:val="ListParagraph"/>
        <w:numPr>
          <w:ilvl w:val="0"/>
          <w:numId w:val="11"/>
        </w:numPr>
      </w:pPr>
      <w:r>
        <w:rPr>
          <w:b/>
        </w:rPr>
        <w:t>General</w:t>
      </w:r>
    </w:p>
    <w:p w14:paraId="25D9EF2D" w14:textId="34B94E1E" w:rsidR="007C5307" w:rsidRDefault="007C5307" w:rsidP="007C5307">
      <w:pPr>
        <w:pStyle w:val="ListParagraph"/>
      </w:pPr>
      <w:r>
        <w:t>State can define the age of the minor</w:t>
      </w:r>
    </w:p>
    <w:p w14:paraId="4E51FFC6" w14:textId="76216A02" w:rsidR="007749EB" w:rsidRDefault="007749EB" w:rsidP="007C5307">
      <w:pPr>
        <w:pStyle w:val="ListParagraph"/>
      </w:pPr>
      <w:r>
        <w:t>The right to privacy in your own home doesn’t apply to child pornography</w:t>
      </w:r>
    </w:p>
    <w:p w14:paraId="3E0C492F" w14:textId="77777777" w:rsidR="009B31C9" w:rsidRDefault="009B31C9" w:rsidP="009B31C9">
      <w:pPr>
        <w:pStyle w:val="ListParagraph"/>
        <w:numPr>
          <w:ilvl w:val="0"/>
          <w:numId w:val="11"/>
        </w:numPr>
        <w:rPr>
          <w:b/>
        </w:rPr>
      </w:pPr>
    </w:p>
    <w:p w14:paraId="0FA5996F" w14:textId="77777777" w:rsidR="009B31C9" w:rsidRPr="007C5307" w:rsidRDefault="009B31C9" w:rsidP="009B31C9">
      <w:pPr>
        <w:pStyle w:val="ListParagraph"/>
        <w:numPr>
          <w:ilvl w:val="0"/>
          <w:numId w:val="11"/>
        </w:numPr>
        <w:rPr>
          <w:b/>
        </w:rPr>
      </w:pPr>
      <w:r w:rsidRPr="007C5307">
        <w:rPr>
          <w:b/>
        </w:rPr>
        <w:t>NY v. Ferber, 77</w:t>
      </w:r>
    </w:p>
    <w:p w14:paraId="5EFBE6E7" w14:textId="77777777" w:rsidR="009B31C9" w:rsidRDefault="009B31C9" w:rsidP="009B31C9">
      <w:pPr>
        <w:pStyle w:val="ListParagraph"/>
      </w:pPr>
      <w:r>
        <w:t xml:space="preserve">Differentiates from obscenity </w:t>
      </w:r>
    </w:p>
    <w:p w14:paraId="00D612E0" w14:textId="77777777" w:rsidR="009B31C9" w:rsidRDefault="009B31C9" w:rsidP="009B31C9">
      <w:pPr>
        <w:pStyle w:val="ListParagraph"/>
        <w:numPr>
          <w:ilvl w:val="2"/>
          <w:numId w:val="11"/>
        </w:numPr>
      </w:pPr>
      <w:r>
        <w:t>1) Here, concern about the actual child</w:t>
      </w:r>
    </w:p>
    <w:p w14:paraId="2F9EBE85" w14:textId="77777777" w:rsidR="009B31C9" w:rsidRDefault="009B31C9" w:rsidP="009B31C9">
      <w:pPr>
        <w:pStyle w:val="ListParagraph"/>
        <w:numPr>
          <w:ilvl w:val="2"/>
          <w:numId w:val="11"/>
        </w:numPr>
      </w:pPr>
      <w:r>
        <w:t>2) Distribution creates a permanent record that affects the child as they grow older</w:t>
      </w:r>
    </w:p>
    <w:p w14:paraId="77FFAF0F" w14:textId="77777777" w:rsidR="009B31C9" w:rsidRDefault="009B31C9" w:rsidP="009B31C9">
      <w:pPr>
        <w:pStyle w:val="ListParagraph"/>
        <w:numPr>
          <w:ilvl w:val="2"/>
          <w:numId w:val="11"/>
        </w:numPr>
      </w:pPr>
      <w:r>
        <w:t xml:space="preserve">3) </w:t>
      </w:r>
    </w:p>
    <w:p w14:paraId="26EBC760" w14:textId="77777777" w:rsidR="009B31C9" w:rsidRDefault="009B31C9" w:rsidP="009B31C9">
      <w:pPr>
        <w:pStyle w:val="ListParagraph"/>
      </w:pPr>
      <w:r>
        <w:t xml:space="preserve">There’s no </w:t>
      </w:r>
      <w:r>
        <w:rPr>
          <w:i/>
        </w:rPr>
        <w:t>Stanley</w:t>
      </w:r>
      <w:r>
        <w:t xml:space="preserve">-equivalent test for child pornography b/c criminal conduct is at the heart of it </w:t>
      </w:r>
      <w:r>
        <w:sym w:font="Wingdings" w:char="F0E0"/>
      </w:r>
      <w:r>
        <w:t xml:space="preserve"> the act itself</w:t>
      </w:r>
    </w:p>
    <w:p w14:paraId="3E4C85EB" w14:textId="77777777" w:rsidR="009B31C9" w:rsidRDefault="009B31C9" w:rsidP="009B31C9">
      <w:pPr>
        <w:pStyle w:val="ListParagraph"/>
      </w:pPr>
      <w:r>
        <w:t>Ct sys you can get someone who’s older, but looks younger.</w:t>
      </w:r>
    </w:p>
    <w:p w14:paraId="18BA4C42" w14:textId="77777777" w:rsidR="009B31C9" w:rsidRDefault="009B31C9" w:rsidP="009B31C9">
      <w:pPr>
        <w:pStyle w:val="ListParagraph"/>
      </w:pPr>
      <w:r>
        <w:t>You can talk about engaging in sexual acts w/ the child, such as in a book</w:t>
      </w:r>
    </w:p>
    <w:p w14:paraId="527044DD" w14:textId="77777777" w:rsidR="007C5307" w:rsidRDefault="007C5307" w:rsidP="009B31C9"/>
    <w:p w14:paraId="7FFDED26" w14:textId="65A3A7FB" w:rsidR="008830F6" w:rsidRPr="007C5307" w:rsidRDefault="007C5307" w:rsidP="007C5307">
      <w:pPr>
        <w:pStyle w:val="ListParagraph"/>
        <w:numPr>
          <w:ilvl w:val="0"/>
          <w:numId w:val="11"/>
        </w:numPr>
      </w:pPr>
      <w:r>
        <w:rPr>
          <w:b/>
          <w:i/>
        </w:rPr>
        <w:t>Ashcroft v. Free Speech Coalition</w:t>
      </w:r>
    </w:p>
    <w:p w14:paraId="380EB5B7" w14:textId="1C098FA7" w:rsidR="007C5307" w:rsidRDefault="00CF5308" w:rsidP="007C5307">
      <w:pPr>
        <w:pStyle w:val="ListParagraph"/>
      </w:pPr>
      <w:r>
        <w:rPr>
          <w:b/>
        </w:rPr>
        <w:t xml:space="preserve">Facts: </w:t>
      </w:r>
      <w:r w:rsidR="007C5307">
        <w:t xml:space="preserve">The </w:t>
      </w:r>
      <w:r w:rsidR="007C5307">
        <w:rPr>
          <w:i/>
        </w:rPr>
        <w:t>Child Pornography Prevention Act of 1996</w:t>
      </w:r>
      <w:r w:rsidR="007C5307">
        <w:t xml:space="preserve"> extended a federal prohibition against child pornography to extend to computer-generated images</w:t>
      </w:r>
      <w:r w:rsidR="009B2ED1">
        <w:t xml:space="preserve"> (CGI)</w:t>
      </w:r>
      <w:r w:rsidR="007C5307">
        <w:t xml:space="preserve"> that appear to depict minors, w/o using real children</w:t>
      </w:r>
    </w:p>
    <w:p w14:paraId="3B2ECD06" w14:textId="1B10F001" w:rsidR="009B2ED1" w:rsidRDefault="009B2ED1" w:rsidP="007C5307">
      <w:pPr>
        <w:pStyle w:val="ListParagraph"/>
      </w:pPr>
      <w:r>
        <w:rPr>
          <w:b/>
        </w:rPr>
        <w:t>Here:</w:t>
      </w:r>
    </w:p>
    <w:p w14:paraId="10884833" w14:textId="6513832F" w:rsidR="00CF5308" w:rsidRPr="009B2ED1" w:rsidRDefault="009B2ED1" w:rsidP="007C5307">
      <w:pPr>
        <w:pStyle w:val="ListParagraph"/>
      </w:pPr>
      <w:r>
        <w:t xml:space="preserve">1) </w:t>
      </w:r>
      <w:r w:rsidR="00CF5308" w:rsidRPr="009B2ED1">
        <w:t xml:space="preserve">§ doesn’t meet the </w:t>
      </w:r>
      <w:r w:rsidR="00CF5308" w:rsidRPr="009B2ED1">
        <w:rPr>
          <w:i/>
        </w:rPr>
        <w:t xml:space="preserve">Miller </w:t>
      </w:r>
      <w:r w:rsidR="00CF5308" w:rsidRPr="009B2ED1">
        <w:t xml:space="preserve">test </w:t>
      </w:r>
      <w:r w:rsidR="00CF5308" w:rsidRPr="009B2ED1">
        <w:sym w:font="Wingdings" w:char="F0E0"/>
      </w:r>
      <w:r w:rsidR="00CF5308" w:rsidRPr="009B2ED1">
        <w:t xml:space="preserve"> </w:t>
      </w:r>
      <w:r>
        <w:t xml:space="preserve">therefore </w:t>
      </w:r>
      <w:r w:rsidR="00CF5308" w:rsidRPr="009B2ED1">
        <w:t xml:space="preserve">not obscene </w:t>
      </w:r>
      <w:r w:rsidR="00CF5308" w:rsidRPr="009B2ED1">
        <w:rPr>
          <w:b/>
        </w:rPr>
        <w:t>&amp;</w:t>
      </w:r>
    </w:p>
    <w:p w14:paraId="7B3C5634" w14:textId="73D4087D" w:rsidR="00CF5308" w:rsidRDefault="00CF5308" w:rsidP="007C5307">
      <w:pPr>
        <w:pStyle w:val="ListParagraph"/>
      </w:pPr>
      <w:r w:rsidRPr="009B2ED1">
        <w:t xml:space="preserve">2) </w:t>
      </w:r>
      <w:r w:rsidR="009B2ED1">
        <w:t xml:space="preserve">§ </w:t>
      </w:r>
      <w:r w:rsidRPr="009B2ED1">
        <w:t xml:space="preserve">doesn’t meet </w:t>
      </w:r>
      <w:r w:rsidRPr="009B2ED1">
        <w:rPr>
          <w:i/>
        </w:rPr>
        <w:t xml:space="preserve">Ferber </w:t>
      </w:r>
      <w:r w:rsidR="009B2ED1" w:rsidRPr="009B2ED1">
        <w:t>b/c no sexual conduct with an actual child</w:t>
      </w:r>
    </w:p>
    <w:p w14:paraId="657EE9E6" w14:textId="77777777" w:rsidR="009B31C9" w:rsidRDefault="009B31C9" w:rsidP="009B31C9">
      <w:pPr>
        <w:pStyle w:val="ListParagraph"/>
        <w:numPr>
          <w:ilvl w:val="0"/>
          <w:numId w:val="0"/>
        </w:numPr>
        <w:ind w:left="720"/>
      </w:pPr>
    </w:p>
    <w:tbl>
      <w:tblPr>
        <w:tblW w:w="10764"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9B31C9" w:rsidRPr="00E50CE0" w14:paraId="6117E59D" w14:textId="77777777" w:rsidTr="009B31C9">
        <w:tc>
          <w:tcPr>
            <w:tcW w:w="10764" w:type="dxa"/>
            <w:gridSpan w:val="2"/>
            <w:shd w:val="clear" w:color="auto" w:fill="ECEBE9"/>
          </w:tcPr>
          <w:p w14:paraId="55E22E52" w14:textId="29E633B7" w:rsidR="009B31C9" w:rsidRPr="00533080" w:rsidRDefault="009B31C9" w:rsidP="009B31C9">
            <w:pPr>
              <w:pStyle w:val="ListParagraph"/>
              <w:numPr>
                <w:ilvl w:val="0"/>
                <w:numId w:val="0"/>
              </w:numPr>
              <w:jc w:val="center"/>
              <w:rPr>
                <w:caps/>
                <w:sz w:val="26"/>
              </w:rPr>
            </w:pPr>
            <w:r>
              <w:rPr>
                <w:sz w:val="26"/>
              </w:rPr>
              <w:t>Discussion Problems, p85</w:t>
            </w:r>
          </w:p>
        </w:tc>
      </w:tr>
      <w:tr w:rsidR="009B31C9" w:rsidRPr="00E50CE0" w14:paraId="590F6443" w14:textId="77777777" w:rsidTr="009B31C9">
        <w:tc>
          <w:tcPr>
            <w:tcW w:w="2394" w:type="dxa"/>
          </w:tcPr>
          <w:p w14:paraId="6CD0B277" w14:textId="77777777" w:rsidR="009B31C9" w:rsidRDefault="009B31C9" w:rsidP="009B31C9">
            <w:pPr>
              <w:pStyle w:val="ListParagraph"/>
              <w:numPr>
                <w:ilvl w:val="0"/>
                <w:numId w:val="0"/>
              </w:numPr>
              <w:ind w:left="162" w:hanging="180"/>
              <w:rPr>
                <w:b/>
              </w:rPr>
            </w:pPr>
            <w:r>
              <w:rPr>
                <w:b/>
              </w:rPr>
              <w:t>1.</w:t>
            </w:r>
          </w:p>
        </w:tc>
        <w:tc>
          <w:tcPr>
            <w:tcW w:w="8370" w:type="dxa"/>
          </w:tcPr>
          <w:p w14:paraId="1D5B77CB" w14:textId="77777777" w:rsidR="009B31C9" w:rsidRPr="005E3CCE" w:rsidRDefault="009B31C9" w:rsidP="009B31C9">
            <w:pPr>
              <w:rPr>
                <w:szCs w:val="20"/>
              </w:rPr>
            </w:pPr>
          </w:p>
        </w:tc>
      </w:tr>
      <w:tr w:rsidR="009B31C9" w:rsidRPr="00E50CE0" w14:paraId="54E381E2" w14:textId="77777777" w:rsidTr="009B31C9">
        <w:tc>
          <w:tcPr>
            <w:tcW w:w="2394" w:type="dxa"/>
          </w:tcPr>
          <w:p w14:paraId="3E863D0D" w14:textId="77777777" w:rsidR="009B31C9" w:rsidRDefault="009B31C9" w:rsidP="009B31C9">
            <w:pPr>
              <w:pStyle w:val="ListParagraph"/>
              <w:numPr>
                <w:ilvl w:val="0"/>
                <w:numId w:val="0"/>
              </w:numPr>
              <w:ind w:left="162" w:hanging="180"/>
              <w:rPr>
                <w:b/>
              </w:rPr>
            </w:pPr>
            <w:r>
              <w:rPr>
                <w:b/>
              </w:rPr>
              <w:t xml:space="preserve">2 </w:t>
            </w:r>
          </w:p>
        </w:tc>
        <w:tc>
          <w:tcPr>
            <w:tcW w:w="8370" w:type="dxa"/>
          </w:tcPr>
          <w:p w14:paraId="3EE0E5FA" w14:textId="77777777" w:rsidR="009B31C9" w:rsidRPr="00E579FA" w:rsidRDefault="009B31C9" w:rsidP="009B31C9">
            <w:pPr>
              <w:rPr>
                <w:szCs w:val="20"/>
              </w:rPr>
            </w:pPr>
          </w:p>
        </w:tc>
      </w:tr>
      <w:tr w:rsidR="009B31C9" w:rsidRPr="00E50CE0" w14:paraId="08A402FF" w14:textId="77777777" w:rsidTr="009B31C9">
        <w:tc>
          <w:tcPr>
            <w:tcW w:w="2394" w:type="dxa"/>
          </w:tcPr>
          <w:p w14:paraId="101ABC83" w14:textId="7F5AB7A9" w:rsidR="009B31C9" w:rsidRPr="00306F46" w:rsidRDefault="009B31C9" w:rsidP="009B31C9">
            <w:pPr>
              <w:rPr>
                <w:b/>
                <w:szCs w:val="20"/>
              </w:rPr>
            </w:pPr>
            <w:r>
              <w:rPr>
                <w:b/>
              </w:rPr>
              <w:t xml:space="preserve">3. </w:t>
            </w:r>
          </w:p>
        </w:tc>
        <w:tc>
          <w:tcPr>
            <w:tcW w:w="8370" w:type="dxa"/>
          </w:tcPr>
          <w:p w14:paraId="4C4EDDE9" w14:textId="1D3A6D46" w:rsidR="009B31C9" w:rsidRPr="00306F46" w:rsidRDefault="009B31C9" w:rsidP="009B31C9">
            <w:pPr>
              <w:rPr>
                <w:szCs w:val="20"/>
              </w:rPr>
            </w:pPr>
          </w:p>
        </w:tc>
      </w:tr>
    </w:tbl>
    <w:p w14:paraId="20F55A48" w14:textId="77777777" w:rsidR="009B31C9" w:rsidRDefault="009B31C9" w:rsidP="009B31C9"/>
    <w:p w14:paraId="1EF53785" w14:textId="77777777" w:rsidR="009B31C9" w:rsidRPr="009B31C9" w:rsidRDefault="009B31C9" w:rsidP="009B2ED1">
      <w:pPr>
        <w:pStyle w:val="ListParagraph"/>
        <w:numPr>
          <w:ilvl w:val="0"/>
          <w:numId w:val="11"/>
        </w:numPr>
      </w:pPr>
    </w:p>
    <w:p w14:paraId="405FA915" w14:textId="3BF709E8" w:rsidR="009B31C9" w:rsidRPr="009B31C9" w:rsidRDefault="009B31C9" w:rsidP="009B2ED1">
      <w:pPr>
        <w:pStyle w:val="ListParagraph"/>
        <w:numPr>
          <w:ilvl w:val="0"/>
          <w:numId w:val="11"/>
        </w:numPr>
      </w:pPr>
      <w:r>
        <w:rPr>
          <w:noProof/>
        </w:rPr>
        <mc:AlternateContent>
          <mc:Choice Requires="wpg">
            <w:drawing>
              <wp:anchor distT="0" distB="0" distL="114300" distR="114300" simplePos="0" relativeHeight="251649024" behindDoc="0" locked="0" layoutInCell="1" allowOverlap="1" wp14:anchorId="20397DB9" wp14:editId="20FE5D4E">
                <wp:simplePos x="0" y="0"/>
                <wp:positionH relativeFrom="column">
                  <wp:posOffset>13335</wp:posOffset>
                </wp:positionH>
                <wp:positionV relativeFrom="paragraph">
                  <wp:posOffset>244475</wp:posOffset>
                </wp:positionV>
                <wp:extent cx="6858000" cy="1451610"/>
                <wp:effectExtent l="0" t="0" r="0" b="21590"/>
                <wp:wrapThrough wrapText="bothSides">
                  <wp:wrapPolygon edited="0">
                    <wp:start x="80" y="0"/>
                    <wp:lineTo x="80" y="8693"/>
                    <wp:lineTo x="6000" y="12472"/>
                    <wp:lineTo x="4560" y="14740"/>
                    <wp:lineTo x="4560" y="21543"/>
                    <wp:lineTo x="20240" y="21543"/>
                    <wp:lineTo x="20320" y="15118"/>
                    <wp:lineTo x="19040" y="13228"/>
                    <wp:lineTo x="17920" y="12472"/>
                    <wp:lineTo x="21440" y="8693"/>
                    <wp:lineTo x="21440" y="0"/>
                    <wp:lineTo x="80" y="0"/>
                  </wp:wrapPolygon>
                </wp:wrapThrough>
                <wp:docPr id="19" name="Group 19"/>
                <wp:cNvGraphicFramePr/>
                <a:graphic xmlns:a="http://schemas.openxmlformats.org/drawingml/2006/main">
                  <a:graphicData uri="http://schemas.microsoft.com/office/word/2010/wordprocessingGroup">
                    <wpg:wgp>
                      <wpg:cNvGrpSpPr/>
                      <wpg:grpSpPr>
                        <a:xfrm>
                          <a:off x="0" y="0"/>
                          <a:ext cx="6858000" cy="1451610"/>
                          <a:chOff x="0" y="0"/>
                          <a:chExt cx="6858000" cy="1451610"/>
                        </a:xfrm>
                      </wpg:grpSpPr>
                      <wps:wsp>
                        <wps:cNvPr id="20" name="Text Box 20"/>
                        <wps:cNvSpPr txBox="1"/>
                        <wps:spPr>
                          <a:xfrm>
                            <a:off x="0" y="0"/>
                            <a:ext cx="6858000" cy="6089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DDADF3" w14:textId="77777777" w:rsidR="005F3EC6" w:rsidRDefault="005F3EC6" w:rsidP="009B31C9">
                              <w:pPr>
                                <w:rPr>
                                  <w:rFonts w:ascii="Hoefler Text" w:hAnsi="Hoefler Text" w:cs="Arial"/>
                                  <w:color w:val="000000"/>
                                  <w:sz w:val="28"/>
                                  <w:szCs w:val="18"/>
                                </w:rPr>
                              </w:pPr>
                              <w:r>
                                <w:rPr>
                                  <w:rFonts w:ascii="Hoefler Text" w:hAnsi="Hoefler Text" w:cs="Arial"/>
                                  <w:color w:val="000000"/>
                                  <w:sz w:val="28"/>
                                  <w:szCs w:val="18"/>
                                </w:rPr>
                                <w:t>When you have a regulation of speech…</w:t>
                              </w:r>
                            </w:p>
                            <w:p w14:paraId="7867407B" w14:textId="77777777" w:rsidR="005F3EC6" w:rsidRDefault="005F3EC6" w:rsidP="009B31C9">
                              <w:pPr>
                                <w:ind w:left="1440" w:firstLine="288"/>
                                <w:rPr>
                                  <w:rFonts w:ascii="Hoefler Text" w:hAnsi="Hoefler Text" w:cs="Arial"/>
                                  <w:bCs/>
                                  <w:color w:val="000000"/>
                                  <w:sz w:val="20"/>
                                  <w:szCs w:val="18"/>
                                </w:rPr>
                              </w:pPr>
                              <w:r>
                                <w:rPr>
                                  <w:rFonts w:ascii="Hoefler Text" w:hAnsi="Hoefler Text" w:cs="Arial"/>
                                  <w:color w:val="000000"/>
                                  <w:sz w:val="28"/>
                                  <w:szCs w:val="18"/>
                                </w:rPr>
                                <w:t>…i</w:t>
                              </w:r>
                              <w:r w:rsidRPr="0038135D">
                                <w:rPr>
                                  <w:rFonts w:ascii="Hoefler Text" w:hAnsi="Hoefler Text" w:cs="Arial"/>
                                  <w:color w:val="000000"/>
                                  <w:sz w:val="28"/>
                                  <w:szCs w:val="18"/>
                                </w:rPr>
                                <w:t>s the regulation of speech </w:t>
                              </w:r>
                              <w:r w:rsidRPr="0038135D">
                                <w:rPr>
                                  <w:rFonts w:ascii="Hoefler Text" w:hAnsi="Hoefler Text" w:cs="Arial"/>
                                  <w:b/>
                                  <w:bCs/>
                                  <w:color w:val="000000"/>
                                  <w:sz w:val="28"/>
                                  <w:szCs w:val="18"/>
                                </w:rPr>
                                <w:t>content-based</w:t>
                              </w:r>
                              <w:r>
                                <w:rPr>
                                  <w:rFonts w:ascii="Hoefler Text" w:hAnsi="Hoefler Text" w:cs="Arial"/>
                                  <w:b/>
                                  <w:bCs/>
                                  <w:color w:val="000000"/>
                                  <w:sz w:val="28"/>
                                  <w:szCs w:val="18"/>
                                </w:rPr>
                                <w:t xml:space="preserve">? </w:t>
                              </w:r>
                              <w:r w:rsidRPr="00B45239">
                                <w:rPr>
                                  <w:rFonts w:ascii="Hoefler Text" w:hAnsi="Hoefler Text" w:cs="Arial"/>
                                  <w:bCs/>
                                  <w:color w:val="000000"/>
                                  <w:sz w:val="20"/>
                                  <w:szCs w:val="18"/>
                                </w:rPr>
                                <w:t>[or</w:t>
                              </w:r>
                              <w:r w:rsidRPr="00B45239">
                                <w:rPr>
                                  <w:rFonts w:ascii="Hoefler Text" w:hAnsi="Hoefler Text" w:cs="Arial"/>
                                  <w:b/>
                                  <w:bCs/>
                                  <w:color w:val="000000"/>
                                  <w:sz w:val="20"/>
                                  <w:szCs w:val="18"/>
                                </w:rPr>
                                <w:t xml:space="preserve"> content-neutral</w:t>
                              </w:r>
                              <w:r w:rsidRPr="00B45239">
                                <w:rPr>
                                  <w:rFonts w:ascii="Hoefler Text" w:hAnsi="Hoefler Text" w:cs="Arial"/>
                                  <w:bCs/>
                                  <w:color w:val="000000"/>
                                  <w:sz w:val="20"/>
                                  <w:szCs w:val="18"/>
                                </w:rPr>
                                <w:t>]</w:t>
                              </w:r>
                            </w:p>
                            <w:p w14:paraId="2C219C88" w14:textId="77777777" w:rsidR="005F3EC6" w:rsidRPr="00D75EB0" w:rsidRDefault="005F3EC6" w:rsidP="009B31C9">
                              <w:pPr>
                                <w:tabs>
                                  <w:tab w:val="num" w:pos="1296"/>
                                </w:tabs>
                                <w:jc w:val="center"/>
                                <w:rPr>
                                  <w:i/>
                                  <w:color w:val="7F7F7F" w:themeColor="text1" w:themeTint="80"/>
                                </w:rPr>
                              </w:pPr>
                              <w:r w:rsidRPr="00D75EB0">
                                <w:rPr>
                                  <w:i/>
                                  <w:color w:val="7F7F7F" w:themeColor="text1" w:themeTint="80"/>
                                </w:rPr>
                                <w:tab/>
                                <w:t>Look to the:</w:t>
                              </w:r>
                            </w:p>
                            <w:p w14:paraId="207ECBF9" w14:textId="77777777" w:rsidR="005F3EC6" w:rsidRDefault="005F3EC6" w:rsidP="009B3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896235" y="728980"/>
                            <a:ext cx="9144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141024" w14:textId="77777777" w:rsidR="005F3EC6" w:rsidRPr="00330B05" w:rsidRDefault="005F3EC6" w:rsidP="009B31C9">
                              <w:pPr>
                                <w:rPr>
                                  <w:color w:val="7F7F7F" w:themeColor="text1" w:themeTint="80"/>
                                  <w:sz w:val="20"/>
                                  <w:szCs w:val="20"/>
                                </w:rPr>
                              </w:pPr>
                              <w:r w:rsidRPr="00330B05">
                                <w:rPr>
                                  <w:rFonts w:ascii="Hoefler Text" w:hAnsi="Hoefler Text"/>
                                  <w:color w:val="7F7F7F" w:themeColor="text1" w:themeTint="80"/>
                                  <w:sz w:val="20"/>
                                  <w:szCs w:val="20"/>
                                </w:rPr>
                                <w:t>Text of the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038600" y="728980"/>
                            <a:ext cx="10668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A737D2" w14:textId="77777777" w:rsidR="005F3EC6" w:rsidRPr="00330B05" w:rsidRDefault="005F3EC6" w:rsidP="009B31C9">
                              <w:pPr>
                                <w:rPr>
                                  <w:color w:val="7F7F7F" w:themeColor="text1" w:themeTint="80"/>
                                  <w:sz w:val="20"/>
                                  <w:szCs w:val="20"/>
                                </w:rPr>
                              </w:pPr>
                              <w:r>
                                <w:rPr>
                                  <w:rFonts w:ascii="Hoefler Text" w:hAnsi="Hoefler Text"/>
                                  <w:color w:val="7F7F7F" w:themeColor="text1" w:themeTint="80"/>
                                  <w:sz w:val="20"/>
                                  <w:szCs w:val="20"/>
                                </w:rPr>
                                <w:t>Justification for</w:t>
                              </w:r>
                              <w:r w:rsidRPr="00330B05">
                                <w:rPr>
                                  <w:rFonts w:ascii="Hoefler Text" w:hAnsi="Hoefler Text"/>
                                  <w:color w:val="7F7F7F" w:themeColor="text1" w:themeTint="80"/>
                                  <w:sz w:val="20"/>
                                  <w:szCs w:val="20"/>
                                </w:rPr>
                                <w:t xml:space="preserve"> the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Left Brace 23"/>
                        <wps:cNvSpPr/>
                        <wps:spPr>
                          <a:xfrm rot="5400000">
                            <a:off x="3545840" y="-1367790"/>
                            <a:ext cx="762000" cy="48768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1600200" y="91821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122121" w14:textId="77777777" w:rsidR="005F3EC6" w:rsidRPr="00D75EB0" w:rsidRDefault="005F3EC6" w:rsidP="009B31C9">
                              <w:pPr>
                                <w:rPr>
                                  <w:color w:val="008000"/>
                                  <w:sz w:val="20"/>
                                  <w:szCs w:val="20"/>
                                </w:rPr>
                              </w:pPr>
                              <w:r w:rsidRPr="00D75EB0">
                                <w:rPr>
                                  <w:rFonts w:ascii="Hoefler Text" w:hAnsi="Hoefler Text"/>
                                  <w:color w:val="008000"/>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5715000" y="89281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FC2C10" w14:textId="77777777" w:rsidR="005F3EC6" w:rsidRPr="00D75EB0" w:rsidRDefault="005F3EC6" w:rsidP="009B31C9">
                              <w:pPr>
                                <w:rPr>
                                  <w:color w:val="FF0000"/>
                                  <w:sz w:val="20"/>
                                  <w:szCs w:val="20"/>
                                </w:rPr>
                              </w:pPr>
                              <w:r w:rsidRPr="00D75EB0">
                                <w:rPr>
                                  <w:rFonts w:ascii="Hoefler Text" w:hAnsi="Hoefler Text"/>
                                  <w:color w:val="FF0000"/>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271135" y="1049020"/>
                            <a:ext cx="11430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86A4AF" w14:textId="77777777" w:rsidR="005F3EC6" w:rsidRPr="00917542" w:rsidRDefault="005F3EC6" w:rsidP="009B31C9">
                              <w:pPr>
                                <w:jc w:val="center"/>
                                <w:rPr>
                                  <w:i/>
                                  <w:color w:val="7F7F7F" w:themeColor="text1" w:themeTint="80"/>
                                  <w:sz w:val="16"/>
                                  <w:szCs w:val="16"/>
                                </w:rPr>
                              </w:pPr>
                              <w:r w:rsidRPr="00917542">
                                <w:rPr>
                                  <w:i/>
                                  <w:color w:val="7F7F7F" w:themeColor="text1" w:themeTint="80"/>
                                  <w:sz w:val="16"/>
                                  <w:szCs w:val="16"/>
                                </w:rPr>
                                <w:t>Apply Intermediate-scrutiny</w:t>
                              </w:r>
                            </w:p>
                            <w:p w14:paraId="696888B1" w14:textId="77777777" w:rsidR="005F3EC6" w:rsidRDefault="005F3EC6" w:rsidP="009B3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rot="10800000" flipV="1">
                            <a:off x="1461135" y="1047750"/>
                            <a:ext cx="838200" cy="4038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E9A9EE" w14:textId="77777777" w:rsidR="005F3EC6" w:rsidRPr="00D75EB0" w:rsidRDefault="005F3EC6" w:rsidP="009B31C9">
                              <w:pPr>
                                <w:jc w:val="center"/>
                                <w:rPr>
                                  <w:i/>
                                  <w:color w:val="7F7F7F" w:themeColor="text1" w:themeTint="80"/>
                                  <w:sz w:val="16"/>
                                  <w:szCs w:val="16"/>
                                </w:rPr>
                              </w:pPr>
                              <w:r w:rsidRPr="00D75EB0">
                                <w:rPr>
                                  <w:i/>
                                  <w:color w:val="7F7F7F" w:themeColor="text1" w:themeTint="80"/>
                                  <w:sz w:val="16"/>
                                  <w:szCs w:val="16"/>
                                </w:rPr>
                                <w:t>Apply strict-scrutiny</w:t>
                              </w:r>
                            </w:p>
                            <w:p w14:paraId="5428DD89" w14:textId="77777777" w:rsidR="005F3EC6" w:rsidRDefault="005F3EC6" w:rsidP="009B3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9" o:spid="_x0000_s1039" style="position:absolute;left:0;text-align:left;margin-left:1.05pt;margin-top:19.25pt;width:540pt;height:114.3pt;z-index:251649024;mso-height-relative:margin" coordsize="6858000,14516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">
                <v:shape id="Text Box 20" o:spid="_x0000_s1040" type="#_x0000_t202" style="position:absolute;width:6858000;height:6089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69DDADF3" w14:textId="77777777" w:rsidR="0066126E" w:rsidRDefault="0066126E" w:rsidP="009B31C9">
                        <w:pPr>
                          <w:rPr>
                            <w:rFonts w:ascii="Hoefler Text" w:hAnsi="Hoefler Text" w:cs="Arial"/>
                            <w:color w:val="000000"/>
                            <w:sz w:val="28"/>
                            <w:szCs w:val="18"/>
                          </w:rPr>
                        </w:pPr>
                        <w:r>
                          <w:rPr>
                            <w:rFonts w:ascii="Hoefler Text" w:hAnsi="Hoefler Text" w:cs="Arial"/>
                            <w:color w:val="000000"/>
                            <w:sz w:val="28"/>
                            <w:szCs w:val="18"/>
                          </w:rPr>
                          <w:t>When you have a regulation of speech…</w:t>
                        </w:r>
                      </w:p>
                      <w:p w14:paraId="7867407B" w14:textId="77777777" w:rsidR="0066126E" w:rsidRDefault="0066126E" w:rsidP="009B31C9">
                        <w:pPr>
                          <w:ind w:left="1440" w:firstLine="288"/>
                          <w:rPr>
                            <w:rFonts w:ascii="Hoefler Text" w:hAnsi="Hoefler Text" w:cs="Arial"/>
                            <w:bCs/>
                            <w:color w:val="000000"/>
                            <w:sz w:val="20"/>
                            <w:szCs w:val="18"/>
                          </w:rPr>
                        </w:pPr>
                        <w:r>
                          <w:rPr>
                            <w:rFonts w:ascii="Hoefler Text" w:hAnsi="Hoefler Text" w:cs="Arial"/>
                            <w:color w:val="000000"/>
                            <w:sz w:val="28"/>
                            <w:szCs w:val="18"/>
                          </w:rPr>
                          <w:t>…i</w:t>
                        </w:r>
                        <w:r w:rsidRPr="0038135D">
                          <w:rPr>
                            <w:rFonts w:ascii="Hoefler Text" w:hAnsi="Hoefler Text" w:cs="Arial"/>
                            <w:color w:val="000000"/>
                            <w:sz w:val="28"/>
                            <w:szCs w:val="18"/>
                          </w:rPr>
                          <w:t>s the regulation of speech </w:t>
                        </w:r>
                        <w:r w:rsidRPr="0038135D">
                          <w:rPr>
                            <w:rFonts w:ascii="Hoefler Text" w:hAnsi="Hoefler Text" w:cs="Arial"/>
                            <w:b/>
                            <w:bCs/>
                            <w:color w:val="000000"/>
                            <w:sz w:val="28"/>
                            <w:szCs w:val="18"/>
                          </w:rPr>
                          <w:t>content-based</w:t>
                        </w:r>
                        <w:r>
                          <w:rPr>
                            <w:rFonts w:ascii="Hoefler Text" w:hAnsi="Hoefler Text" w:cs="Arial"/>
                            <w:b/>
                            <w:bCs/>
                            <w:color w:val="000000"/>
                            <w:sz w:val="28"/>
                            <w:szCs w:val="18"/>
                          </w:rPr>
                          <w:t xml:space="preserve">? </w:t>
                        </w:r>
                        <w:r w:rsidRPr="00B45239">
                          <w:rPr>
                            <w:rFonts w:ascii="Hoefler Text" w:hAnsi="Hoefler Text" w:cs="Arial"/>
                            <w:bCs/>
                            <w:color w:val="000000"/>
                            <w:sz w:val="20"/>
                            <w:szCs w:val="18"/>
                          </w:rPr>
                          <w:t>[or</w:t>
                        </w:r>
                        <w:r w:rsidRPr="00B45239">
                          <w:rPr>
                            <w:rFonts w:ascii="Hoefler Text" w:hAnsi="Hoefler Text" w:cs="Arial"/>
                            <w:b/>
                            <w:bCs/>
                            <w:color w:val="000000"/>
                            <w:sz w:val="20"/>
                            <w:szCs w:val="18"/>
                          </w:rPr>
                          <w:t xml:space="preserve"> content-neutral</w:t>
                        </w:r>
                        <w:r w:rsidRPr="00B45239">
                          <w:rPr>
                            <w:rFonts w:ascii="Hoefler Text" w:hAnsi="Hoefler Text" w:cs="Arial"/>
                            <w:bCs/>
                            <w:color w:val="000000"/>
                            <w:sz w:val="20"/>
                            <w:szCs w:val="18"/>
                          </w:rPr>
                          <w:t>]</w:t>
                        </w:r>
                      </w:p>
                      <w:p w14:paraId="2C219C88" w14:textId="77777777" w:rsidR="0066126E" w:rsidRPr="00D75EB0" w:rsidRDefault="0066126E" w:rsidP="009B31C9">
                        <w:pPr>
                          <w:tabs>
                            <w:tab w:val="num" w:pos="1296"/>
                          </w:tabs>
                          <w:jc w:val="center"/>
                          <w:rPr>
                            <w:i/>
                            <w:color w:val="7F7F7F" w:themeColor="text1" w:themeTint="80"/>
                          </w:rPr>
                        </w:pPr>
                        <w:r w:rsidRPr="00D75EB0">
                          <w:rPr>
                            <w:i/>
                            <w:color w:val="7F7F7F" w:themeColor="text1" w:themeTint="80"/>
                          </w:rPr>
                          <w:tab/>
                          <w:t>Look to the:</w:t>
                        </w:r>
                      </w:p>
                      <w:p w14:paraId="207ECBF9" w14:textId="77777777" w:rsidR="0066126E" w:rsidRDefault="0066126E" w:rsidP="009B31C9"/>
                    </w:txbxContent>
                  </v:textbox>
                </v:shape>
                <v:shape id="Text Box 21" o:spid="_x0000_s1041" type="#_x0000_t202" style="position:absolute;left:2896235;top:728980;width:9144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01141024" w14:textId="77777777" w:rsidR="0066126E" w:rsidRPr="00330B05" w:rsidRDefault="0066126E" w:rsidP="009B31C9">
                        <w:pPr>
                          <w:rPr>
                            <w:color w:val="7F7F7F" w:themeColor="text1" w:themeTint="80"/>
                            <w:sz w:val="20"/>
                            <w:szCs w:val="20"/>
                          </w:rPr>
                        </w:pPr>
                        <w:r w:rsidRPr="00330B05">
                          <w:rPr>
                            <w:rFonts w:ascii="Hoefler Text" w:hAnsi="Hoefler Text"/>
                            <w:color w:val="7F7F7F" w:themeColor="text1" w:themeTint="80"/>
                            <w:sz w:val="20"/>
                            <w:szCs w:val="20"/>
                          </w:rPr>
                          <w:t>Text of the regulation</w:t>
                        </w:r>
                      </w:p>
                    </w:txbxContent>
                  </v:textbox>
                </v:shape>
                <v:shape id="Text Box 22" o:spid="_x0000_s1042" type="#_x0000_t202" style="position:absolute;left:4038600;top:728980;width:10668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39A737D2" w14:textId="77777777" w:rsidR="0066126E" w:rsidRPr="00330B05" w:rsidRDefault="0066126E" w:rsidP="009B31C9">
                        <w:pPr>
                          <w:rPr>
                            <w:color w:val="7F7F7F" w:themeColor="text1" w:themeTint="80"/>
                            <w:sz w:val="20"/>
                            <w:szCs w:val="20"/>
                          </w:rPr>
                        </w:pPr>
                        <w:r>
                          <w:rPr>
                            <w:rFonts w:ascii="Hoefler Text" w:hAnsi="Hoefler Text"/>
                            <w:color w:val="7F7F7F" w:themeColor="text1" w:themeTint="80"/>
                            <w:sz w:val="20"/>
                            <w:szCs w:val="20"/>
                          </w:rPr>
                          <w:t>Justification for</w:t>
                        </w:r>
                        <w:r w:rsidRPr="00330B05">
                          <w:rPr>
                            <w:rFonts w:ascii="Hoefler Text" w:hAnsi="Hoefler Text"/>
                            <w:color w:val="7F7F7F" w:themeColor="text1" w:themeTint="80"/>
                            <w:sz w:val="20"/>
                            <w:szCs w:val="20"/>
                          </w:rPr>
                          <w:t xml:space="preserve"> the regulation</w:t>
                        </w:r>
                      </w:p>
                    </w:txbxContent>
                  </v:textbox>
                </v:shape>
                <v:shape id="Left Brace 23" o:spid="_x0000_s1043" type="#_x0000_t87" style="position:absolute;left:3545840;top:-1367790;width:762000;height:48768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Jb/DxQAA&#10;ANsAAAAPAAAAZHJzL2Rvd25yZXYueG1sRI/dasJAFITvC32H5RS80021SBvdSPEHC60XjT7AIXuS&#10;jWbPhuxq0rfvFoReDjPzDbNcDbYRN+p87VjB8yQBQVw4XXOl4HTcjV9B+ICssXFMCn7Iwyp7fFhi&#10;ql3P33TLQyUihH2KCkwIbSqlLwxZ9BPXEkevdJ3FEGVXSd1hH+G2kdMkmUuLNccFgy2tDRWX/GoV&#10;FNtyc/40u5f9fHtq8v7tMORfB6VGT8P7AkSgIfyH7+0PrWA6g78v8QfI7B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olv8PFAAAA2wAAAA8AAAAAAAAAAAAAAAAAlwIAAGRycy9k&#10;b3ducmV2LnhtbFBLBQYAAAAABAAEAPUAAACJAwAAAAA=&#10;" adj="281" strokecolor="black [3213]" strokeweight="1pt"/>
                <v:shape id="Text Box 24" o:spid="_x0000_s1044" type="#_x0000_t202" style="position:absolute;left:1600200;top:918210;width:4572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4C122121" w14:textId="77777777" w:rsidR="0066126E" w:rsidRPr="00D75EB0" w:rsidRDefault="0066126E" w:rsidP="009B31C9">
                        <w:pPr>
                          <w:rPr>
                            <w:color w:val="008000"/>
                            <w:sz w:val="20"/>
                            <w:szCs w:val="20"/>
                          </w:rPr>
                        </w:pPr>
                        <w:r w:rsidRPr="00D75EB0">
                          <w:rPr>
                            <w:rFonts w:ascii="Hoefler Text" w:hAnsi="Hoefler Text"/>
                            <w:color w:val="008000"/>
                            <w:sz w:val="20"/>
                            <w:szCs w:val="20"/>
                          </w:rPr>
                          <w:t>YES</w:t>
                        </w:r>
                      </w:p>
                    </w:txbxContent>
                  </v:textbox>
                </v:shape>
                <v:shape id="Text Box 25" o:spid="_x0000_s1045" type="#_x0000_t202" style="position:absolute;left:5715000;top:892810;width:4572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51FC2C10" w14:textId="77777777" w:rsidR="0066126E" w:rsidRPr="00D75EB0" w:rsidRDefault="0066126E" w:rsidP="009B31C9">
                        <w:pPr>
                          <w:rPr>
                            <w:color w:val="FF0000"/>
                            <w:sz w:val="20"/>
                            <w:szCs w:val="20"/>
                          </w:rPr>
                        </w:pPr>
                        <w:r w:rsidRPr="00D75EB0">
                          <w:rPr>
                            <w:rFonts w:ascii="Hoefler Text" w:hAnsi="Hoefler Text"/>
                            <w:color w:val="FF0000"/>
                            <w:sz w:val="20"/>
                            <w:szCs w:val="20"/>
                          </w:rPr>
                          <w:t>NO</w:t>
                        </w:r>
                      </w:p>
                    </w:txbxContent>
                  </v:textbox>
                </v:shape>
                <v:shape id="Text Box 26" o:spid="_x0000_s1046" type="#_x0000_t202" style="position:absolute;left:5271135;top:1049020;width:11430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SSKrwwAA&#10;ANsAAAAPAAAAZHJzL2Rvd25yZXYueG1sRI/NasMwEITvhbyD2EBvtZTQmsSxEkJKoaeW5g9yW6yN&#10;bWKtjKXa7ttXhUKOw8x8w+Sb0Taip87XjjXMEgWCuHCm5lLD8fD2tADhA7LBxjFp+CEPm/XkIcfM&#10;uIG/qN+HUkQI+ww1VCG0mZS+qMiiT1xLHL2r6yyGKLtSmg6HCLeNnCuVSos1x4UKW9pVVNz231bD&#10;6eN6OT+rz/LVvrSDG5Vku5RaP07H7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SSKrwwAAANsAAAAPAAAAAAAAAAAAAAAAAJcCAABkcnMvZG93&#10;bnJldi54bWxQSwUGAAAAAAQABAD1AAAAhwMAAAAA&#10;" filled="f" stroked="f">
                  <v:textbox>
                    <w:txbxContent>
                      <w:p w14:paraId="1586A4AF" w14:textId="77777777" w:rsidR="0066126E" w:rsidRPr="00917542" w:rsidRDefault="0066126E" w:rsidP="009B31C9">
                        <w:pPr>
                          <w:jc w:val="center"/>
                          <w:rPr>
                            <w:i/>
                            <w:color w:val="7F7F7F" w:themeColor="text1" w:themeTint="80"/>
                            <w:sz w:val="16"/>
                            <w:szCs w:val="16"/>
                          </w:rPr>
                        </w:pPr>
                        <w:r w:rsidRPr="00917542">
                          <w:rPr>
                            <w:i/>
                            <w:color w:val="7F7F7F" w:themeColor="text1" w:themeTint="80"/>
                            <w:sz w:val="16"/>
                            <w:szCs w:val="16"/>
                          </w:rPr>
                          <w:t>Apply Intermediate-scrutiny</w:t>
                        </w:r>
                      </w:p>
                      <w:p w14:paraId="696888B1" w14:textId="77777777" w:rsidR="0066126E" w:rsidRDefault="0066126E" w:rsidP="009B31C9"/>
                    </w:txbxContent>
                  </v:textbox>
                </v:shape>
                <v:shape id="Text Box 27" o:spid="_x0000_s1047" type="#_x0000_t202" style="position:absolute;left:1461135;top:1047750;width:838200;height:403860;rotation:18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yhh6wwAA&#10;ANsAAAAPAAAAZHJzL2Rvd25yZXYueG1sRI9BawIxFITvBf9DeEJvNVHQymoUEYSerFXx/Nw8s4ub&#10;l2WT7m799Y1Q6HGYmW+Y5bp3lWipCaVnDeORAkGce1Oy1XA+7d7mIEJENlh5Jg0/FGC9GrwsMTO+&#10;4y9qj9GKBOGQoYYixjqTMuQFOQwjXxMn7+YbhzHJxkrTYJfgrpITpWbSYclpocCatgXl9+O309AF&#10;e/hU7WNur5dD6K7722OqWq1fh/1mASJSH//Df+0Po2HyDs8v6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yhh6wwAAANsAAAAPAAAAAAAAAAAAAAAAAJcCAABkcnMvZG93&#10;bnJldi54bWxQSwUGAAAAAAQABAD1AAAAhwMAAAAA&#10;" filled="f" stroked="f">
                  <v:textbox>
                    <w:txbxContent>
                      <w:p w14:paraId="39E9A9EE" w14:textId="77777777" w:rsidR="0066126E" w:rsidRPr="00D75EB0" w:rsidRDefault="0066126E" w:rsidP="009B31C9">
                        <w:pPr>
                          <w:jc w:val="center"/>
                          <w:rPr>
                            <w:i/>
                            <w:color w:val="7F7F7F" w:themeColor="text1" w:themeTint="80"/>
                            <w:sz w:val="16"/>
                            <w:szCs w:val="16"/>
                          </w:rPr>
                        </w:pPr>
                        <w:r w:rsidRPr="00D75EB0">
                          <w:rPr>
                            <w:i/>
                            <w:color w:val="7F7F7F" w:themeColor="text1" w:themeTint="80"/>
                            <w:sz w:val="16"/>
                            <w:szCs w:val="16"/>
                          </w:rPr>
                          <w:t>Apply strict-scrutiny</w:t>
                        </w:r>
                      </w:p>
                      <w:p w14:paraId="5428DD89" w14:textId="77777777" w:rsidR="0066126E" w:rsidRDefault="0066126E" w:rsidP="009B31C9"/>
                    </w:txbxContent>
                  </v:textbox>
                </v:shape>
                <w10:wrap type="through"/>
              </v:group>
            </w:pict>
          </mc:Fallback>
        </mc:AlternateContent>
      </w:r>
      <w:r>
        <w:rPr>
          <w:noProof/>
        </w:rPr>
        <mc:AlternateContent>
          <mc:Choice Requires="wps">
            <w:drawing>
              <wp:anchor distT="0" distB="0" distL="114300" distR="114300" simplePos="0" relativeHeight="251646976" behindDoc="0" locked="0" layoutInCell="1" allowOverlap="1" wp14:anchorId="06665C36" wp14:editId="594E4550">
                <wp:simplePos x="0" y="0"/>
                <wp:positionH relativeFrom="column">
                  <wp:posOffset>3823335</wp:posOffset>
                </wp:positionH>
                <wp:positionV relativeFrom="paragraph">
                  <wp:posOffset>272415</wp:posOffset>
                </wp:positionV>
                <wp:extent cx="228600" cy="1238250"/>
                <wp:effectExtent l="3175" t="0" r="28575" b="28575"/>
                <wp:wrapThrough wrapText="bothSides">
                  <wp:wrapPolygon edited="0">
                    <wp:start x="300" y="11908"/>
                    <wp:lineTo x="300" y="12351"/>
                    <wp:lineTo x="21900" y="21655"/>
                    <wp:lineTo x="21900" y="-55"/>
                    <wp:lineTo x="300" y="9249"/>
                    <wp:lineTo x="300" y="9692"/>
                    <wp:lineTo x="300" y="11908"/>
                  </wp:wrapPolygon>
                </wp:wrapThrough>
                <wp:docPr id="8" name="Left Brace 8"/>
                <wp:cNvGraphicFramePr/>
                <a:graphic xmlns:a="http://schemas.openxmlformats.org/drawingml/2006/main">
                  <a:graphicData uri="http://schemas.microsoft.com/office/word/2010/wordprocessingShape">
                    <wps:wsp>
                      <wps:cNvSpPr/>
                      <wps:spPr>
                        <a:xfrm rot="5400000">
                          <a:off x="0" y="0"/>
                          <a:ext cx="228600" cy="1238250"/>
                        </a:xfrm>
                        <a:prstGeom prst="leftBrace">
                          <a:avLst/>
                        </a:prstGeom>
                        <a:ln w="12700" cap="flat">
                          <a:solidFill>
                            <a:schemeClr val="tx1">
                              <a:lumMod val="50000"/>
                              <a:lumOff val="50000"/>
                            </a:schemeClr>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8" o:spid="_x0000_s1026" type="#_x0000_t87" style="position:absolute;margin-left:301.05pt;margin-top:21.45pt;width:18pt;height:97.5pt;rotation:90;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" adj="332" strokecolor="gray [1629]" strokeweight="1pt">
                <w10:wrap type="through"/>
              </v:shape>
            </w:pict>
          </mc:Fallback>
        </mc:AlternateContent>
      </w:r>
    </w:p>
    <w:p w14:paraId="30E65436" w14:textId="0F43EC57" w:rsidR="009B31C9" w:rsidRPr="009B31C9" w:rsidRDefault="009B31C9" w:rsidP="009B2ED1">
      <w:pPr>
        <w:pStyle w:val="ListParagraph"/>
        <w:numPr>
          <w:ilvl w:val="0"/>
          <w:numId w:val="11"/>
        </w:numPr>
      </w:pPr>
      <w:r>
        <w:rPr>
          <w:noProof/>
        </w:rPr>
        <mc:AlternateContent>
          <mc:Choice Requires="wps">
            <w:drawing>
              <wp:anchor distT="0" distB="0" distL="114300" distR="114300" simplePos="0" relativeHeight="251651072" behindDoc="0" locked="0" layoutInCell="1" allowOverlap="1" wp14:anchorId="7365F8C9" wp14:editId="2AC5EEF2">
                <wp:simplePos x="0" y="0"/>
                <wp:positionH relativeFrom="column">
                  <wp:posOffset>1308735</wp:posOffset>
                </wp:positionH>
                <wp:positionV relativeFrom="paragraph">
                  <wp:posOffset>4445</wp:posOffset>
                </wp:positionV>
                <wp:extent cx="457200" cy="2895600"/>
                <wp:effectExtent l="0" t="0" r="25400" b="25400"/>
                <wp:wrapNone/>
                <wp:docPr id="28" name="Left Brace 28"/>
                <wp:cNvGraphicFramePr/>
                <a:graphic xmlns:a="http://schemas.openxmlformats.org/drawingml/2006/main">
                  <a:graphicData uri="http://schemas.microsoft.com/office/word/2010/wordprocessingShape">
                    <wps:wsp>
                      <wps:cNvSpPr/>
                      <wps:spPr>
                        <a:xfrm rot="5400000">
                          <a:off x="0" y="0"/>
                          <a:ext cx="457200" cy="28956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28" o:spid="_x0000_s1026" type="#_x0000_t87" style="position:absolute;margin-left:103.05pt;margin-top:.35pt;width:36pt;height:228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" adj="284" strokecolor="black [3213]" strokeweight="1pt"/>
            </w:pict>
          </mc:Fallback>
        </mc:AlternateContent>
      </w:r>
    </w:p>
    <w:p w14:paraId="0F395D55" w14:textId="15C853AC" w:rsidR="009B31C9" w:rsidRPr="009B31C9" w:rsidRDefault="009B31C9" w:rsidP="009B2ED1">
      <w:pPr>
        <w:pStyle w:val="ListParagraph"/>
        <w:numPr>
          <w:ilvl w:val="0"/>
          <w:numId w:val="11"/>
        </w:numPr>
      </w:pPr>
    </w:p>
    <w:p w14:paraId="26BE44D2" w14:textId="77777777" w:rsidR="009B31C9" w:rsidRPr="009B31C9" w:rsidRDefault="009B31C9" w:rsidP="009B2ED1">
      <w:pPr>
        <w:pStyle w:val="ListParagraph"/>
        <w:numPr>
          <w:ilvl w:val="0"/>
          <w:numId w:val="11"/>
        </w:numPr>
      </w:pPr>
    </w:p>
    <w:p w14:paraId="6C62F5F1" w14:textId="77777777" w:rsidR="009B31C9" w:rsidRPr="009B31C9" w:rsidRDefault="009B31C9" w:rsidP="009B2ED1">
      <w:pPr>
        <w:pStyle w:val="ListParagraph"/>
        <w:numPr>
          <w:ilvl w:val="0"/>
          <w:numId w:val="11"/>
        </w:numPr>
      </w:pPr>
    </w:p>
    <w:p w14:paraId="2B820D99" w14:textId="77777777" w:rsidR="009B31C9" w:rsidRPr="009B31C9" w:rsidRDefault="009B31C9" w:rsidP="009B2ED1">
      <w:pPr>
        <w:pStyle w:val="ListParagraph"/>
        <w:numPr>
          <w:ilvl w:val="0"/>
          <w:numId w:val="11"/>
        </w:numPr>
      </w:pPr>
    </w:p>
    <w:p w14:paraId="3750618D" w14:textId="6CCB9D79" w:rsidR="009B31C9" w:rsidRPr="009B31C9" w:rsidRDefault="009B31C9" w:rsidP="009B2ED1">
      <w:pPr>
        <w:pStyle w:val="ListParagraph"/>
        <w:numPr>
          <w:ilvl w:val="0"/>
          <w:numId w:val="11"/>
        </w:numPr>
      </w:pPr>
      <w:r>
        <w:rPr>
          <w:noProof/>
        </w:rPr>
        <mc:AlternateContent>
          <mc:Choice Requires="wps">
            <w:drawing>
              <wp:anchor distT="0" distB="0" distL="114300" distR="114300" simplePos="0" relativeHeight="251648000" behindDoc="0" locked="0" layoutInCell="1" allowOverlap="1" wp14:anchorId="5A652790" wp14:editId="066C8E70">
                <wp:simplePos x="0" y="0"/>
                <wp:positionH relativeFrom="column">
                  <wp:posOffset>241935</wp:posOffset>
                </wp:positionH>
                <wp:positionV relativeFrom="paragraph">
                  <wp:posOffset>71755</wp:posOffset>
                </wp:positionV>
                <wp:extent cx="2971800" cy="381000"/>
                <wp:effectExtent l="0" t="0" r="25400" b="25400"/>
                <wp:wrapThrough wrapText="bothSides">
                  <wp:wrapPolygon edited="0">
                    <wp:start x="0" y="0"/>
                    <wp:lineTo x="0" y="21600"/>
                    <wp:lineTo x="21600" y="21600"/>
                    <wp:lineTo x="21600"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2971800" cy="381000"/>
                        </a:xfrm>
                        <a:prstGeom prst="rect">
                          <a:avLst/>
                        </a:prstGeom>
                        <a:no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FB3CEF" w14:textId="79CB0CC0" w:rsidR="005F3EC6" w:rsidRDefault="005F3EC6" w:rsidP="009B31C9">
                            <w:pPr>
                              <w:pStyle w:val="ListParagraph"/>
                              <w:numPr>
                                <w:ilvl w:val="0"/>
                                <w:numId w:val="1"/>
                              </w:numPr>
                            </w:pPr>
                            <w:r>
                              <w:t>1) C</w:t>
                            </w:r>
                            <w:r w:rsidRPr="007A2D38">
                              <w:t>om</w:t>
                            </w:r>
                            <w:r>
                              <w:t xml:space="preserve">pelling governmental interest </w:t>
                            </w:r>
                            <w:r>
                              <w:rPr>
                                <w:b/>
                              </w:rPr>
                              <w:t>&amp;</w:t>
                            </w:r>
                          </w:p>
                          <w:p w14:paraId="0A5D7CF6" w14:textId="3B9C53BA" w:rsidR="005F3EC6" w:rsidRDefault="005F3EC6" w:rsidP="009B31C9">
                            <w:pPr>
                              <w:pStyle w:val="ListParagraph"/>
                              <w:numPr>
                                <w:ilvl w:val="0"/>
                                <w:numId w:val="1"/>
                              </w:numPr>
                            </w:pPr>
                            <w:r>
                              <w:t>2) Least</w:t>
                            </w:r>
                            <w:r w:rsidRPr="00D7741E">
                              <w:t xml:space="preserve"> restrictive means of achie</w:t>
                            </w:r>
                            <w:r>
                              <w:t>ving that interest</w:t>
                            </w:r>
                          </w:p>
                          <w:p w14:paraId="3F8F9E91" w14:textId="77777777" w:rsidR="005F3EC6" w:rsidRDefault="005F3EC6" w:rsidP="009B3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8" type="#_x0000_t202" style="position:absolute;left:0;text-align:left;margin-left:19.05pt;margin-top:5.65pt;width:234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" filled="f" strokecolor="#7f7f7f [1612]">
                <v:textbox>
                  <w:txbxContent>
                    <w:p w14:paraId="5DFB3CEF" w14:textId="79CB0CC0" w:rsidR="0066126E" w:rsidRDefault="0066126E" w:rsidP="009B31C9">
                      <w:pPr>
                        <w:pStyle w:val="ListParagraph"/>
                        <w:numPr>
                          <w:ilvl w:val="0"/>
                          <w:numId w:val="1"/>
                        </w:numPr>
                      </w:pPr>
                      <w:r>
                        <w:t>1) C</w:t>
                      </w:r>
                      <w:r w:rsidRPr="007A2D38">
                        <w:t>om</w:t>
                      </w:r>
                      <w:r>
                        <w:t xml:space="preserve">pelling governmental interest </w:t>
                      </w:r>
                      <w:r>
                        <w:rPr>
                          <w:b/>
                        </w:rPr>
                        <w:t>&amp;</w:t>
                      </w:r>
                    </w:p>
                    <w:p w14:paraId="0A5D7CF6" w14:textId="3B9C53BA" w:rsidR="0066126E" w:rsidRDefault="0066126E" w:rsidP="009B31C9">
                      <w:pPr>
                        <w:pStyle w:val="ListParagraph"/>
                        <w:numPr>
                          <w:ilvl w:val="0"/>
                          <w:numId w:val="1"/>
                        </w:numPr>
                      </w:pPr>
                      <w:r>
                        <w:t>2) Least</w:t>
                      </w:r>
                      <w:r w:rsidRPr="00D7741E">
                        <w:t xml:space="preserve"> restrictive means of achie</w:t>
                      </w:r>
                      <w:r>
                        <w:t>ving that interest</w:t>
                      </w:r>
                    </w:p>
                    <w:p w14:paraId="3F8F9E91" w14:textId="77777777" w:rsidR="0066126E" w:rsidRDefault="0066126E" w:rsidP="009B31C9"/>
                  </w:txbxContent>
                </v:textbox>
                <w10:wrap type="through"/>
              </v:shape>
            </w:pict>
          </mc:Fallback>
        </mc:AlternateContent>
      </w:r>
    </w:p>
    <w:p w14:paraId="21BB3631" w14:textId="77777777" w:rsidR="009B31C9" w:rsidRPr="009B31C9" w:rsidRDefault="009B31C9" w:rsidP="009B2ED1">
      <w:pPr>
        <w:pStyle w:val="ListParagraph"/>
        <w:numPr>
          <w:ilvl w:val="0"/>
          <w:numId w:val="11"/>
        </w:numPr>
      </w:pPr>
    </w:p>
    <w:p w14:paraId="261AB2B8" w14:textId="1C5C5827" w:rsidR="009B31C9" w:rsidRPr="009B31C9" w:rsidRDefault="00AD6BFF" w:rsidP="009B2ED1">
      <w:pPr>
        <w:pStyle w:val="ListParagraph"/>
        <w:numPr>
          <w:ilvl w:val="0"/>
          <w:numId w:val="11"/>
        </w:numPr>
      </w:pPr>
      <w:r>
        <w:rPr>
          <w:noProof/>
        </w:rPr>
        <mc:AlternateContent>
          <mc:Choice Requires="wps">
            <w:drawing>
              <wp:anchor distT="0" distB="0" distL="114300" distR="114300" simplePos="0" relativeHeight="251665408" behindDoc="0" locked="0" layoutInCell="1" allowOverlap="1" wp14:anchorId="624AA6C1" wp14:editId="0DA10DF8">
                <wp:simplePos x="0" y="0"/>
                <wp:positionH relativeFrom="column">
                  <wp:posOffset>2896984</wp:posOffset>
                </wp:positionH>
                <wp:positionV relativeFrom="paragraph">
                  <wp:posOffset>130810</wp:posOffset>
                </wp:positionV>
                <wp:extent cx="457200" cy="23304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31D51C" w14:textId="77777777" w:rsidR="005F3EC6" w:rsidRPr="00D75EB0" w:rsidRDefault="005F3EC6" w:rsidP="00AD6BFF">
                            <w:pPr>
                              <w:rPr>
                                <w:color w:val="FF0000"/>
                                <w:sz w:val="20"/>
                                <w:szCs w:val="20"/>
                              </w:rPr>
                            </w:pPr>
                            <w:r w:rsidRPr="00D75EB0">
                              <w:rPr>
                                <w:rFonts w:ascii="Hoefler Text" w:hAnsi="Hoefler Text"/>
                                <w:color w:val="FF0000"/>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49" type="#_x0000_t202" style="position:absolute;left:0;text-align:left;margin-left:228.1pt;margin-top:10.3pt;width:36pt;height:1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" filled="f" stroked="f">
                <v:textbox>
                  <w:txbxContent>
                    <w:p w14:paraId="0231D51C" w14:textId="77777777" w:rsidR="0066126E" w:rsidRPr="00D75EB0" w:rsidRDefault="0066126E" w:rsidP="00AD6BFF">
                      <w:pPr>
                        <w:rPr>
                          <w:color w:val="FF0000"/>
                          <w:sz w:val="20"/>
                          <w:szCs w:val="20"/>
                        </w:rPr>
                      </w:pPr>
                      <w:r w:rsidRPr="00D75EB0">
                        <w:rPr>
                          <w:rFonts w:ascii="Hoefler Text" w:hAnsi="Hoefler Text"/>
                          <w:color w:val="FF0000"/>
                          <w:sz w:val="20"/>
                          <w:szCs w:val="20"/>
                        </w:rPr>
                        <w:t>NO</w:t>
                      </w:r>
                    </w:p>
                  </w:txbxContent>
                </v:textbox>
              </v:shape>
            </w:pict>
          </mc:Fallback>
        </mc:AlternateContent>
      </w:r>
    </w:p>
    <w:p w14:paraId="69470A2B" w14:textId="6C087ACF" w:rsidR="009B31C9" w:rsidRPr="009B31C9" w:rsidRDefault="007749EB" w:rsidP="009B2ED1">
      <w:pPr>
        <w:pStyle w:val="ListParagraph"/>
        <w:numPr>
          <w:ilvl w:val="0"/>
          <w:numId w:val="11"/>
        </w:numPr>
      </w:pPr>
      <w:r>
        <w:rPr>
          <w:noProof/>
        </w:rPr>
        <mc:AlternateContent>
          <mc:Choice Requires="wps">
            <w:drawing>
              <wp:anchor distT="0" distB="0" distL="114300" distR="114300" simplePos="0" relativeHeight="251653120" behindDoc="0" locked="0" layoutInCell="1" allowOverlap="1" wp14:anchorId="4785C10B" wp14:editId="76A1AE2B">
                <wp:simplePos x="0" y="0"/>
                <wp:positionH relativeFrom="column">
                  <wp:posOffset>-248806</wp:posOffset>
                </wp:positionH>
                <wp:positionV relativeFrom="paragraph">
                  <wp:posOffset>12065</wp:posOffset>
                </wp:positionV>
                <wp:extent cx="457200" cy="23304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9C23E4" w14:textId="77777777" w:rsidR="005F3EC6" w:rsidRPr="00D75EB0" w:rsidRDefault="005F3EC6" w:rsidP="009B31C9">
                            <w:pPr>
                              <w:rPr>
                                <w:color w:val="008000"/>
                                <w:sz w:val="20"/>
                                <w:szCs w:val="20"/>
                              </w:rPr>
                            </w:pPr>
                            <w:r w:rsidRPr="00D75EB0">
                              <w:rPr>
                                <w:rFonts w:ascii="Hoefler Text" w:hAnsi="Hoefler Text"/>
                                <w:color w:val="008000"/>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50" type="#_x0000_t202" style="position:absolute;left:0;text-align:left;margin-left:-19.55pt;margin-top:.95pt;width:36pt;height:18.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" filled="f" stroked="f">
                <v:textbox>
                  <w:txbxContent>
                    <w:p w14:paraId="459C23E4" w14:textId="77777777" w:rsidR="0066126E" w:rsidRPr="00D75EB0" w:rsidRDefault="0066126E" w:rsidP="009B31C9">
                      <w:pPr>
                        <w:rPr>
                          <w:color w:val="008000"/>
                          <w:sz w:val="20"/>
                          <w:szCs w:val="20"/>
                        </w:rPr>
                      </w:pPr>
                      <w:r w:rsidRPr="00D75EB0">
                        <w:rPr>
                          <w:rFonts w:ascii="Hoefler Text" w:hAnsi="Hoefler Text"/>
                          <w:color w:val="008000"/>
                          <w:sz w:val="20"/>
                          <w:szCs w:val="20"/>
                        </w:rPr>
                        <w:t>YES</w:t>
                      </w:r>
                    </w:p>
                  </w:txbxContent>
                </v:textbox>
              </v:shape>
            </w:pict>
          </mc:Fallback>
        </mc:AlternateContent>
      </w:r>
    </w:p>
    <w:p w14:paraId="655DFED7" w14:textId="0C20B8E3" w:rsidR="009B31C9" w:rsidRPr="009B31C9" w:rsidRDefault="009B31C9" w:rsidP="009B2ED1">
      <w:pPr>
        <w:pStyle w:val="ListParagraph"/>
        <w:numPr>
          <w:ilvl w:val="0"/>
          <w:numId w:val="11"/>
        </w:numPr>
      </w:pPr>
    </w:p>
    <w:p w14:paraId="62067B89" w14:textId="5E618EF7" w:rsidR="009B31C9" w:rsidRPr="009B31C9" w:rsidRDefault="00AD6BFF" w:rsidP="009B2ED1">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392F0BF9" wp14:editId="33A3A7F9">
                <wp:simplePos x="0" y="0"/>
                <wp:positionH relativeFrom="column">
                  <wp:posOffset>1994535</wp:posOffset>
                </wp:positionH>
                <wp:positionV relativeFrom="paragraph">
                  <wp:posOffset>33655</wp:posOffset>
                </wp:positionV>
                <wp:extent cx="2057400" cy="1539240"/>
                <wp:effectExtent l="0" t="0" r="25400" b="35560"/>
                <wp:wrapThrough wrapText="bothSides">
                  <wp:wrapPolygon edited="0">
                    <wp:start x="0" y="0"/>
                    <wp:lineTo x="0" y="21743"/>
                    <wp:lineTo x="21600" y="21743"/>
                    <wp:lineTo x="21600"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057400" cy="1539240"/>
                        </a:xfrm>
                        <a:prstGeom prst="rect">
                          <a:avLst/>
                        </a:prstGeom>
                        <a:no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B76BD1" w14:textId="2BB8667A" w:rsidR="005F3EC6" w:rsidRPr="007749EB" w:rsidRDefault="005F3EC6" w:rsidP="007749EB">
                            <w:pPr>
                              <w:rPr>
                                <w:rFonts w:ascii="Hoefler Text" w:hAnsi="Hoefler Text"/>
                                <w:i/>
                                <w:sz w:val="20"/>
                              </w:rPr>
                            </w:pPr>
                            <w:r w:rsidRPr="007749EB">
                              <w:rPr>
                                <w:rFonts w:ascii="Hoefler Text" w:hAnsi="Hoefler Text"/>
                                <w:i/>
                                <w:sz w:val="20"/>
                              </w:rPr>
                              <w:t>Is there an exception?</w:t>
                            </w:r>
                          </w:p>
                          <w:p w14:paraId="27A9FF70" w14:textId="1252156A" w:rsidR="005F3EC6" w:rsidRDefault="005F3EC6" w:rsidP="007749EB">
                            <w:pPr>
                              <w:rPr>
                                <w:rFonts w:ascii="Hoefler Text" w:hAnsi="Hoefler Text"/>
                                <w:sz w:val="20"/>
                              </w:rPr>
                            </w:pPr>
                            <w:r>
                              <w:rPr>
                                <w:rFonts w:ascii="Hoefler Text" w:hAnsi="Hoefler Text"/>
                                <w:sz w:val="20"/>
                              </w:rPr>
                              <w:br/>
                              <w:t>Incitement of Illegal Activity</w:t>
                            </w:r>
                          </w:p>
                          <w:p w14:paraId="3FB94620" w14:textId="0FC490DD" w:rsidR="005F3EC6" w:rsidRDefault="005F3EC6" w:rsidP="007749EB">
                            <w:pPr>
                              <w:rPr>
                                <w:rFonts w:ascii="Hoefler Text" w:hAnsi="Hoefler Text"/>
                                <w:sz w:val="20"/>
                              </w:rPr>
                            </w:pPr>
                            <w:r>
                              <w:rPr>
                                <w:rFonts w:ascii="Hoefler Text" w:hAnsi="Hoefler Text"/>
                                <w:sz w:val="20"/>
                              </w:rPr>
                              <w:t>Fighting Words &amp; threats</w:t>
                            </w:r>
                          </w:p>
                          <w:p w14:paraId="02F61DDE" w14:textId="1578CCC7" w:rsidR="005F3EC6" w:rsidRDefault="005F3EC6" w:rsidP="007749EB">
                            <w:pPr>
                              <w:rPr>
                                <w:rFonts w:ascii="Hoefler Text" w:hAnsi="Hoefler Text"/>
                                <w:sz w:val="20"/>
                              </w:rPr>
                            </w:pPr>
                            <w:r>
                              <w:rPr>
                                <w:rFonts w:ascii="Hoefler Text" w:hAnsi="Hoefler Text"/>
                                <w:sz w:val="20"/>
                              </w:rPr>
                              <w:t xml:space="preserve">Obscenity </w:t>
                            </w:r>
                            <w:r>
                              <w:rPr>
                                <w:rFonts w:ascii="Hoefler Text" w:hAnsi="Hoefler Text"/>
                                <w:sz w:val="20"/>
                              </w:rPr>
                              <w:br/>
                              <w:t xml:space="preserve">Speech integral to criminal conduct </w:t>
                            </w:r>
                            <w:r w:rsidRPr="00AD6BFF">
                              <w:rPr>
                                <w:rFonts w:ascii="Hoefler Text" w:hAnsi="Hoefler Text"/>
                                <w:color w:val="808080" w:themeColor="background1" w:themeShade="80"/>
                                <w:sz w:val="20"/>
                              </w:rPr>
                              <w:t>(incl. child pornography)</w:t>
                            </w:r>
                          </w:p>
                          <w:p w14:paraId="01C53186" w14:textId="05099EAD" w:rsidR="005F3EC6" w:rsidRDefault="005F3EC6" w:rsidP="007749EB">
                            <w:pPr>
                              <w:rPr>
                                <w:rFonts w:ascii="Hoefler Text" w:hAnsi="Hoefler Text"/>
                                <w:sz w:val="20"/>
                              </w:rPr>
                            </w:pPr>
                            <w:r>
                              <w:rPr>
                                <w:rFonts w:ascii="Hoefler Text" w:hAnsi="Hoefler Text"/>
                                <w:sz w:val="20"/>
                              </w:rPr>
                              <w:t>Fraud, perjury</w:t>
                            </w:r>
                          </w:p>
                          <w:p w14:paraId="46437196" w14:textId="77777777" w:rsidR="005F3EC6" w:rsidRPr="007749EB" w:rsidRDefault="005F3EC6" w:rsidP="007749EB">
                            <w:pPr>
                              <w:rPr>
                                <w:rFonts w:ascii="Hoefler Text" w:hAnsi="Hoefler Text"/>
                                <w:sz w:val="20"/>
                              </w:rPr>
                            </w:pPr>
                          </w:p>
                          <w:p w14:paraId="6FAFF70E" w14:textId="77777777" w:rsidR="005F3EC6" w:rsidRDefault="005F3EC6" w:rsidP="007749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1" type="#_x0000_t202" style="position:absolute;left:0;text-align:left;margin-left:157.05pt;margin-top:2.65pt;width:162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" filled="f" strokecolor="#7f7f7f [1612]">
                <v:textbox>
                  <w:txbxContent>
                    <w:p w14:paraId="38B76BD1" w14:textId="2BB8667A" w:rsidR="0066126E" w:rsidRPr="007749EB" w:rsidRDefault="0066126E" w:rsidP="007749EB">
                      <w:pPr>
                        <w:rPr>
                          <w:rFonts w:ascii="Hoefler Text" w:hAnsi="Hoefler Text"/>
                          <w:i/>
                          <w:sz w:val="20"/>
                        </w:rPr>
                      </w:pPr>
                      <w:r w:rsidRPr="007749EB">
                        <w:rPr>
                          <w:rFonts w:ascii="Hoefler Text" w:hAnsi="Hoefler Text"/>
                          <w:i/>
                          <w:sz w:val="20"/>
                        </w:rPr>
                        <w:t>Is there an exception?</w:t>
                      </w:r>
                    </w:p>
                    <w:p w14:paraId="27A9FF70" w14:textId="1252156A" w:rsidR="0066126E" w:rsidRDefault="0066126E" w:rsidP="007749EB">
                      <w:pPr>
                        <w:rPr>
                          <w:rFonts w:ascii="Hoefler Text" w:hAnsi="Hoefler Text"/>
                          <w:sz w:val="20"/>
                        </w:rPr>
                      </w:pPr>
                      <w:r>
                        <w:rPr>
                          <w:rFonts w:ascii="Hoefler Text" w:hAnsi="Hoefler Text"/>
                          <w:sz w:val="20"/>
                        </w:rPr>
                        <w:br/>
                        <w:t>Incitement of Illegal Activity</w:t>
                      </w:r>
                    </w:p>
                    <w:p w14:paraId="3FB94620" w14:textId="0FC490DD" w:rsidR="0066126E" w:rsidRDefault="0066126E" w:rsidP="007749EB">
                      <w:pPr>
                        <w:rPr>
                          <w:rFonts w:ascii="Hoefler Text" w:hAnsi="Hoefler Text"/>
                          <w:sz w:val="20"/>
                        </w:rPr>
                      </w:pPr>
                      <w:r>
                        <w:rPr>
                          <w:rFonts w:ascii="Hoefler Text" w:hAnsi="Hoefler Text"/>
                          <w:sz w:val="20"/>
                        </w:rPr>
                        <w:t>Fighting Words &amp; threats</w:t>
                      </w:r>
                    </w:p>
                    <w:p w14:paraId="02F61DDE" w14:textId="1578CCC7" w:rsidR="0066126E" w:rsidRDefault="0066126E" w:rsidP="007749EB">
                      <w:pPr>
                        <w:rPr>
                          <w:rFonts w:ascii="Hoefler Text" w:hAnsi="Hoefler Text"/>
                          <w:sz w:val="20"/>
                        </w:rPr>
                      </w:pPr>
                      <w:r>
                        <w:rPr>
                          <w:rFonts w:ascii="Hoefler Text" w:hAnsi="Hoefler Text"/>
                          <w:sz w:val="20"/>
                        </w:rPr>
                        <w:t xml:space="preserve">Obscenity </w:t>
                      </w:r>
                      <w:r>
                        <w:rPr>
                          <w:rFonts w:ascii="Hoefler Text" w:hAnsi="Hoefler Text"/>
                          <w:sz w:val="20"/>
                        </w:rPr>
                        <w:br/>
                        <w:t xml:space="preserve">Speech integral to criminal conduct </w:t>
                      </w:r>
                      <w:r w:rsidRPr="00AD6BFF">
                        <w:rPr>
                          <w:rFonts w:ascii="Hoefler Text" w:hAnsi="Hoefler Text"/>
                          <w:color w:val="808080" w:themeColor="background1" w:themeShade="80"/>
                          <w:sz w:val="20"/>
                        </w:rPr>
                        <w:t>(incl. child pornography)</w:t>
                      </w:r>
                    </w:p>
                    <w:p w14:paraId="01C53186" w14:textId="05099EAD" w:rsidR="0066126E" w:rsidRDefault="0066126E" w:rsidP="007749EB">
                      <w:pPr>
                        <w:rPr>
                          <w:rFonts w:ascii="Hoefler Text" w:hAnsi="Hoefler Text"/>
                          <w:sz w:val="20"/>
                        </w:rPr>
                      </w:pPr>
                      <w:r>
                        <w:rPr>
                          <w:rFonts w:ascii="Hoefler Text" w:hAnsi="Hoefler Text"/>
                          <w:sz w:val="20"/>
                        </w:rPr>
                        <w:t>Fraud, perjury</w:t>
                      </w:r>
                    </w:p>
                    <w:p w14:paraId="46437196" w14:textId="77777777" w:rsidR="0066126E" w:rsidRPr="007749EB" w:rsidRDefault="0066126E" w:rsidP="007749EB">
                      <w:pPr>
                        <w:rPr>
                          <w:rFonts w:ascii="Hoefler Text" w:hAnsi="Hoefler Text"/>
                          <w:sz w:val="20"/>
                        </w:rPr>
                      </w:pPr>
                    </w:p>
                    <w:p w14:paraId="6FAFF70E" w14:textId="77777777" w:rsidR="0066126E" w:rsidRDefault="0066126E" w:rsidP="007749EB"/>
                  </w:txbxContent>
                </v:textbox>
                <w10:wrap type="through"/>
              </v:shape>
            </w:pict>
          </mc:Fallback>
        </mc:AlternateContent>
      </w:r>
      <w:r>
        <w:rPr>
          <w:noProof/>
        </w:rPr>
        <mc:AlternateContent>
          <mc:Choice Requires="wps">
            <w:drawing>
              <wp:anchor distT="0" distB="0" distL="114300" distR="114300" simplePos="0" relativeHeight="251655168" behindDoc="0" locked="0" layoutInCell="1" allowOverlap="1" wp14:anchorId="097BC1B2" wp14:editId="286FDB24">
                <wp:simplePos x="0" y="0"/>
                <wp:positionH relativeFrom="column">
                  <wp:posOffset>-62865</wp:posOffset>
                </wp:positionH>
                <wp:positionV relativeFrom="paragraph">
                  <wp:posOffset>33655</wp:posOffset>
                </wp:positionV>
                <wp:extent cx="914400" cy="929005"/>
                <wp:effectExtent l="0" t="0" r="25400" b="36195"/>
                <wp:wrapThrough wrapText="bothSides">
                  <wp:wrapPolygon edited="0">
                    <wp:start x="0" y="0"/>
                    <wp:lineTo x="0" y="21851"/>
                    <wp:lineTo x="21600" y="21851"/>
                    <wp:lineTo x="21600" y="0"/>
                    <wp:lineTo x="0" y="0"/>
                  </wp:wrapPolygon>
                </wp:wrapThrough>
                <wp:docPr id="30" name="Text Box 30"/>
                <wp:cNvGraphicFramePr/>
                <a:graphic xmlns:a="http://schemas.openxmlformats.org/drawingml/2006/main">
                  <a:graphicData uri="http://schemas.microsoft.com/office/word/2010/wordprocessingShape">
                    <wps:wsp>
                      <wps:cNvSpPr txBox="1"/>
                      <wps:spPr>
                        <a:xfrm>
                          <a:off x="0" y="0"/>
                          <a:ext cx="914400" cy="929005"/>
                        </a:xfrm>
                        <a:prstGeom prst="rect">
                          <a:avLst/>
                        </a:prstGeom>
                        <a:no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4BA7C" w14:textId="68A32FFC" w:rsidR="005F3EC6" w:rsidRPr="007749EB" w:rsidRDefault="005F3EC6" w:rsidP="007749EB">
                            <w:pPr>
                              <w:rPr>
                                <w:rFonts w:ascii="Hoefler Text" w:hAnsi="Hoefler Text"/>
                                <w:sz w:val="20"/>
                              </w:rPr>
                            </w:pPr>
                            <w:r w:rsidRPr="007749EB">
                              <w:rPr>
                                <w:rFonts w:ascii="Hoefler Text" w:hAnsi="Hoefler Text"/>
                                <w:sz w:val="20"/>
                              </w:rPr>
                              <w:t>gov’t may regulate the speech</w:t>
                            </w:r>
                            <w:r>
                              <w:rPr>
                                <w:rFonts w:ascii="Hoefler Text" w:hAnsi="Hoefler Text"/>
                                <w:sz w:val="20"/>
                              </w:rPr>
                              <w:br/>
                            </w:r>
                            <w:r w:rsidRPr="00AD6BFF">
                              <w:rPr>
                                <w:rFonts w:ascii="Hoefler Text" w:hAnsi="Hoefler Text"/>
                                <w:color w:val="808080" w:themeColor="background1" w:themeShade="80"/>
                                <w:sz w:val="20"/>
                              </w:rPr>
                              <w:t>(rational basis review)</w:t>
                            </w:r>
                          </w:p>
                          <w:p w14:paraId="79F2FE8F" w14:textId="77777777" w:rsidR="005F3EC6" w:rsidRDefault="005F3EC6" w:rsidP="007749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2" type="#_x0000_t202" style="position:absolute;left:0;text-align:left;margin-left:-4.9pt;margin-top:2.65pt;width:1in;height:7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" filled="f" strokecolor="#7f7f7f [1612]">
                <v:textbox>
                  <w:txbxContent>
                    <w:p w14:paraId="3784BA7C" w14:textId="68A32FFC" w:rsidR="0066126E" w:rsidRPr="007749EB" w:rsidRDefault="0066126E" w:rsidP="007749EB">
                      <w:pPr>
                        <w:rPr>
                          <w:rFonts w:ascii="Hoefler Text" w:hAnsi="Hoefler Text"/>
                          <w:sz w:val="20"/>
                        </w:rPr>
                      </w:pPr>
                      <w:r w:rsidRPr="007749EB">
                        <w:rPr>
                          <w:rFonts w:ascii="Hoefler Text" w:hAnsi="Hoefler Text"/>
                          <w:sz w:val="20"/>
                        </w:rPr>
                        <w:t>gov’t may regulate the speech</w:t>
                      </w:r>
                      <w:r>
                        <w:rPr>
                          <w:rFonts w:ascii="Hoefler Text" w:hAnsi="Hoefler Text"/>
                          <w:sz w:val="20"/>
                        </w:rPr>
                        <w:br/>
                      </w:r>
                      <w:r w:rsidRPr="00AD6BFF">
                        <w:rPr>
                          <w:rFonts w:ascii="Hoefler Text" w:hAnsi="Hoefler Text"/>
                          <w:color w:val="808080" w:themeColor="background1" w:themeShade="80"/>
                          <w:sz w:val="20"/>
                        </w:rPr>
                        <w:t>(rational basis review)</w:t>
                      </w:r>
                    </w:p>
                    <w:p w14:paraId="79F2FE8F" w14:textId="77777777" w:rsidR="0066126E" w:rsidRDefault="0066126E" w:rsidP="007749EB"/>
                  </w:txbxContent>
                </v:textbox>
                <w10:wrap type="through"/>
              </v:shape>
            </w:pict>
          </mc:Fallback>
        </mc:AlternateContent>
      </w:r>
    </w:p>
    <w:p w14:paraId="2DBE1328" w14:textId="4A7F214D" w:rsidR="009B31C9" w:rsidRPr="009B31C9" w:rsidRDefault="009B31C9" w:rsidP="009B2ED1">
      <w:pPr>
        <w:pStyle w:val="ListParagraph"/>
        <w:numPr>
          <w:ilvl w:val="0"/>
          <w:numId w:val="11"/>
        </w:numPr>
      </w:pPr>
    </w:p>
    <w:p w14:paraId="6FF1BDF2" w14:textId="59A0737A" w:rsidR="009B31C9" w:rsidRPr="009B31C9" w:rsidRDefault="00AD6BFF" w:rsidP="009B2ED1">
      <w:pPr>
        <w:pStyle w:val="ListParagraph"/>
        <w:numPr>
          <w:ilvl w:val="0"/>
          <w:numId w:val="11"/>
        </w:numPr>
      </w:pPr>
      <w:r>
        <w:rPr>
          <w:noProof/>
        </w:rPr>
        <mc:AlternateContent>
          <mc:Choice Requires="wps">
            <w:drawing>
              <wp:anchor distT="0" distB="0" distL="114300" distR="114300" simplePos="0" relativeHeight="251667456" behindDoc="0" locked="0" layoutInCell="1" allowOverlap="1" wp14:anchorId="637BACA8" wp14:editId="6636CC31">
                <wp:simplePos x="0" y="0"/>
                <wp:positionH relativeFrom="column">
                  <wp:posOffset>952500</wp:posOffset>
                </wp:positionH>
                <wp:positionV relativeFrom="paragraph">
                  <wp:posOffset>71120</wp:posOffset>
                </wp:positionV>
                <wp:extent cx="457200" cy="2895600"/>
                <wp:effectExtent l="0" t="0" r="25400" b="25400"/>
                <wp:wrapNone/>
                <wp:docPr id="36" name="Left Brace 36"/>
                <wp:cNvGraphicFramePr/>
                <a:graphic xmlns:a="http://schemas.openxmlformats.org/drawingml/2006/main">
                  <a:graphicData uri="http://schemas.microsoft.com/office/word/2010/wordprocessingShape">
                    <wps:wsp>
                      <wps:cNvSpPr/>
                      <wps:spPr>
                        <a:xfrm rot="5400000">
                          <a:off x="0" y="0"/>
                          <a:ext cx="457200" cy="28956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36" o:spid="_x0000_s1026" type="#_x0000_t87" style="position:absolute;margin-left:75pt;margin-top:5.6pt;width:36pt;height:22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" adj="284" strokecolor="black [3213]" strokeweight="1pt"/>
            </w:pict>
          </mc:Fallback>
        </mc:AlternateContent>
      </w:r>
    </w:p>
    <w:p w14:paraId="2810D3A4" w14:textId="30AC52DE" w:rsidR="009B31C9" w:rsidRPr="009B31C9" w:rsidRDefault="00E863A7" w:rsidP="009B2ED1">
      <w:pPr>
        <w:pStyle w:val="ListParagraph"/>
        <w:numPr>
          <w:ilvl w:val="0"/>
          <w:numId w:val="11"/>
        </w:numPr>
      </w:pPr>
      <w:r>
        <w:rPr>
          <w:noProof/>
        </w:rPr>
        <mc:AlternateContent>
          <mc:Choice Requires="wps">
            <w:drawing>
              <wp:anchor distT="0" distB="0" distL="114300" distR="114300" simplePos="0" relativeHeight="251661312" behindDoc="0" locked="0" layoutInCell="1" allowOverlap="1" wp14:anchorId="4D699E74" wp14:editId="5F446504">
                <wp:simplePos x="0" y="0"/>
                <wp:positionH relativeFrom="column">
                  <wp:posOffset>3314700</wp:posOffset>
                </wp:positionH>
                <wp:positionV relativeFrom="paragraph">
                  <wp:posOffset>6350</wp:posOffset>
                </wp:positionV>
                <wp:extent cx="2971800" cy="1905000"/>
                <wp:effectExtent l="0" t="0" r="25400" b="25400"/>
                <wp:wrapNone/>
                <wp:docPr id="33" name="Text Box 33"/>
                <wp:cNvGraphicFramePr/>
                <a:graphic xmlns:a="http://schemas.openxmlformats.org/drawingml/2006/main">
                  <a:graphicData uri="http://schemas.microsoft.com/office/word/2010/wordprocessingShape">
                    <wps:wsp>
                      <wps:cNvSpPr txBox="1"/>
                      <wps:spPr>
                        <a:xfrm>
                          <a:off x="0" y="0"/>
                          <a:ext cx="2971800" cy="1905000"/>
                        </a:xfrm>
                        <a:prstGeom prst="rect">
                          <a:avLst/>
                        </a:prstGeom>
                        <a:no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24EB43" w14:textId="77777777" w:rsidR="005F3EC6" w:rsidRDefault="005F3EC6" w:rsidP="007749EB">
                            <w:pPr>
                              <w:rPr>
                                <w:rFonts w:ascii="Hoefler Text" w:hAnsi="Hoefler Text"/>
                                <w:sz w:val="20"/>
                              </w:rPr>
                            </w:pPr>
                          </w:p>
                          <w:p w14:paraId="56CB233D" w14:textId="5654ADE8" w:rsidR="005F3EC6" w:rsidRDefault="005F3EC6" w:rsidP="007749EB">
                            <w:pPr>
                              <w:rPr>
                                <w:rFonts w:ascii="Hoefler Text" w:hAnsi="Hoefler Text"/>
                                <w:i/>
                                <w:sz w:val="20"/>
                              </w:rPr>
                            </w:pPr>
                            <w:r>
                              <w:rPr>
                                <w:rFonts w:ascii="Hoefler Text" w:hAnsi="Hoefler Text"/>
                                <w:i/>
                                <w:sz w:val="20"/>
                              </w:rPr>
                              <w:t>Miller Test for determining obscenity</w:t>
                            </w:r>
                          </w:p>
                          <w:p w14:paraId="4A13BA8B" w14:textId="77777777" w:rsidR="005F3EC6" w:rsidRPr="007749EB" w:rsidRDefault="005F3EC6" w:rsidP="007749EB">
                            <w:pPr>
                              <w:rPr>
                                <w:rFonts w:ascii="Hoefler Text" w:hAnsi="Hoefler Text"/>
                                <w:i/>
                                <w:sz w:val="20"/>
                              </w:rPr>
                            </w:pPr>
                          </w:p>
                          <w:p w14:paraId="7A623D68" w14:textId="77777777" w:rsidR="005F3EC6" w:rsidRPr="007749EB" w:rsidRDefault="005F3EC6" w:rsidP="007749EB">
                            <w:pPr>
                              <w:rPr>
                                <w:rFonts w:ascii="Hoefler Text" w:hAnsi="Hoefler Text"/>
                                <w:sz w:val="20"/>
                              </w:rPr>
                            </w:pPr>
                            <w:r w:rsidRPr="007749EB">
                              <w:rPr>
                                <w:rFonts w:ascii="Hoefler Text" w:hAnsi="Hoefler Text"/>
                                <w:sz w:val="20"/>
                              </w:rPr>
                              <w:t>a) Whether the average person, applying contemporary community standards, would find the work taken as a whole, appeals to the prurient interest* in sex</w:t>
                            </w:r>
                          </w:p>
                          <w:p w14:paraId="25DAB758" w14:textId="77777777" w:rsidR="005F3EC6" w:rsidRPr="007749EB" w:rsidRDefault="005F3EC6" w:rsidP="007749EB">
                            <w:pPr>
                              <w:rPr>
                                <w:rFonts w:ascii="Hoefler Text" w:hAnsi="Hoefler Text"/>
                                <w:sz w:val="20"/>
                              </w:rPr>
                            </w:pPr>
                          </w:p>
                          <w:p w14:paraId="52B8687C" w14:textId="77777777" w:rsidR="005F3EC6" w:rsidRPr="007749EB" w:rsidRDefault="005F3EC6" w:rsidP="007749EB">
                            <w:pPr>
                              <w:rPr>
                                <w:rFonts w:ascii="Hoefler Text" w:hAnsi="Hoefler Text"/>
                                <w:sz w:val="20"/>
                              </w:rPr>
                            </w:pPr>
                            <w:r w:rsidRPr="007749EB">
                              <w:rPr>
                                <w:rFonts w:ascii="Hoefler Text" w:hAnsi="Hoefler Text"/>
                                <w:sz w:val="20"/>
                              </w:rPr>
                              <w:t>b) Whether the work depicts or describes, in a patently offensive way, sexual conduct prohibited by applicable law</w:t>
                            </w:r>
                          </w:p>
                          <w:p w14:paraId="078D3BC3" w14:textId="77777777" w:rsidR="005F3EC6" w:rsidRPr="007749EB" w:rsidRDefault="005F3EC6" w:rsidP="007749EB">
                            <w:pPr>
                              <w:rPr>
                                <w:rFonts w:ascii="Hoefler Text" w:hAnsi="Hoefler Text"/>
                                <w:sz w:val="20"/>
                              </w:rPr>
                            </w:pPr>
                          </w:p>
                          <w:p w14:paraId="064A0338" w14:textId="7961FAC4" w:rsidR="005F3EC6" w:rsidRPr="007749EB" w:rsidRDefault="005F3EC6" w:rsidP="007749EB">
                            <w:pPr>
                              <w:rPr>
                                <w:rFonts w:ascii="Hoefler Text" w:hAnsi="Hoefler Text"/>
                                <w:sz w:val="20"/>
                              </w:rPr>
                            </w:pPr>
                            <w:r w:rsidRPr="007749EB">
                              <w:rPr>
                                <w:rFonts w:ascii="Hoefler Text" w:hAnsi="Hoefler Text"/>
                                <w:sz w:val="20"/>
                              </w:rPr>
                              <w:t xml:space="preserve">c) Whether it lacks serious, artistic, scientific, or political value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3" type="#_x0000_t202" style="position:absolute;left:0;text-align:left;margin-left:261pt;margin-top:.5pt;width:234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" filled="f" strokecolor="#7f7f7f [1612]">
                <v:textbox>
                  <w:txbxContent>
                    <w:p w14:paraId="4324EB43" w14:textId="77777777" w:rsidR="0066126E" w:rsidRDefault="0066126E" w:rsidP="007749EB">
                      <w:pPr>
                        <w:rPr>
                          <w:rFonts w:ascii="Hoefler Text" w:hAnsi="Hoefler Text"/>
                          <w:sz w:val="20"/>
                        </w:rPr>
                      </w:pPr>
                    </w:p>
                    <w:p w14:paraId="56CB233D" w14:textId="5654ADE8" w:rsidR="0066126E" w:rsidRDefault="0066126E" w:rsidP="007749EB">
                      <w:pPr>
                        <w:rPr>
                          <w:rFonts w:ascii="Hoefler Text" w:hAnsi="Hoefler Text"/>
                          <w:i/>
                          <w:sz w:val="20"/>
                        </w:rPr>
                      </w:pPr>
                      <w:r>
                        <w:rPr>
                          <w:rFonts w:ascii="Hoefler Text" w:hAnsi="Hoefler Text"/>
                          <w:i/>
                          <w:sz w:val="20"/>
                        </w:rPr>
                        <w:t>Miller Test for determining obscenity</w:t>
                      </w:r>
                    </w:p>
                    <w:p w14:paraId="4A13BA8B" w14:textId="77777777" w:rsidR="0066126E" w:rsidRPr="007749EB" w:rsidRDefault="0066126E" w:rsidP="007749EB">
                      <w:pPr>
                        <w:rPr>
                          <w:rFonts w:ascii="Hoefler Text" w:hAnsi="Hoefler Text"/>
                          <w:i/>
                          <w:sz w:val="20"/>
                        </w:rPr>
                      </w:pPr>
                    </w:p>
                    <w:p w14:paraId="7A623D68" w14:textId="77777777" w:rsidR="0066126E" w:rsidRPr="007749EB" w:rsidRDefault="0066126E" w:rsidP="007749EB">
                      <w:pPr>
                        <w:rPr>
                          <w:rFonts w:ascii="Hoefler Text" w:hAnsi="Hoefler Text"/>
                          <w:sz w:val="20"/>
                        </w:rPr>
                      </w:pPr>
                      <w:r w:rsidRPr="007749EB">
                        <w:rPr>
                          <w:rFonts w:ascii="Hoefler Text" w:hAnsi="Hoefler Text"/>
                          <w:sz w:val="20"/>
                        </w:rPr>
                        <w:t>a) Whether the average person, applying contemporary community standards, would find the work taken as a whole, appeals to the prurient interest* in sex</w:t>
                      </w:r>
                    </w:p>
                    <w:p w14:paraId="25DAB758" w14:textId="77777777" w:rsidR="0066126E" w:rsidRPr="007749EB" w:rsidRDefault="0066126E" w:rsidP="007749EB">
                      <w:pPr>
                        <w:rPr>
                          <w:rFonts w:ascii="Hoefler Text" w:hAnsi="Hoefler Text"/>
                          <w:sz w:val="20"/>
                        </w:rPr>
                      </w:pPr>
                    </w:p>
                    <w:p w14:paraId="52B8687C" w14:textId="77777777" w:rsidR="0066126E" w:rsidRPr="007749EB" w:rsidRDefault="0066126E" w:rsidP="007749EB">
                      <w:pPr>
                        <w:rPr>
                          <w:rFonts w:ascii="Hoefler Text" w:hAnsi="Hoefler Text"/>
                          <w:sz w:val="20"/>
                        </w:rPr>
                      </w:pPr>
                      <w:r w:rsidRPr="007749EB">
                        <w:rPr>
                          <w:rFonts w:ascii="Hoefler Text" w:hAnsi="Hoefler Text"/>
                          <w:sz w:val="20"/>
                        </w:rPr>
                        <w:t>b) Whether the work depicts or describes, in a patently offensive way, sexual conduct prohibited by applicable law</w:t>
                      </w:r>
                    </w:p>
                    <w:p w14:paraId="078D3BC3" w14:textId="77777777" w:rsidR="0066126E" w:rsidRPr="007749EB" w:rsidRDefault="0066126E" w:rsidP="007749EB">
                      <w:pPr>
                        <w:rPr>
                          <w:rFonts w:ascii="Hoefler Text" w:hAnsi="Hoefler Text"/>
                          <w:sz w:val="20"/>
                        </w:rPr>
                      </w:pPr>
                    </w:p>
                    <w:p w14:paraId="064A0338" w14:textId="7961FAC4" w:rsidR="0066126E" w:rsidRPr="007749EB" w:rsidRDefault="0066126E" w:rsidP="007749EB">
                      <w:pPr>
                        <w:rPr>
                          <w:rFonts w:ascii="Hoefler Text" w:hAnsi="Hoefler Text"/>
                          <w:sz w:val="20"/>
                        </w:rPr>
                      </w:pPr>
                      <w:r w:rsidRPr="007749EB">
                        <w:rPr>
                          <w:rFonts w:ascii="Hoefler Text" w:hAnsi="Hoefler Text"/>
                          <w:sz w:val="20"/>
                        </w:rPr>
                        <w:t xml:space="preserve">c) Whether it lacks serious, artistic, scientific, or political value </w:t>
                      </w:r>
                    </w:p>
                  </w:txbxContent>
                </v:textbox>
              </v:shape>
            </w:pict>
          </mc:Fallback>
        </mc:AlternateContent>
      </w:r>
    </w:p>
    <w:p w14:paraId="2894159E" w14:textId="5DF3CD49" w:rsidR="009B31C9" w:rsidRPr="009B31C9" w:rsidRDefault="00E863A7" w:rsidP="009B2ED1">
      <w:pPr>
        <w:pStyle w:val="ListParagraph"/>
        <w:numPr>
          <w:ilvl w:val="0"/>
          <w:numId w:val="11"/>
        </w:numPr>
      </w:pPr>
      <w:r>
        <w:rPr>
          <w:noProof/>
        </w:rPr>
        <mc:AlternateContent>
          <mc:Choice Requires="wps">
            <w:drawing>
              <wp:anchor distT="0" distB="0" distL="114300" distR="114300" simplePos="0" relativeHeight="251663360" behindDoc="0" locked="0" layoutInCell="1" allowOverlap="1" wp14:anchorId="467C98C1" wp14:editId="5DE435E6">
                <wp:simplePos x="0" y="0"/>
                <wp:positionH relativeFrom="column">
                  <wp:posOffset>1714500</wp:posOffset>
                </wp:positionH>
                <wp:positionV relativeFrom="paragraph">
                  <wp:posOffset>6350</wp:posOffset>
                </wp:positionV>
                <wp:extent cx="3276600" cy="163195"/>
                <wp:effectExtent l="0" t="0" r="25400" b="14605"/>
                <wp:wrapNone/>
                <wp:docPr id="34" name="Left Brace 34"/>
                <wp:cNvGraphicFramePr/>
                <a:graphic xmlns:a="http://schemas.openxmlformats.org/drawingml/2006/main">
                  <a:graphicData uri="http://schemas.microsoft.com/office/word/2010/wordprocessingShape">
                    <wps:wsp>
                      <wps:cNvSpPr/>
                      <wps:spPr>
                        <a:xfrm>
                          <a:off x="0" y="0"/>
                          <a:ext cx="3276600" cy="163195"/>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34" o:spid="_x0000_s1026" type="#_x0000_t87" style="position:absolute;margin-left:135pt;margin-top:.5pt;width:258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" strokecolor="black [3213]" strokeweight="1pt"/>
            </w:pict>
          </mc:Fallback>
        </mc:AlternateContent>
      </w:r>
    </w:p>
    <w:p w14:paraId="540E1C79" w14:textId="77777777" w:rsidR="009B31C9" w:rsidRPr="009B31C9" w:rsidRDefault="009B31C9" w:rsidP="009B2ED1">
      <w:pPr>
        <w:pStyle w:val="ListParagraph"/>
        <w:numPr>
          <w:ilvl w:val="0"/>
          <w:numId w:val="11"/>
        </w:numPr>
      </w:pPr>
    </w:p>
    <w:p w14:paraId="3C673223" w14:textId="1A6EC4D0" w:rsidR="009B31C9" w:rsidRPr="009B31C9" w:rsidRDefault="009B31C9" w:rsidP="009B2ED1">
      <w:pPr>
        <w:pStyle w:val="ListParagraph"/>
        <w:numPr>
          <w:ilvl w:val="0"/>
          <w:numId w:val="11"/>
        </w:numPr>
      </w:pPr>
    </w:p>
    <w:p w14:paraId="4741BE42" w14:textId="77777777" w:rsidR="007749EB" w:rsidRPr="007749EB" w:rsidRDefault="007749EB" w:rsidP="009B2ED1">
      <w:pPr>
        <w:pStyle w:val="ListParagraph"/>
        <w:numPr>
          <w:ilvl w:val="0"/>
          <w:numId w:val="11"/>
        </w:numPr>
      </w:pPr>
    </w:p>
    <w:p w14:paraId="402CC577" w14:textId="77777777" w:rsidR="007749EB" w:rsidRPr="007749EB" w:rsidRDefault="007749EB" w:rsidP="009B2ED1">
      <w:pPr>
        <w:pStyle w:val="ListParagraph"/>
        <w:numPr>
          <w:ilvl w:val="0"/>
          <w:numId w:val="11"/>
        </w:numPr>
      </w:pPr>
    </w:p>
    <w:p w14:paraId="10A037C1" w14:textId="77777777" w:rsidR="007749EB" w:rsidRPr="007749EB" w:rsidRDefault="007749EB" w:rsidP="009B2ED1">
      <w:pPr>
        <w:pStyle w:val="ListParagraph"/>
        <w:numPr>
          <w:ilvl w:val="0"/>
          <w:numId w:val="11"/>
        </w:numPr>
      </w:pPr>
    </w:p>
    <w:p w14:paraId="6D87B290" w14:textId="77777777" w:rsidR="007749EB" w:rsidRPr="007749EB" w:rsidRDefault="007749EB" w:rsidP="009B2ED1">
      <w:pPr>
        <w:pStyle w:val="ListParagraph"/>
        <w:numPr>
          <w:ilvl w:val="0"/>
          <w:numId w:val="11"/>
        </w:numPr>
      </w:pPr>
    </w:p>
    <w:p w14:paraId="09DA3B26" w14:textId="77777777" w:rsidR="007749EB" w:rsidRPr="007749EB" w:rsidRDefault="007749EB" w:rsidP="009B2ED1">
      <w:pPr>
        <w:pStyle w:val="ListParagraph"/>
        <w:numPr>
          <w:ilvl w:val="0"/>
          <w:numId w:val="11"/>
        </w:numPr>
      </w:pPr>
    </w:p>
    <w:p w14:paraId="141BC599" w14:textId="77777777" w:rsidR="007749EB" w:rsidRPr="007749EB" w:rsidRDefault="007749EB" w:rsidP="009B2ED1">
      <w:pPr>
        <w:pStyle w:val="ListParagraph"/>
        <w:numPr>
          <w:ilvl w:val="0"/>
          <w:numId w:val="11"/>
        </w:numPr>
      </w:pPr>
    </w:p>
    <w:p w14:paraId="0878392E" w14:textId="3463C502" w:rsidR="007749EB" w:rsidRPr="007749EB" w:rsidRDefault="007749EB" w:rsidP="009B2ED1">
      <w:pPr>
        <w:pStyle w:val="ListParagraph"/>
        <w:numPr>
          <w:ilvl w:val="0"/>
          <w:numId w:val="11"/>
        </w:numPr>
      </w:pPr>
    </w:p>
    <w:p w14:paraId="07364ED7" w14:textId="7289A701" w:rsidR="007749EB" w:rsidRPr="007749EB" w:rsidRDefault="00AD6BFF" w:rsidP="009B2ED1">
      <w:pPr>
        <w:pStyle w:val="ListParagraph"/>
        <w:numPr>
          <w:ilvl w:val="0"/>
          <w:numId w:val="11"/>
        </w:numPr>
      </w:pPr>
      <w:r>
        <w:rPr>
          <w:noProof/>
        </w:rPr>
        <mc:AlternateContent>
          <mc:Choice Requires="wps">
            <w:drawing>
              <wp:anchor distT="0" distB="0" distL="114300" distR="114300" simplePos="0" relativeHeight="251657216" behindDoc="0" locked="0" layoutInCell="1" allowOverlap="1" wp14:anchorId="2DFC1ABC" wp14:editId="16F4A487">
                <wp:simplePos x="0" y="0"/>
                <wp:positionH relativeFrom="column">
                  <wp:posOffset>2832735</wp:posOffset>
                </wp:positionH>
                <wp:positionV relativeFrom="paragraph">
                  <wp:posOffset>53340</wp:posOffset>
                </wp:positionV>
                <wp:extent cx="1143000" cy="533400"/>
                <wp:effectExtent l="0" t="0" r="25400" b="25400"/>
                <wp:wrapThrough wrapText="bothSides">
                  <wp:wrapPolygon edited="0">
                    <wp:start x="0" y="0"/>
                    <wp:lineTo x="0" y="21600"/>
                    <wp:lineTo x="21600" y="21600"/>
                    <wp:lineTo x="21600"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1143000" cy="533400"/>
                        </a:xfrm>
                        <a:prstGeom prst="rect">
                          <a:avLst/>
                        </a:prstGeom>
                        <a:no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A87FE4" w14:textId="44D2074E" w:rsidR="005F3EC6" w:rsidRPr="007749EB" w:rsidRDefault="005F3EC6" w:rsidP="007749EB">
                            <w:pPr>
                              <w:rPr>
                                <w:rFonts w:ascii="Hoefler Text" w:hAnsi="Hoefler Text"/>
                                <w:sz w:val="20"/>
                              </w:rPr>
                            </w:pPr>
                            <w:r w:rsidRPr="007749EB">
                              <w:rPr>
                                <w:rFonts w:ascii="Hoefler Text" w:hAnsi="Hoefler Text"/>
                                <w:sz w:val="20"/>
                              </w:rPr>
                              <w:t xml:space="preserve">gov’t </w:t>
                            </w:r>
                            <w:r>
                              <w:rPr>
                                <w:rFonts w:ascii="Hoefler Text" w:hAnsi="Hoefler Text"/>
                                <w:sz w:val="20"/>
                              </w:rPr>
                              <w:t>shall NOT</w:t>
                            </w:r>
                            <w:r w:rsidRPr="007749EB">
                              <w:rPr>
                                <w:rFonts w:ascii="Hoefler Text" w:hAnsi="Hoefler Text"/>
                                <w:sz w:val="20"/>
                              </w:rPr>
                              <w:t xml:space="preserve"> regulate the speech</w:t>
                            </w:r>
                            <w:r>
                              <w:rPr>
                                <w:rFonts w:ascii="Hoefler Text" w:hAnsi="Hoefler Text"/>
                                <w:sz w:val="20"/>
                              </w:rPr>
                              <w:t xml:space="preserve"> </w:t>
                            </w:r>
                            <w:r>
                              <w:rPr>
                                <w:rFonts w:ascii="Hoefler Text" w:hAnsi="Hoefler Text"/>
                                <w:sz w:val="20"/>
                              </w:rPr>
                              <w:br/>
                            </w:r>
                          </w:p>
                          <w:p w14:paraId="0D3F220D" w14:textId="77777777" w:rsidR="005F3EC6" w:rsidRDefault="005F3EC6" w:rsidP="007749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4" type="#_x0000_t202" style="position:absolute;left:0;text-align:left;margin-left:223.05pt;margin-top:4.2pt;width:90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" filled="f" strokecolor="#7f7f7f [1612]">
                <v:textbox>
                  <w:txbxContent>
                    <w:p w14:paraId="5AA87FE4" w14:textId="44D2074E" w:rsidR="0066126E" w:rsidRPr="007749EB" w:rsidRDefault="0066126E" w:rsidP="007749EB">
                      <w:pPr>
                        <w:rPr>
                          <w:rFonts w:ascii="Hoefler Text" w:hAnsi="Hoefler Text"/>
                          <w:sz w:val="20"/>
                        </w:rPr>
                      </w:pPr>
                      <w:r w:rsidRPr="007749EB">
                        <w:rPr>
                          <w:rFonts w:ascii="Hoefler Text" w:hAnsi="Hoefler Text"/>
                          <w:sz w:val="20"/>
                        </w:rPr>
                        <w:t xml:space="preserve">gov’t </w:t>
                      </w:r>
                      <w:r>
                        <w:rPr>
                          <w:rFonts w:ascii="Hoefler Text" w:hAnsi="Hoefler Text"/>
                          <w:sz w:val="20"/>
                        </w:rPr>
                        <w:t>shall NOT</w:t>
                      </w:r>
                      <w:r w:rsidRPr="007749EB">
                        <w:rPr>
                          <w:rFonts w:ascii="Hoefler Text" w:hAnsi="Hoefler Text"/>
                          <w:sz w:val="20"/>
                        </w:rPr>
                        <w:t xml:space="preserve"> regulate the speech</w:t>
                      </w:r>
                      <w:r>
                        <w:rPr>
                          <w:rFonts w:ascii="Hoefler Text" w:hAnsi="Hoefler Text"/>
                          <w:sz w:val="20"/>
                        </w:rPr>
                        <w:t xml:space="preserve"> </w:t>
                      </w:r>
                      <w:r>
                        <w:rPr>
                          <w:rFonts w:ascii="Hoefler Text" w:hAnsi="Hoefler Text"/>
                          <w:sz w:val="20"/>
                        </w:rPr>
                        <w:br/>
                      </w:r>
                    </w:p>
                    <w:p w14:paraId="0D3F220D" w14:textId="77777777" w:rsidR="0066126E" w:rsidRDefault="0066126E" w:rsidP="007749EB"/>
                  </w:txbxContent>
                </v:textbox>
                <w10:wrap type="through"/>
              </v:shape>
            </w:pict>
          </mc:Fallback>
        </mc:AlternateContent>
      </w:r>
    </w:p>
    <w:p w14:paraId="497B3944" w14:textId="77777777" w:rsidR="007749EB" w:rsidRPr="007749EB" w:rsidRDefault="007749EB" w:rsidP="009B2ED1">
      <w:pPr>
        <w:pStyle w:val="ListParagraph"/>
        <w:numPr>
          <w:ilvl w:val="0"/>
          <w:numId w:val="11"/>
        </w:numPr>
      </w:pPr>
    </w:p>
    <w:p w14:paraId="1750B129" w14:textId="77777777" w:rsidR="007749EB" w:rsidRPr="007749EB" w:rsidRDefault="007749EB" w:rsidP="009B2ED1">
      <w:pPr>
        <w:pStyle w:val="ListParagraph"/>
        <w:numPr>
          <w:ilvl w:val="0"/>
          <w:numId w:val="11"/>
        </w:numPr>
      </w:pPr>
    </w:p>
    <w:p w14:paraId="0DA92200" w14:textId="77777777" w:rsidR="007749EB" w:rsidRPr="007749EB" w:rsidRDefault="007749EB" w:rsidP="009B2ED1">
      <w:pPr>
        <w:pStyle w:val="ListParagraph"/>
        <w:numPr>
          <w:ilvl w:val="0"/>
          <w:numId w:val="11"/>
        </w:numPr>
      </w:pPr>
    </w:p>
    <w:p w14:paraId="3713A0EC" w14:textId="77777777" w:rsidR="00AD6BFF" w:rsidRDefault="00AD6BFF" w:rsidP="00AD6BFF"/>
    <w:p w14:paraId="61E1224C" w14:textId="77777777" w:rsidR="00AD6BFF" w:rsidRDefault="00AD6BFF" w:rsidP="00AD6BFF"/>
    <w:p w14:paraId="14EDBA11" w14:textId="77777777" w:rsidR="00AD6BFF" w:rsidRDefault="00AD6BFF" w:rsidP="00AD6BFF"/>
    <w:p w14:paraId="7F07ECB2" w14:textId="77777777" w:rsidR="00AD6BFF" w:rsidRDefault="00AD6BFF" w:rsidP="00AD6BFF">
      <w:pPr>
        <w:pStyle w:val="h2"/>
      </w:pPr>
      <w:bookmarkStart w:id="61" w:name="_Toc280356736"/>
      <w:r>
        <w:t>Commercial Speech</w:t>
      </w:r>
      <w:bookmarkEnd w:id="61"/>
    </w:p>
    <w:p w14:paraId="2C0F60A7" w14:textId="69A8838F" w:rsidR="00AD6BFF" w:rsidRPr="00575C5D" w:rsidRDefault="00AD6BFF" w:rsidP="00AD6BFF">
      <w:pPr>
        <w:pStyle w:val="ListParagraph"/>
        <w:numPr>
          <w:ilvl w:val="0"/>
          <w:numId w:val="11"/>
        </w:numPr>
        <w:rPr>
          <w:b/>
          <w:u w:val="single"/>
        </w:rPr>
      </w:pPr>
      <w:r>
        <w:rPr>
          <w:b/>
        </w:rPr>
        <w:t>Commercial speech –</w:t>
      </w:r>
      <w:r w:rsidRPr="00575C5D">
        <w:rPr>
          <w:b/>
        </w:rPr>
        <w:t xml:space="preserve"> </w:t>
      </w:r>
      <w:r w:rsidRPr="00BC1B1C">
        <w:rPr>
          <w:i/>
        </w:rPr>
        <w:t>solicitation</w:t>
      </w:r>
      <w:r w:rsidRPr="00BC1B1C">
        <w:t xml:space="preserve"> or </w:t>
      </w:r>
      <w:r w:rsidRPr="00BC1B1C">
        <w:rPr>
          <w:i/>
        </w:rPr>
        <w:t>advertisement</w:t>
      </w:r>
      <w:r w:rsidRPr="00BC1B1C">
        <w:t xml:space="preserve"> of commercial tran</w:t>
      </w:r>
      <w:r w:rsidR="00A571FB">
        <w:t>sactions for a business purpose</w:t>
      </w:r>
    </w:p>
    <w:p w14:paraId="67202417" w14:textId="77777777" w:rsidR="00AD6BFF" w:rsidRPr="00AD6BFF" w:rsidRDefault="00AD6BFF" w:rsidP="00AD6BFF">
      <w:pPr>
        <w:pStyle w:val="ListParagraph"/>
        <w:numPr>
          <w:ilvl w:val="0"/>
          <w:numId w:val="11"/>
        </w:numPr>
        <w:rPr>
          <w:b/>
          <w:u w:val="single"/>
        </w:rPr>
      </w:pPr>
    </w:p>
    <w:p w14:paraId="64FBB351" w14:textId="3C82205B" w:rsidR="00AD6BFF" w:rsidRPr="00575C5D" w:rsidRDefault="00AD6BFF" w:rsidP="00AD6BFF">
      <w:pPr>
        <w:pStyle w:val="ListParagraph"/>
        <w:numPr>
          <w:ilvl w:val="0"/>
          <w:numId w:val="11"/>
        </w:numPr>
        <w:rPr>
          <w:b/>
          <w:u w:val="single"/>
        </w:rPr>
      </w:pPr>
      <w:r>
        <w:rPr>
          <w:b/>
        </w:rPr>
        <w:t>Includes:</w:t>
      </w:r>
      <w:r w:rsidRPr="00575C5D">
        <w:t xml:space="preserve"> Commercials, ads on the radio, solicitors on the phone.  It’s not commercial speech just because you’re selling something.</w:t>
      </w:r>
    </w:p>
    <w:p w14:paraId="271B23A9" w14:textId="1BFCB4F5" w:rsidR="00AD6BFF" w:rsidRPr="00575C5D" w:rsidRDefault="00AD6BFF" w:rsidP="00AD6BFF">
      <w:pPr>
        <w:pStyle w:val="ListParagraph"/>
        <w:numPr>
          <w:ilvl w:val="0"/>
          <w:numId w:val="11"/>
        </w:numPr>
        <w:rPr>
          <w:b/>
          <w:u w:val="single"/>
        </w:rPr>
      </w:pPr>
      <w:r>
        <w:rPr>
          <w:b/>
        </w:rPr>
        <w:t>Doesn’t Include</w:t>
      </w:r>
      <w:r w:rsidRPr="00575C5D">
        <w:t>:  Paid political ads or protest ads are not commercial speech.</w:t>
      </w:r>
    </w:p>
    <w:p w14:paraId="5733E030" w14:textId="77777777" w:rsidR="00AD6BFF" w:rsidRPr="00575C5D" w:rsidRDefault="00AD6BFF" w:rsidP="00AD6BFF">
      <w:pPr>
        <w:pStyle w:val="ListParagraph"/>
        <w:rPr>
          <w:u w:val="single"/>
        </w:rPr>
      </w:pPr>
      <w:r w:rsidRPr="00575C5D">
        <w:rPr>
          <w:b/>
        </w:rPr>
        <w:t>Fraud and perjury</w:t>
      </w:r>
      <w:r w:rsidRPr="00575C5D">
        <w:t xml:space="preserve"> get no protection</w:t>
      </w:r>
    </w:p>
    <w:p w14:paraId="7C2C6A73" w14:textId="77777777" w:rsidR="00AD6BFF" w:rsidRPr="00575C5D" w:rsidRDefault="00AD6BFF" w:rsidP="00AD6BFF">
      <w:pPr>
        <w:pStyle w:val="ListParagraph"/>
        <w:rPr>
          <w:u w:val="single"/>
        </w:rPr>
      </w:pPr>
      <w:r w:rsidRPr="00575C5D">
        <w:rPr>
          <w:b/>
        </w:rPr>
        <w:t>Commercial Speech</w:t>
      </w:r>
      <w:r w:rsidRPr="00575C5D">
        <w:t xml:space="preserve"> gets a lesser protection</w:t>
      </w:r>
    </w:p>
    <w:p w14:paraId="4EFCB5E3" w14:textId="77777777" w:rsidR="00AD6BFF" w:rsidRPr="00A571FB" w:rsidRDefault="00AD6BFF" w:rsidP="00AD6BFF">
      <w:pPr>
        <w:pStyle w:val="ListParagraph"/>
        <w:rPr>
          <w:u w:val="single"/>
        </w:rPr>
      </w:pPr>
      <w:r w:rsidRPr="00575C5D">
        <w:rPr>
          <w:b/>
        </w:rPr>
        <w:t>Commercial advertising related to an illegal activity</w:t>
      </w:r>
      <w:r w:rsidRPr="00575C5D">
        <w:t xml:space="preserve"> gets no protection</w:t>
      </w:r>
    </w:p>
    <w:p w14:paraId="725BF5C2" w14:textId="77777777" w:rsidR="00A571FB" w:rsidRPr="00575C5D" w:rsidRDefault="00A571FB" w:rsidP="00A571FB">
      <w:pPr>
        <w:pStyle w:val="ListParagraph"/>
        <w:numPr>
          <w:ilvl w:val="0"/>
          <w:numId w:val="0"/>
        </w:numPr>
        <w:ind w:left="720"/>
        <w:rPr>
          <w:u w:val="single"/>
        </w:rPr>
      </w:pPr>
    </w:p>
    <w:p w14:paraId="275E5EE5" w14:textId="2243D4B6" w:rsidR="00AD6BFF" w:rsidRDefault="00874D5D" w:rsidP="00AD6BFF">
      <w:pPr>
        <w:pStyle w:val="ListParagraph"/>
        <w:numPr>
          <w:ilvl w:val="0"/>
          <w:numId w:val="11"/>
        </w:numPr>
        <w:rPr>
          <w:b/>
          <w:i/>
        </w:rPr>
      </w:pPr>
      <w:r>
        <w:rPr>
          <w:i/>
        </w:rPr>
        <w:t>VA</w:t>
      </w:r>
      <w:r w:rsidR="00AD6BFF" w:rsidRPr="00AD6BFF">
        <w:rPr>
          <w:i/>
        </w:rPr>
        <w:t xml:space="preserve"> State Board of Pharmacy v. </w:t>
      </w:r>
      <w:r>
        <w:rPr>
          <w:i/>
        </w:rPr>
        <w:t>VA</w:t>
      </w:r>
      <w:r w:rsidR="00AD6BFF" w:rsidRPr="00AD6BFF">
        <w:rPr>
          <w:i/>
        </w:rPr>
        <w:t xml:space="preserve"> Citizens Consumer Counsel</w:t>
      </w:r>
      <w:r w:rsidR="00AD6BFF">
        <w:rPr>
          <w:b/>
          <w:i/>
        </w:rPr>
        <w:t xml:space="preserve"> </w:t>
      </w:r>
    </w:p>
    <w:p w14:paraId="79D7EED2" w14:textId="77777777" w:rsidR="00874D5D" w:rsidRPr="00575C5D" w:rsidRDefault="00874D5D" w:rsidP="00874D5D">
      <w:pPr>
        <w:pStyle w:val="ListParagraph"/>
      </w:pPr>
      <w:r w:rsidRPr="00575C5D">
        <w:rPr>
          <w:b/>
        </w:rPr>
        <w:t>Hold</w:t>
      </w:r>
      <w:r>
        <w:rPr>
          <w:b/>
        </w:rPr>
        <w:t>ing</w:t>
      </w:r>
      <w:r w:rsidRPr="00575C5D">
        <w:rPr>
          <w:b/>
        </w:rPr>
        <w:t>:</w:t>
      </w:r>
      <w:r w:rsidRPr="00575C5D">
        <w:t xml:space="preserve"> </w:t>
      </w:r>
      <w:r>
        <w:t>C</w:t>
      </w:r>
      <w:r w:rsidRPr="00575C5D">
        <w:t>ommercial speech is protected, but it can still be regulated to a certain extent</w:t>
      </w:r>
    </w:p>
    <w:p w14:paraId="4C3DCC6A" w14:textId="77777777" w:rsidR="00874D5D" w:rsidRDefault="00874D5D" w:rsidP="00AD6BFF">
      <w:pPr>
        <w:pStyle w:val="ListParagraph"/>
        <w:numPr>
          <w:ilvl w:val="0"/>
          <w:numId w:val="11"/>
        </w:numPr>
        <w:rPr>
          <w:b/>
          <w:i/>
        </w:rPr>
      </w:pPr>
    </w:p>
    <w:p w14:paraId="4FDAA5E6" w14:textId="48B8A530" w:rsidR="00AD6BFF" w:rsidRPr="00BC1B1C" w:rsidRDefault="00AD6BFF" w:rsidP="00AD6BFF">
      <w:pPr>
        <w:pStyle w:val="ListParagraph"/>
        <w:rPr>
          <w:b/>
          <w:i/>
        </w:rPr>
      </w:pPr>
      <w:r>
        <w:rPr>
          <w:b/>
        </w:rPr>
        <w:t xml:space="preserve">Facts: </w:t>
      </w:r>
      <w:r>
        <w:t>C</w:t>
      </w:r>
      <w:r w:rsidRPr="00BC1B1C">
        <w:t>onsumer group protested restriction on pharmacists advertising drug prices</w:t>
      </w:r>
      <w:r>
        <w:t>.</w:t>
      </w:r>
    </w:p>
    <w:p w14:paraId="121B39A1" w14:textId="77777777" w:rsidR="00AD6BFF" w:rsidRPr="00575C5D" w:rsidRDefault="00AD6BFF" w:rsidP="00AD6BFF">
      <w:pPr>
        <w:pStyle w:val="ListParagraph"/>
      </w:pPr>
      <w:r>
        <w:rPr>
          <w:b/>
        </w:rPr>
        <w:t>Policy</w:t>
      </w:r>
    </w:p>
    <w:p w14:paraId="397E9D7F" w14:textId="6E59BD53" w:rsidR="00AD6BFF" w:rsidRPr="00575C5D" w:rsidRDefault="00E863A7" w:rsidP="00A571FB">
      <w:pPr>
        <w:pStyle w:val="ListParagraph"/>
        <w:numPr>
          <w:ilvl w:val="2"/>
          <w:numId w:val="11"/>
        </w:numPr>
      </w:pPr>
      <w:r>
        <w:t>Suppressing</w:t>
      </w:r>
      <w:r w:rsidR="00AD6BFF" w:rsidRPr="00575C5D">
        <w:t xml:space="preserve"> prescription drug </w:t>
      </w:r>
      <w:r w:rsidR="00A571FB">
        <w:t>info</w:t>
      </w:r>
      <w:r w:rsidR="00AD6BFF" w:rsidRPr="00575C5D">
        <w:t xml:space="preserve"> hurts the poor, sick, and elderly</w:t>
      </w:r>
    </w:p>
    <w:p w14:paraId="496CD9F7" w14:textId="75C93BC0" w:rsidR="00AD6BFF" w:rsidRPr="00575C5D" w:rsidRDefault="00AD6BFF" w:rsidP="00A571FB">
      <w:pPr>
        <w:pStyle w:val="ListParagraph"/>
        <w:numPr>
          <w:ilvl w:val="2"/>
          <w:numId w:val="11"/>
        </w:numPr>
      </w:pPr>
      <w:r w:rsidRPr="00575C5D">
        <w:t xml:space="preserve">It’s a dissemination of </w:t>
      </w:r>
      <w:r w:rsidR="00A571FB">
        <w:t>info</w:t>
      </w:r>
      <w:r w:rsidRPr="00575C5D">
        <w:t xml:space="preserve"> to the public, and it’s a matter of public interest that their decisions be intelligent </w:t>
      </w:r>
      <w:r w:rsidR="00A571FB">
        <w:t>+</w:t>
      </w:r>
      <w:r w:rsidRPr="00575C5D">
        <w:t xml:space="preserve"> well informed.</w:t>
      </w:r>
    </w:p>
    <w:p w14:paraId="6FF2C7D9" w14:textId="77777777" w:rsidR="00AD6BFF" w:rsidRPr="00A571FB" w:rsidRDefault="00AD6BFF" w:rsidP="00AD6BFF">
      <w:pPr>
        <w:pStyle w:val="ListParagraph"/>
      </w:pPr>
      <w:r w:rsidRPr="00575C5D">
        <w:rPr>
          <w:b/>
        </w:rPr>
        <w:t>State Regulatory Concerns</w:t>
      </w:r>
    </w:p>
    <w:p w14:paraId="4601FF48" w14:textId="0F7909DE" w:rsidR="00A571FB" w:rsidRPr="00575C5D" w:rsidRDefault="00A571FB" w:rsidP="00A571FB">
      <w:pPr>
        <w:pStyle w:val="ListParagraph"/>
        <w:numPr>
          <w:ilvl w:val="4"/>
          <w:numId w:val="11"/>
        </w:numPr>
        <w:rPr>
          <w:rFonts w:ascii="Times New Roman" w:hAnsi="Times New Roman"/>
          <w:sz w:val="20"/>
        </w:rPr>
      </w:pPr>
      <w:r w:rsidRPr="00575C5D">
        <w:rPr>
          <w:rFonts w:ascii="Times New Roman" w:hAnsi="Times New Roman"/>
          <w:sz w:val="20"/>
        </w:rPr>
        <w:t xml:space="preserve">Concerned that pharmacists will not be professional – this is not a valid concern </w:t>
      </w:r>
      <w:r w:rsidR="00874D5D">
        <w:rPr>
          <w:rFonts w:ascii="Times New Roman" w:hAnsi="Times New Roman"/>
          <w:sz w:val="20"/>
        </w:rPr>
        <w:t>b/c</w:t>
      </w:r>
      <w:r w:rsidRPr="00575C5D">
        <w:rPr>
          <w:rFonts w:ascii="Times New Roman" w:hAnsi="Times New Roman"/>
          <w:sz w:val="20"/>
        </w:rPr>
        <w:t xml:space="preserve"> the state board of pharmacists have many regulations controlling professional behavior of pharmacists, these restrictions </w:t>
      </w:r>
      <w:r w:rsidR="00874D5D">
        <w:rPr>
          <w:rFonts w:ascii="Times New Roman" w:hAnsi="Times New Roman"/>
          <w:sz w:val="20"/>
        </w:rPr>
        <w:t>only affect</w:t>
      </w:r>
      <w:r w:rsidRPr="00575C5D">
        <w:rPr>
          <w:rFonts w:ascii="Times New Roman" w:hAnsi="Times New Roman"/>
          <w:sz w:val="20"/>
        </w:rPr>
        <w:t xml:space="preserve"> public perception of pharmacists</w:t>
      </w:r>
    </w:p>
    <w:p w14:paraId="55AB4DE3" w14:textId="77777777" w:rsidR="00A571FB" w:rsidRDefault="00A571FB" w:rsidP="00A571FB">
      <w:pPr>
        <w:pStyle w:val="ListParagraph"/>
        <w:numPr>
          <w:ilvl w:val="4"/>
          <w:numId w:val="11"/>
        </w:numPr>
        <w:rPr>
          <w:rFonts w:ascii="Times New Roman" w:hAnsi="Times New Roman"/>
          <w:sz w:val="20"/>
        </w:rPr>
      </w:pPr>
      <w:r w:rsidRPr="00575C5D">
        <w:rPr>
          <w:rFonts w:ascii="Times New Roman" w:hAnsi="Times New Roman"/>
          <w:sz w:val="20"/>
        </w:rPr>
        <w:t>Will reduce pharmacist’s status to that of a mere retailer</w:t>
      </w:r>
    </w:p>
    <w:p w14:paraId="317C33E9" w14:textId="1146AD60" w:rsidR="00874D5D" w:rsidRDefault="00874D5D" w:rsidP="00874D5D">
      <w:pPr>
        <w:pStyle w:val="ListParagraph"/>
      </w:pPr>
      <w:r>
        <w:t>???</w:t>
      </w:r>
    </w:p>
    <w:p w14:paraId="5579C8A0" w14:textId="2E18EE29" w:rsidR="0094059D" w:rsidRDefault="0094059D" w:rsidP="0094059D">
      <w:pPr>
        <w:pStyle w:val="ListParagraph"/>
        <w:numPr>
          <w:ilvl w:val="2"/>
          <w:numId w:val="11"/>
        </w:numPr>
        <w:rPr>
          <w:rFonts w:ascii="Times New Roman" w:hAnsi="Times New Roman"/>
          <w:sz w:val="20"/>
        </w:rPr>
      </w:pPr>
      <w:r>
        <w:rPr>
          <w:rFonts w:ascii="Times New Roman" w:hAnsi="Times New Roman"/>
          <w:sz w:val="20"/>
        </w:rPr>
        <w:t>Not a time, place and manner</w:t>
      </w:r>
    </w:p>
    <w:p w14:paraId="3C1288DA" w14:textId="7BA0CDCD" w:rsidR="0094059D" w:rsidRDefault="0094059D" w:rsidP="0094059D">
      <w:pPr>
        <w:pStyle w:val="ListParagraph"/>
        <w:numPr>
          <w:ilvl w:val="2"/>
          <w:numId w:val="11"/>
        </w:numPr>
        <w:rPr>
          <w:rFonts w:ascii="Times New Roman" w:hAnsi="Times New Roman"/>
          <w:sz w:val="20"/>
        </w:rPr>
      </w:pPr>
      <w:r>
        <w:rPr>
          <w:rFonts w:ascii="Times New Roman" w:hAnsi="Times New Roman"/>
          <w:sz w:val="20"/>
        </w:rPr>
        <w:t>Not false and misleading</w:t>
      </w:r>
    </w:p>
    <w:p w14:paraId="2B1910A8" w14:textId="77777777" w:rsidR="0094059D" w:rsidRPr="00575C5D" w:rsidRDefault="0094059D" w:rsidP="00874D5D">
      <w:pPr>
        <w:pStyle w:val="ListParagraph"/>
        <w:numPr>
          <w:ilvl w:val="0"/>
          <w:numId w:val="0"/>
        </w:numPr>
        <w:ind w:left="1008"/>
        <w:rPr>
          <w:rFonts w:ascii="Times New Roman" w:hAnsi="Times New Roman"/>
          <w:sz w:val="20"/>
        </w:rPr>
      </w:pPr>
    </w:p>
    <w:p w14:paraId="25499E72" w14:textId="77777777" w:rsidR="00A571FB" w:rsidRDefault="00A571FB" w:rsidP="00A571FB">
      <w:pPr>
        <w:pStyle w:val="ListParagraph"/>
        <w:numPr>
          <w:ilvl w:val="0"/>
          <w:numId w:val="11"/>
        </w:numPr>
        <w:rPr>
          <w:b/>
          <w:i/>
        </w:rPr>
      </w:pPr>
    </w:p>
    <w:p w14:paraId="284F94AC" w14:textId="77777777" w:rsidR="00A571FB" w:rsidRDefault="00A571FB" w:rsidP="00A571FB">
      <w:pPr>
        <w:pStyle w:val="ListParagraph"/>
        <w:numPr>
          <w:ilvl w:val="0"/>
          <w:numId w:val="11"/>
        </w:numPr>
        <w:rPr>
          <w:b/>
          <w:i/>
        </w:rPr>
      </w:pPr>
      <w:r w:rsidRPr="00575C5D">
        <w:rPr>
          <w:b/>
          <w:i/>
        </w:rPr>
        <w:t>Central Hudson Gas v. Public Service Commission</w:t>
      </w:r>
    </w:p>
    <w:p w14:paraId="21489C08" w14:textId="618AC082" w:rsidR="00A571FB" w:rsidRPr="00093176" w:rsidRDefault="00A571FB" w:rsidP="00A571FB">
      <w:pPr>
        <w:pStyle w:val="ListParagraph"/>
        <w:rPr>
          <w:b/>
          <w:i/>
        </w:rPr>
      </w:pPr>
      <w:r>
        <w:rPr>
          <w:b/>
        </w:rPr>
        <w:t xml:space="preserve">Facts: </w:t>
      </w:r>
      <w:r>
        <w:t>E</w:t>
      </w:r>
      <w:r w:rsidRPr="00093176">
        <w:t xml:space="preserve">lectric company trying to sell their electric products, Commission ordered all electric utilities to cease all advertising </w:t>
      </w:r>
      <w:r>
        <w:t>because</w:t>
      </w:r>
      <w:r w:rsidRPr="00093176">
        <w:t xml:space="preserve"> there was an energy shortage and they needed to not encourage people to buy and use energy.</w:t>
      </w:r>
    </w:p>
    <w:p w14:paraId="68A769BA" w14:textId="77777777" w:rsidR="00874D5D" w:rsidRPr="00874D5D" w:rsidRDefault="00874D5D" w:rsidP="00874D5D">
      <w:pPr>
        <w:pStyle w:val="ListParagraph"/>
        <w:numPr>
          <w:ilvl w:val="0"/>
          <w:numId w:val="0"/>
        </w:numPr>
        <w:ind w:left="720"/>
      </w:pPr>
    </w:p>
    <w:p w14:paraId="7996A93B" w14:textId="1E59E370" w:rsidR="00A571FB" w:rsidRPr="00874D5D" w:rsidRDefault="00874D5D" w:rsidP="00874D5D">
      <w:pPr>
        <w:pStyle w:val="ListParagraph"/>
        <w:rPr>
          <w:color w:val="808080" w:themeColor="background1" w:themeShade="80"/>
        </w:rPr>
      </w:pPr>
      <w:r w:rsidRPr="00874D5D">
        <w:rPr>
          <w:b/>
          <w:i/>
          <w:color w:val="FF0000"/>
        </w:rPr>
        <w:t>Central Hudson</w:t>
      </w:r>
      <w:r w:rsidRPr="00874D5D">
        <w:rPr>
          <w:b/>
          <w:color w:val="FF0000"/>
        </w:rPr>
        <w:t xml:space="preserve"> Test</w:t>
      </w:r>
      <w:r w:rsidR="00A571FB" w:rsidRPr="00874D5D">
        <w:t xml:space="preserve"> </w:t>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Pr="00874D5D">
        <w:tab/>
      </w:r>
      <w:r w:rsidR="00E863A7" w:rsidRPr="00874D5D">
        <w:rPr>
          <w:color w:val="808080" w:themeColor="background1" w:themeShade="80"/>
        </w:rPr>
        <w:t>gov’t</w:t>
      </w:r>
      <w:r w:rsidR="00A571FB" w:rsidRPr="00874D5D">
        <w:rPr>
          <w:color w:val="808080" w:themeColor="background1" w:themeShade="80"/>
        </w:rPr>
        <w:t xml:space="preserve"> has </w:t>
      </w:r>
      <w:r w:rsidR="00E863A7" w:rsidRPr="00874D5D">
        <w:rPr>
          <w:color w:val="808080" w:themeColor="background1" w:themeShade="80"/>
        </w:rPr>
        <w:t>BOP</w:t>
      </w:r>
    </w:p>
    <w:p w14:paraId="2DED5A17" w14:textId="77777777" w:rsidR="00874D5D" w:rsidRDefault="00874D5D" w:rsidP="00874D5D">
      <w:pPr>
        <w:pStyle w:val="ListParagraph"/>
        <w:numPr>
          <w:ilvl w:val="3"/>
          <w:numId w:val="11"/>
        </w:numPr>
        <w:rPr>
          <w:rFonts w:ascii="Times New Roman" w:hAnsi="Times New Roman"/>
          <w:sz w:val="20"/>
        </w:rPr>
      </w:pPr>
      <w:r w:rsidRPr="00575C5D">
        <w:rPr>
          <w:rFonts w:ascii="Times New Roman" w:hAnsi="Times New Roman"/>
          <w:i/>
          <w:sz w:val="20"/>
        </w:rPr>
        <w:t>Protected</w:t>
      </w:r>
      <w:r>
        <w:rPr>
          <w:rFonts w:ascii="Times New Roman" w:hAnsi="Times New Roman"/>
          <w:sz w:val="20"/>
        </w:rPr>
        <w:t>?</w:t>
      </w:r>
    </w:p>
    <w:p w14:paraId="38EA7464" w14:textId="05A5FD99" w:rsidR="00874D5D" w:rsidRDefault="00874D5D" w:rsidP="00874D5D">
      <w:pPr>
        <w:pStyle w:val="ListParagraph"/>
        <w:numPr>
          <w:ilvl w:val="4"/>
          <w:numId w:val="11"/>
        </w:numPr>
        <w:rPr>
          <w:rFonts w:ascii="Times New Roman" w:hAnsi="Times New Roman"/>
          <w:sz w:val="20"/>
        </w:rPr>
      </w:pPr>
      <w:r>
        <w:rPr>
          <w:rFonts w:ascii="Times New Roman" w:hAnsi="Times New Roman"/>
          <w:sz w:val="20"/>
        </w:rPr>
        <w:t>Lawful activity</w:t>
      </w:r>
    </w:p>
    <w:p w14:paraId="2176B64B" w14:textId="157FFB85" w:rsidR="00874D5D" w:rsidRDefault="00874D5D" w:rsidP="00874D5D">
      <w:pPr>
        <w:pStyle w:val="ListParagraph"/>
        <w:numPr>
          <w:ilvl w:val="4"/>
          <w:numId w:val="11"/>
        </w:numPr>
        <w:rPr>
          <w:rFonts w:ascii="Times New Roman" w:hAnsi="Times New Roman"/>
          <w:sz w:val="20"/>
        </w:rPr>
      </w:pPr>
      <w:r>
        <w:rPr>
          <w:rFonts w:ascii="Times New Roman" w:hAnsi="Times New Roman"/>
          <w:sz w:val="20"/>
        </w:rPr>
        <w:t>N</w:t>
      </w:r>
      <w:r w:rsidRPr="00575C5D">
        <w:rPr>
          <w:rFonts w:ascii="Times New Roman" w:hAnsi="Times New Roman"/>
          <w:sz w:val="20"/>
        </w:rPr>
        <w:t>ot false or misleading</w:t>
      </w:r>
      <w:r>
        <w:rPr>
          <w:rFonts w:ascii="Times New Roman" w:hAnsi="Times New Roman"/>
          <w:sz w:val="20"/>
        </w:rPr>
        <w:t xml:space="preserve"> </w:t>
      </w:r>
    </w:p>
    <w:p w14:paraId="13B8EE9C" w14:textId="15B173AD" w:rsidR="00874D5D" w:rsidRPr="00874D5D" w:rsidRDefault="00874D5D" w:rsidP="00874D5D">
      <w:pPr>
        <w:pStyle w:val="ListParagraph"/>
        <w:numPr>
          <w:ilvl w:val="8"/>
          <w:numId w:val="11"/>
        </w:numPr>
        <w:rPr>
          <w:rFonts w:ascii="Times New Roman" w:hAnsi="Times New Roman"/>
          <w:i/>
          <w:sz w:val="20"/>
        </w:rPr>
      </w:pPr>
      <w:r w:rsidRPr="00874D5D">
        <w:rPr>
          <w:rFonts w:ascii="Times New Roman" w:hAnsi="Times New Roman"/>
          <w:i/>
          <w:color w:val="FF0000"/>
          <w:sz w:val="20"/>
        </w:rPr>
        <w:t xml:space="preserve">Don’t apply the rest if it is not lawful or if it is false and misleading </w:t>
      </w:r>
      <w:r w:rsidRPr="00874D5D">
        <w:rPr>
          <w:rFonts w:ascii="Times New Roman" w:hAnsi="Times New Roman"/>
          <w:i/>
          <w:color w:val="FF0000"/>
          <w:sz w:val="20"/>
        </w:rPr>
        <w:sym w:font="Wingdings" w:char="F0E0"/>
      </w:r>
      <w:r w:rsidRPr="00874D5D">
        <w:rPr>
          <w:rFonts w:ascii="Times New Roman" w:hAnsi="Times New Roman"/>
          <w:i/>
          <w:color w:val="FF0000"/>
          <w:sz w:val="20"/>
        </w:rPr>
        <w:t xml:space="preserve"> </w:t>
      </w:r>
      <w:r>
        <w:rPr>
          <w:rFonts w:ascii="Times New Roman" w:hAnsi="Times New Roman"/>
          <w:i/>
          <w:color w:val="FF0000"/>
          <w:sz w:val="20"/>
        </w:rPr>
        <w:t xml:space="preserve">Must know for a </w:t>
      </w:r>
      <w:r w:rsidRPr="00874D5D">
        <w:rPr>
          <w:rFonts w:ascii="Times New Roman" w:hAnsi="Times New Roman"/>
          <w:i/>
          <w:color w:val="FF0000"/>
          <w:sz w:val="20"/>
        </w:rPr>
        <w:t xml:space="preserve">MC </w:t>
      </w:r>
      <w:r>
        <w:rPr>
          <w:rFonts w:ascii="Times New Roman" w:hAnsi="Times New Roman"/>
          <w:i/>
          <w:color w:val="FF0000"/>
          <w:sz w:val="20"/>
        </w:rPr>
        <w:t xml:space="preserve">exam </w:t>
      </w:r>
      <w:r w:rsidRPr="00874D5D">
        <w:rPr>
          <w:rFonts w:ascii="Times New Roman" w:hAnsi="Times New Roman"/>
          <w:i/>
          <w:color w:val="FF0000"/>
          <w:sz w:val="20"/>
        </w:rPr>
        <w:t>question</w:t>
      </w:r>
      <w:r>
        <w:rPr>
          <w:rFonts w:ascii="Times New Roman" w:hAnsi="Times New Roman"/>
          <w:i/>
          <w:color w:val="FF0000"/>
          <w:sz w:val="20"/>
        </w:rPr>
        <w:t xml:space="preserve"> </w:t>
      </w:r>
      <w:r w:rsidRPr="00874D5D">
        <w:rPr>
          <w:rFonts w:ascii="Times New Roman" w:hAnsi="Times New Roman"/>
          <w:b/>
          <w:i/>
          <w:color w:val="FF0000"/>
          <w:sz w:val="20"/>
        </w:rPr>
        <w:t>!!!</w:t>
      </w:r>
    </w:p>
    <w:p w14:paraId="38A6820E" w14:textId="77777777" w:rsidR="00874D5D" w:rsidRPr="00575C5D" w:rsidRDefault="00874D5D" w:rsidP="00874D5D">
      <w:pPr>
        <w:pStyle w:val="ListParagraph"/>
        <w:numPr>
          <w:ilvl w:val="3"/>
          <w:numId w:val="11"/>
        </w:numPr>
        <w:rPr>
          <w:rFonts w:ascii="Times New Roman" w:hAnsi="Times New Roman"/>
          <w:sz w:val="20"/>
        </w:rPr>
      </w:pPr>
      <w:r w:rsidRPr="00575C5D">
        <w:rPr>
          <w:rFonts w:ascii="Times New Roman" w:hAnsi="Times New Roman"/>
          <w:i/>
          <w:sz w:val="20"/>
        </w:rPr>
        <w:t>Substantial</w:t>
      </w:r>
      <w:r w:rsidRPr="00575C5D">
        <w:rPr>
          <w:rFonts w:ascii="Times New Roman" w:hAnsi="Times New Roman"/>
          <w:sz w:val="20"/>
        </w:rPr>
        <w:t xml:space="preserve"> gov’t interest</w:t>
      </w:r>
    </w:p>
    <w:p w14:paraId="66D83371" w14:textId="77777777" w:rsidR="00874D5D" w:rsidRPr="00575C5D" w:rsidRDefault="00874D5D" w:rsidP="00874D5D">
      <w:pPr>
        <w:pStyle w:val="ListParagraph"/>
        <w:numPr>
          <w:ilvl w:val="3"/>
          <w:numId w:val="11"/>
        </w:numPr>
        <w:rPr>
          <w:rFonts w:ascii="Times New Roman" w:hAnsi="Times New Roman"/>
          <w:sz w:val="20"/>
        </w:rPr>
      </w:pPr>
      <w:r w:rsidRPr="00575C5D">
        <w:rPr>
          <w:rFonts w:ascii="Times New Roman" w:hAnsi="Times New Roman"/>
          <w:i/>
          <w:sz w:val="20"/>
        </w:rPr>
        <w:t>Directly advanced</w:t>
      </w:r>
      <w:r w:rsidRPr="00575C5D">
        <w:rPr>
          <w:rFonts w:ascii="Times New Roman" w:hAnsi="Times New Roman"/>
          <w:sz w:val="20"/>
        </w:rPr>
        <w:t xml:space="preserve"> by regulation</w:t>
      </w:r>
    </w:p>
    <w:p w14:paraId="0F3A6685" w14:textId="77777777" w:rsidR="00874D5D" w:rsidRPr="00575C5D" w:rsidRDefault="00874D5D" w:rsidP="00874D5D">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i/>
          <w:sz w:val="20"/>
        </w:rPr>
        <w:t>No more extensive than necessary</w:t>
      </w:r>
      <w:r w:rsidRPr="00575C5D">
        <w:rPr>
          <w:rFonts w:ascii="Times New Roman" w:hAnsi="Times New Roman"/>
          <w:sz w:val="20"/>
        </w:rPr>
        <w:t xml:space="preserve"> to serve that in</w:t>
      </w:r>
      <w:r>
        <w:rPr>
          <w:rFonts w:ascii="Times New Roman" w:hAnsi="Times New Roman"/>
          <w:sz w:val="20"/>
        </w:rPr>
        <w:t>terest (no other means)</w:t>
      </w:r>
    </w:p>
    <w:p w14:paraId="1FAA5F51" w14:textId="77777777" w:rsidR="00874D5D" w:rsidRPr="00874D5D" w:rsidRDefault="00874D5D" w:rsidP="00874D5D">
      <w:pPr>
        <w:pStyle w:val="ListParagraph"/>
        <w:numPr>
          <w:ilvl w:val="3"/>
          <w:numId w:val="11"/>
        </w:numPr>
        <w:rPr>
          <w:rFonts w:ascii="Times New Roman" w:hAnsi="Times New Roman"/>
          <w:sz w:val="20"/>
        </w:rPr>
      </w:pPr>
    </w:p>
    <w:p w14:paraId="27053824" w14:textId="5D807411" w:rsidR="00A571FB" w:rsidRPr="00575C5D" w:rsidRDefault="00A571FB" w:rsidP="00A571FB">
      <w:pPr>
        <w:pStyle w:val="ListParagraph"/>
        <w:numPr>
          <w:ilvl w:val="5"/>
          <w:numId w:val="11"/>
        </w:numPr>
        <w:rPr>
          <w:rFonts w:ascii="Times New Roman" w:hAnsi="Times New Roman"/>
          <w:sz w:val="20"/>
        </w:rPr>
      </w:pPr>
      <w:r w:rsidRPr="00093176">
        <w:rPr>
          <w:rFonts w:ascii="Times New Roman" w:hAnsi="Times New Roman"/>
          <w:sz w:val="20"/>
          <w:u w:val="single"/>
        </w:rPr>
        <w:t>Hybrid Category</w:t>
      </w:r>
      <w:r w:rsidRPr="00575C5D">
        <w:rPr>
          <w:rFonts w:ascii="Times New Roman" w:hAnsi="Times New Roman"/>
          <w:sz w:val="20"/>
        </w:rPr>
        <w:t xml:space="preserve"> – not</w:t>
      </w:r>
      <w:r w:rsidR="00874D5D">
        <w:rPr>
          <w:rFonts w:ascii="Times New Roman" w:hAnsi="Times New Roman"/>
          <w:sz w:val="20"/>
        </w:rPr>
        <w:t xml:space="preserve"> the same protection as content-</w:t>
      </w:r>
      <w:r w:rsidRPr="00575C5D">
        <w:rPr>
          <w:rFonts w:ascii="Times New Roman" w:hAnsi="Times New Roman"/>
          <w:sz w:val="20"/>
        </w:rPr>
        <w:t xml:space="preserve">based </w:t>
      </w:r>
      <w:r>
        <w:rPr>
          <w:rFonts w:ascii="Times New Roman" w:hAnsi="Times New Roman"/>
          <w:sz w:val="20"/>
        </w:rPr>
        <w:t>discrimination</w:t>
      </w:r>
      <w:r w:rsidR="00874D5D">
        <w:rPr>
          <w:rFonts w:ascii="Times New Roman" w:hAnsi="Times New Roman"/>
          <w:sz w:val="20"/>
        </w:rPr>
        <w:t>,</w:t>
      </w:r>
      <w:r w:rsidRPr="00575C5D">
        <w:rPr>
          <w:rFonts w:ascii="Times New Roman" w:hAnsi="Times New Roman"/>
          <w:sz w:val="20"/>
        </w:rPr>
        <w:t xml:space="preserve"> but there isn't total lack of</w:t>
      </w:r>
      <w:r>
        <w:rPr>
          <w:rFonts w:ascii="Times New Roman" w:hAnsi="Times New Roman"/>
          <w:sz w:val="20"/>
        </w:rPr>
        <w:t xml:space="preserve"> protection</w:t>
      </w:r>
      <w:r w:rsidRPr="00575C5D">
        <w:rPr>
          <w:rFonts w:ascii="Times New Roman" w:hAnsi="Times New Roman"/>
          <w:sz w:val="20"/>
        </w:rPr>
        <w:t xml:space="preserve"> – </w:t>
      </w:r>
      <w:r w:rsidRPr="00575C5D">
        <w:rPr>
          <w:rFonts w:ascii="Times New Roman" w:hAnsi="Times New Roman"/>
          <w:b/>
          <w:sz w:val="20"/>
        </w:rPr>
        <w:t>Intermediate Scrutiny PLUS</w:t>
      </w:r>
    </w:p>
    <w:p w14:paraId="0E478E3B" w14:textId="77777777" w:rsidR="00A571FB" w:rsidRPr="00E22BBE" w:rsidRDefault="00A571FB" w:rsidP="00A571FB">
      <w:pPr>
        <w:pStyle w:val="ListParagraph"/>
        <w:numPr>
          <w:ilvl w:val="3"/>
          <w:numId w:val="11"/>
        </w:numPr>
        <w:rPr>
          <w:rFonts w:ascii="Times New Roman" w:hAnsi="Times New Roman"/>
          <w:color w:val="A6A6A6" w:themeColor="background1" w:themeShade="A6"/>
          <w:sz w:val="20"/>
        </w:rPr>
      </w:pPr>
      <w:r w:rsidRPr="00E22BBE">
        <w:rPr>
          <w:rFonts w:ascii="Times New Roman" w:hAnsi="Times New Roman"/>
          <w:b/>
          <w:color w:val="A6A6A6" w:themeColor="background1" w:themeShade="A6"/>
          <w:sz w:val="20"/>
        </w:rPr>
        <w:t>State Interests:</w:t>
      </w:r>
    </w:p>
    <w:p w14:paraId="6A28160B" w14:textId="77777777" w:rsidR="00A571FB" w:rsidRPr="00E22BBE" w:rsidRDefault="00A571FB" w:rsidP="00A571FB">
      <w:pPr>
        <w:pStyle w:val="ListParagraph"/>
        <w:numPr>
          <w:ilvl w:val="4"/>
          <w:numId w:val="11"/>
        </w:numPr>
        <w:rPr>
          <w:rFonts w:ascii="Times New Roman" w:hAnsi="Times New Roman"/>
          <w:color w:val="A6A6A6" w:themeColor="background1" w:themeShade="A6"/>
          <w:sz w:val="20"/>
        </w:rPr>
      </w:pPr>
      <w:r w:rsidRPr="00E22BBE">
        <w:rPr>
          <w:rFonts w:ascii="Times New Roman" w:hAnsi="Times New Roman"/>
          <w:color w:val="A6A6A6" w:themeColor="background1" w:themeShade="A6"/>
          <w:sz w:val="20"/>
        </w:rPr>
        <w:t>Energy conservation – state has a substantial interest in conservation</w:t>
      </w:r>
    </w:p>
    <w:p w14:paraId="1EE28F12" w14:textId="77777777" w:rsidR="00A571FB" w:rsidRPr="00E22BBE" w:rsidRDefault="00A571FB" w:rsidP="00A571FB">
      <w:pPr>
        <w:pStyle w:val="ListParagraph"/>
        <w:numPr>
          <w:ilvl w:val="4"/>
          <w:numId w:val="11"/>
        </w:numPr>
        <w:rPr>
          <w:rFonts w:ascii="Times New Roman" w:hAnsi="Times New Roman"/>
          <w:color w:val="A6A6A6" w:themeColor="background1" w:themeShade="A6"/>
          <w:sz w:val="20"/>
        </w:rPr>
      </w:pPr>
      <w:r w:rsidRPr="00E22BBE">
        <w:rPr>
          <w:rFonts w:ascii="Times New Roman" w:hAnsi="Times New Roman"/>
          <w:color w:val="A6A6A6" w:themeColor="background1" w:themeShade="A6"/>
          <w:sz w:val="20"/>
        </w:rPr>
        <w:t>Rate structure – fair rates is a clear and substantial state interest</w:t>
      </w:r>
    </w:p>
    <w:p w14:paraId="74976EAB" w14:textId="77777777" w:rsidR="00A571FB" w:rsidRPr="00E22BBE" w:rsidRDefault="00A571FB" w:rsidP="00A571FB">
      <w:pPr>
        <w:pStyle w:val="ListParagraph"/>
        <w:numPr>
          <w:ilvl w:val="3"/>
          <w:numId w:val="11"/>
        </w:numPr>
        <w:rPr>
          <w:rFonts w:ascii="Times New Roman" w:hAnsi="Times New Roman"/>
          <w:color w:val="A6A6A6" w:themeColor="background1" w:themeShade="A6"/>
          <w:sz w:val="20"/>
        </w:rPr>
      </w:pPr>
      <w:r w:rsidRPr="00E22BBE">
        <w:rPr>
          <w:rFonts w:ascii="Times New Roman" w:hAnsi="Times New Roman"/>
          <w:color w:val="A6A6A6" w:themeColor="background1" w:themeShade="A6"/>
          <w:sz w:val="20"/>
        </w:rPr>
        <w:t>BUT state could have used a different restriction to further its policy of conservation, in the absence of a showing that more limited regulation is ineffective, advertising cannot be suppressed.</w:t>
      </w:r>
    </w:p>
    <w:p w14:paraId="2CCC8887" w14:textId="77777777" w:rsidR="00E863A7" w:rsidRDefault="00E863A7" w:rsidP="00E863A7">
      <w:pPr>
        <w:pStyle w:val="ListParagraph"/>
        <w:numPr>
          <w:ilvl w:val="0"/>
          <w:numId w:val="11"/>
        </w:numPr>
        <w:rPr>
          <w:b/>
          <w:i/>
        </w:rPr>
      </w:pPr>
    </w:p>
    <w:p w14:paraId="6C872424" w14:textId="77777777" w:rsidR="00E863A7" w:rsidRDefault="00A571FB" w:rsidP="00E863A7">
      <w:pPr>
        <w:pStyle w:val="ListParagraph"/>
        <w:numPr>
          <w:ilvl w:val="0"/>
          <w:numId w:val="11"/>
        </w:numPr>
        <w:rPr>
          <w:b/>
          <w:i/>
        </w:rPr>
      </w:pPr>
      <w:r w:rsidRPr="00575C5D">
        <w:rPr>
          <w:b/>
          <w:i/>
        </w:rPr>
        <w:t>44 Liquormart v. Rhode Island</w:t>
      </w:r>
    </w:p>
    <w:p w14:paraId="707D7ABF" w14:textId="73363ED6" w:rsidR="00A571FB" w:rsidRPr="00093176" w:rsidRDefault="00E863A7" w:rsidP="00E863A7">
      <w:pPr>
        <w:pStyle w:val="ListParagraph"/>
        <w:rPr>
          <w:b/>
          <w:i/>
        </w:rPr>
      </w:pPr>
      <w:r>
        <w:rPr>
          <w:b/>
        </w:rPr>
        <w:t xml:space="preserve">Facts: </w:t>
      </w:r>
      <w:r w:rsidR="00A571FB" w:rsidRPr="00093176">
        <w:t xml:space="preserve">RI prohibited advertising of alcohol except for price tags or signs </w:t>
      </w:r>
      <w:r w:rsidR="00E22BBE">
        <w:t>w/</w:t>
      </w:r>
      <w:r w:rsidR="00A571FB" w:rsidRPr="00093176">
        <w:t xml:space="preserve"> the merchandise, could not be visible from the street, no outside advertisement</w:t>
      </w:r>
    </w:p>
    <w:p w14:paraId="18DAEF7E" w14:textId="77777777" w:rsidR="00A571FB" w:rsidRPr="00575C5D" w:rsidRDefault="00A571FB" w:rsidP="00A571FB">
      <w:pPr>
        <w:pStyle w:val="ListParagraph"/>
        <w:numPr>
          <w:ilvl w:val="3"/>
          <w:numId w:val="11"/>
        </w:numPr>
        <w:rPr>
          <w:rFonts w:ascii="Times New Roman" w:hAnsi="Times New Roman"/>
          <w:sz w:val="20"/>
        </w:rPr>
      </w:pPr>
      <w:r w:rsidRPr="00575C5D">
        <w:rPr>
          <w:rFonts w:ascii="Times New Roman" w:hAnsi="Times New Roman"/>
          <w:b/>
          <w:sz w:val="20"/>
        </w:rPr>
        <w:t xml:space="preserve">Court agrees this is unconstitutional, but cannot agree </w:t>
      </w:r>
      <w:r w:rsidRPr="00093176">
        <w:rPr>
          <w:rFonts w:ascii="Times New Roman" w:hAnsi="Times New Roman"/>
          <w:b/>
          <w:i/>
          <w:sz w:val="20"/>
        </w:rPr>
        <w:t>why</w:t>
      </w:r>
    </w:p>
    <w:p w14:paraId="6D5C1D47" w14:textId="77777777" w:rsidR="00E22BBE" w:rsidRDefault="00A571FB" w:rsidP="00A571FB">
      <w:pPr>
        <w:pStyle w:val="ListParagraph"/>
        <w:numPr>
          <w:ilvl w:val="3"/>
          <w:numId w:val="11"/>
        </w:numPr>
        <w:rPr>
          <w:rFonts w:ascii="Times New Roman" w:hAnsi="Times New Roman"/>
          <w:sz w:val="20"/>
        </w:rPr>
      </w:pPr>
      <w:r w:rsidRPr="00575C5D">
        <w:rPr>
          <w:rFonts w:ascii="Times New Roman" w:hAnsi="Times New Roman"/>
          <w:b/>
          <w:sz w:val="20"/>
        </w:rPr>
        <w:t>Stevens:</w:t>
      </w:r>
      <w:r>
        <w:rPr>
          <w:rFonts w:ascii="Times New Roman" w:hAnsi="Times New Roman"/>
          <w:b/>
          <w:sz w:val="20"/>
        </w:rPr>
        <w:t xml:space="preserve"> </w:t>
      </w:r>
      <w:r w:rsidRPr="00093176">
        <w:rPr>
          <w:rFonts w:ascii="Times New Roman" w:hAnsi="Times New Roman"/>
          <w:sz w:val="20"/>
        </w:rPr>
        <w:t>Appl</w:t>
      </w:r>
      <w:r>
        <w:rPr>
          <w:rFonts w:ascii="Times New Roman" w:hAnsi="Times New Roman"/>
          <w:sz w:val="20"/>
        </w:rPr>
        <w:t xml:space="preserve">ied </w:t>
      </w:r>
      <w:r w:rsidRPr="00E22BBE">
        <w:rPr>
          <w:rFonts w:ascii="Times New Roman" w:hAnsi="Times New Roman"/>
          <w:i/>
          <w:sz w:val="20"/>
        </w:rPr>
        <w:t>Central Hudson</w:t>
      </w:r>
      <w:r w:rsidR="00E22BBE">
        <w:rPr>
          <w:rFonts w:ascii="Times New Roman" w:hAnsi="Times New Roman"/>
          <w:sz w:val="20"/>
        </w:rPr>
        <w:t>:</w:t>
      </w:r>
    </w:p>
    <w:p w14:paraId="25BAC8B7" w14:textId="47D3EADE" w:rsidR="00E22BBE" w:rsidRDefault="00E22BBE" w:rsidP="00E22BBE">
      <w:pPr>
        <w:pStyle w:val="ListParagraph"/>
        <w:numPr>
          <w:ilvl w:val="4"/>
          <w:numId w:val="11"/>
        </w:numPr>
        <w:rPr>
          <w:rFonts w:ascii="Times New Roman" w:hAnsi="Times New Roman"/>
          <w:sz w:val="20"/>
        </w:rPr>
      </w:pPr>
      <w:r>
        <w:rPr>
          <w:rFonts w:ascii="Times New Roman" w:hAnsi="Times New Roman"/>
          <w:sz w:val="20"/>
        </w:rPr>
        <w:t>Mu</w:t>
      </w:r>
      <w:r w:rsidR="00A571FB" w:rsidRPr="00093176">
        <w:rPr>
          <w:rFonts w:ascii="Times New Roman" w:hAnsi="Times New Roman"/>
          <w:sz w:val="20"/>
        </w:rPr>
        <w:t xml:space="preserve">st show the regulation </w:t>
      </w:r>
      <w:r>
        <w:rPr>
          <w:rFonts w:ascii="Times New Roman" w:hAnsi="Times New Roman"/>
          <w:sz w:val="20"/>
        </w:rPr>
        <w:t>directly</w:t>
      </w:r>
      <w:r w:rsidR="00A571FB" w:rsidRPr="00093176">
        <w:rPr>
          <w:rFonts w:ascii="Times New Roman" w:hAnsi="Times New Roman"/>
          <w:sz w:val="20"/>
        </w:rPr>
        <w:t xml:space="preserve"> advances the state interest</w:t>
      </w:r>
      <w:r>
        <w:rPr>
          <w:rFonts w:ascii="Times New Roman" w:hAnsi="Times New Roman"/>
          <w:sz w:val="20"/>
        </w:rPr>
        <w:t xml:space="preserve"> </w:t>
      </w:r>
    </w:p>
    <w:p w14:paraId="2D7DF874" w14:textId="77777777" w:rsidR="00E22BBE" w:rsidRPr="00E22BBE" w:rsidRDefault="00E22BBE" w:rsidP="00E22BBE">
      <w:pPr>
        <w:pStyle w:val="ListParagraph"/>
        <w:numPr>
          <w:ilvl w:val="4"/>
          <w:numId w:val="11"/>
        </w:numPr>
        <w:rPr>
          <w:rFonts w:ascii="Times New Roman" w:hAnsi="Times New Roman"/>
          <w:sz w:val="20"/>
        </w:rPr>
      </w:pPr>
      <w:r>
        <w:rPr>
          <w:rFonts w:ascii="Times New Roman" w:hAnsi="Times New Roman"/>
          <w:sz w:val="20"/>
        </w:rPr>
        <w:t>U</w:t>
      </w:r>
      <w:r w:rsidR="00A571FB" w:rsidRPr="00093176">
        <w:rPr>
          <w:rFonts w:ascii="Times New Roman" w:hAnsi="Times New Roman"/>
          <w:sz w:val="20"/>
        </w:rPr>
        <w:t xml:space="preserve">ses </w:t>
      </w:r>
      <w:r>
        <w:rPr>
          <w:rFonts w:ascii="Times New Roman" w:hAnsi="Times New Roman"/>
          <w:sz w:val="20"/>
        </w:rPr>
        <w:t xml:space="preserve">a </w:t>
      </w:r>
      <w:r w:rsidRPr="00E22BBE">
        <w:rPr>
          <w:rFonts w:ascii="Times New Roman" w:hAnsi="Times New Roman"/>
          <w:i/>
          <w:sz w:val="20"/>
        </w:rPr>
        <w:t>reasonable fit</w:t>
      </w:r>
      <w:r>
        <w:rPr>
          <w:rFonts w:ascii="Times New Roman" w:hAnsi="Times New Roman"/>
          <w:sz w:val="20"/>
        </w:rPr>
        <w:t xml:space="preserve"> </w:t>
      </w:r>
      <w:r w:rsidR="00A571FB" w:rsidRPr="00093176">
        <w:rPr>
          <w:rFonts w:ascii="Times New Roman" w:hAnsi="Times New Roman"/>
          <w:sz w:val="20"/>
        </w:rPr>
        <w:t xml:space="preserve">standard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w:t>
      </w:r>
      <w:r w:rsidR="00A571FB" w:rsidRPr="00093176">
        <w:rPr>
          <w:rFonts w:ascii="Times New Roman" w:hAnsi="Times New Roman"/>
          <w:sz w:val="20"/>
        </w:rPr>
        <w:t xml:space="preserve">instead of </w:t>
      </w:r>
      <w:r w:rsidR="00A571FB" w:rsidRPr="00E22BBE">
        <w:rPr>
          <w:rFonts w:ascii="Times New Roman" w:hAnsi="Times New Roman"/>
          <w:i/>
          <w:sz w:val="20"/>
        </w:rPr>
        <w:t>n</w:t>
      </w:r>
      <w:r w:rsidRPr="00E22BBE">
        <w:rPr>
          <w:rFonts w:ascii="Times New Roman" w:hAnsi="Times New Roman"/>
          <w:i/>
          <w:sz w:val="20"/>
        </w:rPr>
        <w:t>o more extensive than necessary</w:t>
      </w:r>
    </w:p>
    <w:p w14:paraId="2222833A" w14:textId="6F824EF2" w:rsidR="00A571FB" w:rsidRPr="00093176" w:rsidRDefault="00E22BBE" w:rsidP="00E22BBE">
      <w:pPr>
        <w:pStyle w:val="ListParagraph"/>
        <w:numPr>
          <w:ilvl w:val="0"/>
          <w:numId w:val="0"/>
        </w:numPr>
        <w:ind w:left="7056"/>
        <w:rPr>
          <w:rFonts w:ascii="Times New Roman" w:hAnsi="Times New Roman"/>
          <w:sz w:val="20"/>
        </w:rPr>
      </w:pPr>
      <w:r>
        <w:rPr>
          <w:rFonts w:ascii="Times New Roman" w:hAnsi="Times New Roman"/>
          <w:i/>
          <w:sz w:val="20"/>
        </w:rPr>
        <w:t xml:space="preserve">Standard </w:t>
      </w:r>
      <w:r>
        <w:rPr>
          <w:rFonts w:ascii="Times New Roman" w:hAnsi="Times New Roman"/>
          <w:sz w:val="20"/>
        </w:rPr>
        <w:t xml:space="preserve">like </w:t>
      </w:r>
      <w:r w:rsidRPr="00E22BBE">
        <w:rPr>
          <w:rFonts w:ascii="Times New Roman" w:hAnsi="Times New Roman"/>
          <w:sz w:val="20"/>
        </w:rPr>
        <w:t>in</w:t>
      </w:r>
      <w:r w:rsidRPr="00E22BBE">
        <w:rPr>
          <w:rFonts w:ascii="Times New Roman" w:hAnsi="Times New Roman"/>
          <w:i/>
          <w:sz w:val="20"/>
        </w:rPr>
        <w:t xml:space="preserve"> Central Hudson)</w:t>
      </w:r>
    </w:p>
    <w:p w14:paraId="2111025E" w14:textId="77777777" w:rsidR="00A571FB" w:rsidRPr="00575C5D" w:rsidRDefault="00A571FB" w:rsidP="00E22BBE">
      <w:pPr>
        <w:pStyle w:val="ListParagraph"/>
      </w:pPr>
      <w:r w:rsidRPr="00575C5D">
        <w:rPr>
          <w:b/>
        </w:rPr>
        <w:t>Thomas:</w:t>
      </w:r>
      <w:r w:rsidRPr="00575C5D">
        <w:t xml:space="preserve"> commercial speech is not of a lower value, it’s the same as other speech</w:t>
      </w:r>
    </w:p>
    <w:p w14:paraId="24948FC4" w14:textId="77777777" w:rsidR="00A571FB" w:rsidRDefault="00A571FB" w:rsidP="00E22BBE">
      <w:pPr>
        <w:pStyle w:val="ListParagraph"/>
      </w:pPr>
      <w:r w:rsidRPr="00575C5D">
        <w:rPr>
          <w:b/>
        </w:rPr>
        <w:t>O’Connor:</w:t>
      </w:r>
      <w:r w:rsidRPr="00575C5D">
        <w:t xml:space="preserve"> follows Central Hudson, but she analyzes the same way as Stevens</w:t>
      </w:r>
    </w:p>
    <w:p w14:paraId="53F3F06D" w14:textId="4693F629" w:rsidR="00E3241B" w:rsidRDefault="00E3241B">
      <w:pPr>
        <w:rPr>
          <w:rFonts w:ascii="Times New Roman" w:hAnsi="Times New Roman"/>
          <w:sz w:val="20"/>
        </w:rPr>
      </w:pPr>
      <w:r>
        <w:rPr>
          <w:rFonts w:ascii="Times New Roman" w:hAnsi="Times New Roman"/>
          <w:sz w:val="20"/>
        </w:rPr>
        <w:br w:type="page"/>
      </w:r>
    </w:p>
    <w:p w14:paraId="3557CE50" w14:textId="77777777" w:rsidR="009C4175" w:rsidRDefault="009C4175">
      <w:pPr>
        <w:rPr>
          <w:rFonts w:ascii="Times New Roman" w:hAnsi="Times New Roman"/>
          <w:sz w:val="20"/>
          <w:szCs w:val="20"/>
        </w:rPr>
      </w:pPr>
    </w:p>
    <w:p w14:paraId="3557517F" w14:textId="77777777" w:rsidR="00E863A7" w:rsidRPr="00575C5D" w:rsidRDefault="00E863A7" w:rsidP="00E863A7">
      <w:pPr>
        <w:pStyle w:val="ListParagraph"/>
        <w:numPr>
          <w:ilvl w:val="0"/>
          <w:numId w:val="0"/>
        </w:numPr>
        <w:ind w:left="1296"/>
        <w:rPr>
          <w:rFonts w:ascii="Times New Roman" w:hAnsi="Times New Roman"/>
          <w:sz w:val="20"/>
        </w:rPr>
      </w:pPr>
    </w:p>
    <w:tbl>
      <w:tblPr>
        <w:tblW w:w="10764"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E863A7" w:rsidRPr="00E50CE0" w14:paraId="1FC7FEC5" w14:textId="77777777" w:rsidTr="00E863A7">
        <w:tc>
          <w:tcPr>
            <w:tcW w:w="10764" w:type="dxa"/>
            <w:gridSpan w:val="2"/>
            <w:shd w:val="clear" w:color="auto" w:fill="ECEBE9"/>
          </w:tcPr>
          <w:p w14:paraId="59C6195E" w14:textId="19866596" w:rsidR="00E863A7" w:rsidRPr="00533080" w:rsidRDefault="00E863A7" w:rsidP="00E863A7">
            <w:pPr>
              <w:pStyle w:val="ListParagraph"/>
              <w:numPr>
                <w:ilvl w:val="0"/>
                <w:numId w:val="0"/>
              </w:numPr>
              <w:jc w:val="center"/>
              <w:rPr>
                <w:caps/>
                <w:sz w:val="26"/>
              </w:rPr>
            </w:pPr>
            <w:r>
              <w:rPr>
                <w:sz w:val="26"/>
              </w:rPr>
              <w:t>Discussion Problems, p105</w:t>
            </w:r>
          </w:p>
        </w:tc>
      </w:tr>
      <w:tr w:rsidR="00E863A7" w:rsidRPr="00E50CE0" w14:paraId="1FC3FBB7" w14:textId="77777777" w:rsidTr="00E863A7">
        <w:tc>
          <w:tcPr>
            <w:tcW w:w="2394" w:type="dxa"/>
          </w:tcPr>
          <w:p w14:paraId="56859A51" w14:textId="5B23FA68" w:rsidR="00E863A7" w:rsidRPr="00560AC0" w:rsidRDefault="00E863A7" w:rsidP="00560AC0">
            <w:pPr>
              <w:rPr>
                <w:i/>
                <w:szCs w:val="20"/>
              </w:rPr>
            </w:pPr>
            <w:r w:rsidRPr="00560AC0">
              <w:rPr>
                <w:b/>
                <w:i/>
              </w:rPr>
              <w:t>1.</w:t>
            </w:r>
            <w:r w:rsidR="00560AC0" w:rsidRPr="00560AC0">
              <w:rPr>
                <w:i/>
                <w:szCs w:val="20"/>
              </w:rPr>
              <w:t xml:space="preserve"> ACLU attorney going in for non-profit org is not considered commercial speech, no personal gain, it’s for the issue. Political advocacy, no profit motive. Mailing is not as in your face, most people would just toss the solicitation.</w:t>
            </w:r>
          </w:p>
        </w:tc>
        <w:tc>
          <w:tcPr>
            <w:tcW w:w="8370" w:type="dxa"/>
          </w:tcPr>
          <w:p w14:paraId="7C8C6C87" w14:textId="77777777" w:rsidR="00E22BBE" w:rsidRDefault="00E22BBE" w:rsidP="00E22BBE">
            <w:pPr>
              <w:rPr>
                <w:szCs w:val="20"/>
              </w:rPr>
            </w:pPr>
            <w:r w:rsidRPr="00E22BBE">
              <w:rPr>
                <w:szCs w:val="20"/>
              </w:rPr>
              <w:t xml:space="preserve">Attorneys want to advertise to get clients, clients want to see attorneys advertise so they can determine who the best for them would be. </w:t>
            </w:r>
          </w:p>
          <w:p w14:paraId="6EED48E9" w14:textId="77777777" w:rsidR="00E22BBE" w:rsidRDefault="00E22BBE" w:rsidP="00E22BBE">
            <w:pPr>
              <w:rPr>
                <w:szCs w:val="20"/>
              </w:rPr>
            </w:pPr>
          </w:p>
          <w:p w14:paraId="2CE7F409" w14:textId="77777777" w:rsidR="00560AC0" w:rsidRDefault="00E22BBE" w:rsidP="00E22BBE">
            <w:pPr>
              <w:rPr>
                <w:szCs w:val="20"/>
              </w:rPr>
            </w:pPr>
            <w:r>
              <w:rPr>
                <w:b/>
                <w:szCs w:val="20"/>
              </w:rPr>
              <w:t xml:space="preserve">Gov’t Interest? </w:t>
            </w:r>
            <w:r>
              <w:rPr>
                <w:szCs w:val="20"/>
              </w:rPr>
              <w:t xml:space="preserve">Yes, there’s a substantial </w:t>
            </w:r>
            <w:r w:rsidR="00560AC0">
              <w:rPr>
                <w:szCs w:val="20"/>
              </w:rPr>
              <w:t xml:space="preserve">gov’t interest in </w:t>
            </w:r>
            <w:r w:rsidR="00560AC0" w:rsidRPr="00E22BBE">
              <w:rPr>
                <w:szCs w:val="20"/>
              </w:rPr>
              <w:t xml:space="preserve">preventing fraud or overreaching </w:t>
            </w:r>
            <w:r w:rsidRPr="00E22BBE">
              <w:rPr>
                <w:szCs w:val="20"/>
              </w:rPr>
              <w:t xml:space="preserve">Attorneys shouldn’t necessarily be able to advertise </w:t>
            </w:r>
            <w:r>
              <w:rPr>
                <w:szCs w:val="20"/>
              </w:rPr>
              <w:t>b/c</w:t>
            </w:r>
            <w:r w:rsidRPr="00E22BBE">
              <w:rPr>
                <w:szCs w:val="20"/>
              </w:rPr>
              <w:t xml:space="preserve"> it</w:t>
            </w:r>
            <w:r>
              <w:rPr>
                <w:szCs w:val="20"/>
              </w:rPr>
              <w:t xml:space="preserve"> fosters </w:t>
            </w:r>
            <w:r>
              <w:rPr>
                <w:i/>
                <w:szCs w:val="20"/>
              </w:rPr>
              <w:t>over-reaching</w:t>
            </w:r>
            <w:r w:rsidRPr="00E22BBE">
              <w:rPr>
                <w:szCs w:val="20"/>
              </w:rPr>
              <w:t xml:space="preserve"> </w:t>
            </w:r>
            <w:r>
              <w:rPr>
                <w:szCs w:val="20"/>
              </w:rPr>
              <w:t>(high-pressure sales pitches)</w:t>
            </w:r>
            <w:r w:rsidRPr="00E22BBE">
              <w:rPr>
                <w:szCs w:val="20"/>
              </w:rPr>
              <w:t xml:space="preserve"> </w:t>
            </w:r>
            <w:r>
              <w:rPr>
                <w:szCs w:val="20"/>
              </w:rPr>
              <w:t>(</w:t>
            </w:r>
            <w:r w:rsidRPr="00E22BBE">
              <w:rPr>
                <w:szCs w:val="20"/>
              </w:rPr>
              <w:t>ambulance chasers and going to hospitals are especially restricted</w:t>
            </w:r>
            <w:r>
              <w:rPr>
                <w:szCs w:val="20"/>
              </w:rPr>
              <w:t>)</w:t>
            </w:r>
            <w:r w:rsidRPr="00E22BBE">
              <w:rPr>
                <w:szCs w:val="20"/>
              </w:rPr>
              <w:t xml:space="preserve">. </w:t>
            </w:r>
          </w:p>
          <w:p w14:paraId="0638D73D" w14:textId="77777777" w:rsidR="00560AC0" w:rsidRDefault="00560AC0" w:rsidP="00E22BBE">
            <w:pPr>
              <w:rPr>
                <w:szCs w:val="20"/>
              </w:rPr>
            </w:pPr>
          </w:p>
          <w:p w14:paraId="5E7DEB97" w14:textId="3545CD57" w:rsidR="00E863A7" w:rsidRPr="00E22BBE" w:rsidRDefault="00560AC0" w:rsidP="00560AC0">
            <w:pPr>
              <w:rPr>
                <w:szCs w:val="20"/>
              </w:rPr>
            </w:pPr>
            <w:r>
              <w:rPr>
                <w:b/>
                <w:szCs w:val="20"/>
              </w:rPr>
              <w:t xml:space="preserve">Least restrictive means? </w:t>
            </w:r>
            <w:r>
              <w:rPr>
                <w:szCs w:val="20"/>
              </w:rPr>
              <w:t>Yes. N</w:t>
            </w:r>
            <w:r w:rsidR="00E22BBE" w:rsidRPr="00E22BBE">
              <w:rPr>
                <w:szCs w:val="20"/>
              </w:rPr>
              <w:t xml:space="preserve">o better way to stop it other than preventing them from visiting clients in the hospital. </w:t>
            </w:r>
          </w:p>
        </w:tc>
      </w:tr>
      <w:tr w:rsidR="00E863A7" w:rsidRPr="00E50CE0" w14:paraId="161FC823" w14:textId="77777777" w:rsidTr="00E863A7">
        <w:tc>
          <w:tcPr>
            <w:tcW w:w="2394" w:type="dxa"/>
          </w:tcPr>
          <w:p w14:paraId="3C9C589F" w14:textId="49F32AB6" w:rsidR="00E863A7" w:rsidRPr="00E3241B" w:rsidRDefault="00E863A7" w:rsidP="00E3241B">
            <w:pPr>
              <w:pStyle w:val="ListParagraph"/>
              <w:numPr>
                <w:ilvl w:val="0"/>
                <w:numId w:val="0"/>
              </w:numPr>
              <w:ind w:left="-18"/>
              <w:rPr>
                <w:i/>
              </w:rPr>
            </w:pPr>
            <w:r w:rsidRPr="00E3241B">
              <w:rPr>
                <w:i/>
              </w:rPr>
              <w:t xml:space="preserve"> </w:t>
            </w:r>
            <w:r w:rsidR="00E3241B" w:rsidRPr="00E3241B">
              <w:rPr>
                <w:i/>
              </w:rPr>
              <w:t>University prohibits all commercial enterprises in  its dorms b/c it wants to protect students from solicitor. St</w:t>
            </w:r>
            <w:r w:rsidR="00E3241B">
              <w:rPr>
                <w:i/>
              </w:rPr>
              <w:t>u</w:t>
            </w:r>
            <w:r w:rsidR="00E3241B" w:rsidRPr="00E3241B">
              <w:rPr>
                <w:i/>
              </w:rPr>
              <w:t>dent challenges it b/c she wasn’t able to host a tupperware party</w:t>
            </w:r>
          </w:p>
        </w:tc>
        <w:tc>
          <w:tcPr>
            <w:tcW w:w="8370" w:type="dxa"/>
          </w:tcPr>
          <w:p w14:paraId="3E9E87C6" w14:textId="3EA0E2FE" w:rsidR="00BA59A8" w:rsidRDefault="00BA59A8" w:rsidP="00E22BBE">
            <w:pPr>
              <w:rPr>
                <w:szCs w:val="20"/>
              </w:rPr>
            </w:pPr>
            <w:r>
              <w:rPr>
                <w:i/>
                <w:szCs w:val="20"/>
              </w:rPr>
              <w:t>Was it</w:t>
            </w:r>
            <w:r w:rsidR="00E22BBE" w:rsidRPr="00E22BBE">
              <w:rPr>
                <w:szCs w:val="20"/>
              </w:rPr>
              <w:t xml:space="preserve"> </w:t>
            </w:r>
            <w:r w:rsidR="00E22BBE" w:rsidRPr="00BA59A8">
              <w:rPr>
                <w:i/>
                <w:szCs w:val="20"/>
              </w:rPr>
              <w:t>commercial speech</w:t>
            </w:r>
            <w:r>
              <w:rPr>
                <w:i/>
                <w:szCs w:val="20"/>
              </w:rPr>
              <w:t xml:space="preserve">? </w:t>
            </w:r>
            <w:r>
              <w:rPr>
                <w:szCs w:val="20"/>
              </w:rPr>
              <w:t>Yes</w:t>
            </w:r>
            <w:r>
              <w:rPr>
                <w:szCs w:val="20"/>
              </w:rPr>
              <w:br/>
            </w:r>
            <w:r>
              <w:rPr>
                <w:i/>
                <w:szCs w:val="20"/>
              </w:rPr>
              <w:t xml:space="preserve">Interest? </w:t>
            </w:r>
            <w:r>
              <w:rPr>
                <w:szCs w:val="20"/>
              </w:rPr>
              <w:t xml:space="preserve">. </w:t>
            </w:r>
            <w:r>
              <w:rPr>
                <w:i/>
                <w:szCs w:val="20"/>
              </w:rPr>
              <w:t xml:space="preserve"> </w:t>
            </w:r>
            <w:r w:rsidRPr="00E22BBE">
              <w:rPr>
                <w:szCs w:val="20"/>
              </w:rPr>
              <w:t>College students are there to learn, need to protect the students’ safety.</w:t>
            </w:r>
            <w:r>
              <w:rPr>
                <w:szCs w:val="20"/>
              </w:rPr>
              <w:t xml:space="preserve"> </w:t>
            </w:r>
          </w:p>
          <w:p w14:paraId="407EAE1D" w14:textId="3D310610" w:rsidR="00BA59A8" w:rsidRDefault="00BA59A8" w:rsidP="00E22BBE">
            <w:pPr>
              <w:rPr>
                <w:szCs w:val="20"/>
              </w:rPr>
            </w:pPr>
            <w:r>
              <w:rPr>
                <w:i/>
                <w:szCs w:val="20"/>
              </w:rPr>
              <w:t xml:space="preserve">Does it </w:t>
            </w:r>
            <w:r w:rsidRPr="00E22BBE">
              <w:rPr>
                <w:szCs w:val="20"/>
              </w:rPr>
              <w:t>adva</w:t>
            </w:r>
            <w:r>
              <w:rPr>
                <w:szCs w:val="20"/>
              </w:rPr>
              <w:t xml:space="preserve">nce that interest? Yes </w:t>
            </w:r>
          </w:p>
          <w:p w14:paraId="5500ADFE" w14:textId="6FA2C4A7" w:rsidR="00E863A7" w:rsidRPr="00BA59A8" w:rsidRDefault="00BA59A8" w:rsidP="00BA59A8">
            <w:pPr>
              <w:rPr>
                <w:szCs w:val="20"/>
              </w:rPr>
            </w:pPr>
            <w:r w:rsidRPr="00BA59A8">
              <w:rPr>
                <w:i/>
                <w:szCs w:val="20"/>
              </w:rPr>
              <w:t xml:space="preserve">Is it </w:t>
            </w:r>
            <w:r w:rsidR="00E22BBE" w:rsidRPr="00BA59A8">
              <w:rPr>
                <w:i/>
                <w:szCs w:val="20"/>
              </w:rPr>
              <w:t>more extensive than necessary</w:t>
            </w:r>
            <w:r w:rsidRPr="00BA59A8">
              <w:rPr>
                <w:i/>
                <w:szCs w:val="20"/>
              </w:rPr>
              <w:t>?</w:t>
            </w:r>
            <w:r>
              <w:rPr>
                <w:szCs w:val="20"/>
              </w:rPr>
              <w:t xml:space="preserve"> Probably</w:t>
            </w:r>
          </w:p>
        </w:tc>
      </w:tr>
      <w:tr w:rsidR="00E863A7" w:rsidRPr="00E50CE0" w14:paraId="1F1AB0C1" w14:textId="77777777" w:rsidTr="00E863A7">
        <w:tc>
          <w:tcPr>
            <w:tcW w:w="2394" w:type="dxa"/>
          </w:tcPr>
          <w:p w14:paraId="5C4D988A" w14:textId="637C9CF6" w:rsidR="00E863A7" w:rsidRPr="00306F46" w:rsidRDefault="00E863A7" w:rsidP="00E863A7">
            <w:pPr>
              <w:rPr>
                <w:b/>
                <w:szCs w:val="20"/>
              </w:rPr>
            </w:pPr>
            <w:r>
              <w:rPr>
                <w:b/>
              </w:rPr>
              <w:t xml:space="preserve">3. </w:t>
            </w:r>
          </w:p>
        </w:tc>
        <w:tc>
          <w:tcPr>
            <w:tcW w:w="8370" w:type="dxa"/>
          </w:tcPr>
          <w:p w14:paraId="447634F8" w14:textId="5C176535" w:rsidR="00BA59A8" w:rsidRDefault="00BA59A8" w:rsidP="00BA59A8">
            <w:pPr>
              <w:rPr>
                <w:szCs w:val="20"/>
              </w:rPr>
            </w:pPr>
            <w:r>
              <w:rPr>
                <w:i/>
                <w:szCs w:val="20"/>
              </w:rPr>
              <w:t>Are Greensheets</w:t>
            </w:r>
            <w:r w:rsidRPr="00E22BBE">
              <w:rPr>
                <w:szCs w:val="20"/>
              </w:rPr>
              <w:t xml:space="preserve"> </w:t>
            </w:r>
            <w:r w:rsidRPr="00BA59A8">
              <w:rPr>
                <w:i/>
                <w:szCs w:val="20"/>
              </w:rPr>
              <w:t>commercial speech</w:t>
            </w:r>
            <w:r>
              <w:rPr>
                <w:i/>
                <w:szCs w:val="20"/>
              </w:rPr>
              <w:t xml:space="preserve">? </w:t>
            </w:r>
            <w:r>
              <w:rPr>
                <w:szCs w:val="20"/>
              </w:rPr>
              <w:t>Yes</w:t>
            </w:r>
            <w:r>
              <w:rPr>
                <w:szCs w:val="20"/>
              </w:rPr>
              <w:br/>
            </w:r>
            <w:r>
              <w:rPr>
                <w:i/>
                <w:szCs w:val="20"/>
              </w:rPr>
              <w:t xml:space="preserve">Interest? </w:t>
            </w:r>
            <w:r>
              <w:rPr>
                <w:szCs w:val="20"/>
              </w:rPr>
              <w:t xml:space="preserve">Reducing blight </w:t>
            </w:r>
          </w:p>
          <w:p w14:paraId="05DADB6C" w14:textId="291E8027" w:rsidR="00BA59A8" w:rsidRDefault="00BA59A8" w:rsidP="00BA59A8">
            <w:pPr>
              <w:rPr>
                <w:szCs w:val="20"/>
              </w:rPr>
            </w:pPr>
            <w:r>
              <w:rPr>
                <w:i/>
                <w:szCs w:val="20"/>
              </w:rPr>
              <w:t xml:space="preserve">Does it </w:t>
            </w:r>
            <w:r w:rsidRPr="00E22BBE">
              <w:rPr>
                <w:szCs w:val="20"/>
              </w:rPr>
              <w:t>adva</w:t>
            </w:r>
            <w:r>
              <w:rPr>
                <w:szCs w:val="20"/>
              </w:rPr>
              <w:t xml:space="preserve">nce that interest? Not really b/c it only removes 200 out of 2000 news racks </w:t>
            </w:r>
          </w:p>
          <w:p w14:paraId="27E1DE52" w14:textId="7A4D0CBF" w:rsidR="00E863A7" w:rsidRPr="00306F46" w:rsidRDefault="00BA59A8" w:rsidP="00BA59A8">
            <w:pPr>
              <w:rPr>
                <w:szCs w:val="20"/>
              </w:rPr>
            </w:pPr>
            <w:r w:rsidRPr="00BA59A8">
              <w:rPr>
                <w:i/>
                <w:szCs w:val="20"/>
              </w:rPr>
              <w:t>Is it more extensive than necessary?</w:t>
            </w:r>
            <w:r>
              <w:rPr>
                <w:szCs w:val="20"/>
              </w:rPr>
              <w:t xml:space="preserve"> Probably</w:t>
            </w:r>
            <w:r w:rsidRPr="00E22BBE">
              <w:rPr>
                <w:szCs w:val="20"/>
              </w:rPr>
              <w:t xml:space="preserve"> </w:t>
            </w:r>
          </w:p>
        </w:tc>
      </w:tr>
      <w:tr w:rsidR="00E22BBE" w:rsidRPr="00E50CE0" w14:paraId="3AFA2F58" w14:textId="77777777" w:rsidTr="00E863A7">
        <w:tc>
          <w:tcPr>
            <w:tcW w:w="2394" w:type="dxa"/>
          </w:tcPr>
          <w:p w14:paraId="5A40B5FE" w14:textId="7A0005CC" w:rsidR="00E22BBE" w:rsidRPr="00BA59A8" w:rsidRDefault="00BA59A8" w:rsidP="00E863A7">
            <w:pPr>
              <w:rPr>
                <w:b/>
                <w:i/>
              </w:rPr>
            </w:pPr>
            <w:r w:rsidRPr="00BA59A8">
              <w:rPr>
                <w:i/>
                <w:szCs w:val="20"/>
              </w:rPr>
              <w:t>Restriction on self-service, placing cigarettes outside reach of children.</w:t>
            </w:r>
          </w:p>
        </w:tc>
        <w:tc>
          <w:tcPr>
            <w:tcW w:w="8370" w:type="dxa"/>
          </w:tcPr>
          <w:p w14:paraId="4F53E8EF" w14:textId="6FF2914E" w:rsidR="00BA59A8" w:rsidRDefault="00BA59A8" w:rsidP="00BA59A8">
            <w:pPr>
              <w:rPr>
                <w:i/>
                <w:szCs w:val="20"/>
              </w:rPr>
            </w:pPr>
            <w:r w:rsidRPr="00BA59A8">
              <w:rPr>
                <w:i/>
                <w:szCs w:val="20"/>
              </w:rPr>
              <w:t xml:space="preserve">Was it </w:t>
            </w:r>
            <w:r w:rsidR="00E22BBE" w:rsidRPr="00BA59A8">
              <w:rPr>
                <w:i/>
                <w:szCs w:val="20"/>
              </w:rPr>
              <w:t xml:space="preserve">commercial speech? </w:t>
            </w:r>
            <w:r w:rsidRPr="00E22BBE">
              <w:rPr>
                <w:szCs w:val="20"/>
              </w:rPr>
              <w:t>May just be conduct, not speech.</w:t>
            </w:r>
          </w:p>
          <w:p w14:paraId="47BD60C3" w14:textId="77777777" w:rsidR="00BA59A8" w:rsidRDefault="00BA59A8" w:rsidP="00BA59A8">
            <w:pPr>
              <w:rPr>
                <w:szCs w:val="20"/>
              </w:rPr>
            </w:pPr>
            <w:r>
              <w:rPr>
                <w:szCs w:val="20"/>
              </w:rPr>
              <w:t xml:space="preserve">Interest? </w:t>
            </w:r>
            <w:r w:rsidR="00E22BBE" w:rsidRPr="00E22BBE">
              <w:rPr>
                <w:szCs w:val="20"/>
              </w:rPr>
              <w:t xml:space="preserve">Keeping cigarettes outside of reach of minors is a substantial interest, this directly advances that interest, no more extensive than necessary. </w:t>
            </w:r>
          </w:p>
          <w:p w14:paraId="79616943" w14:textId="77777777" w:rsidR="00BA59A8" w:rsidRDefault="00BA59A8" w:rsidP="00BA59A8">
            <w:pPr>
              <w:rPr>
                <w:szCs w:val="20"/>
              </w:rPr>
            </w:pPr>
          </w:p>
          <w:p w14:paraId="7F92BA18" w14:textId="45928111" w:rsidR="00E22BBE" w:rsidRPr="00E22BBE" w:rsidRDefault="00E22BBE" w:rsidP="00BA59A8">
            <w:pPr>
              <w:rPr>
                <w:szCs w:val="20"/>
              </w:rPr>
            </w:pPr>
            <w:r w:rsidRPr="00E22BBE">
              <w:rPr>
                <w:szCs w:val="20"/>
              </w:rPr>
              <w:t xml:space="preserve">Regulations directed at advertising, there may be strong interest in restricting </w:t>
            </w:r>
            <w:r w:rsidR="00BA59A8">
              <w:rPr>
                <w:szCs w:val="20"/>
              </w:rPr>
              <w:t>ads</w:t>
            </w:r>
            <w:r w:rsidRPr="00E22BBE">
              <w:rPr>
                <w:szCs w:val="20"/>
              </w:rPr>
              <w:t xml:space="preserve">, this is much more restrictive than necessary. Putting </w:t>
            </w:r>
            <w:r w:rsidR="00BA59A8">
              <w:rPr>
                <w:szCs w:val="20"/>
              </w:rPr>
              <w:t>ads</w:t>
            </w:r>
            <w:r w:rsidRPr="00E22BBE">
              <w:rPr>
                <w:szCs w:val="20"/>
              </w:rPr>
              <w:t xml:space="preserve"> up 5 feet high doesn’t really seem to do much good at all.</w:t>
            </w:r>
          </w:p>
        </w:tc>
      </w:tr>
      <w:tr w:rsidR="00E22BBE" w:rsidRPr="00E50CE0" w14:paraId="03B61BB6" w14:textId="77777777" w:rsidTr="00E863A7">
        <w:tc>
          <w:tcPr>
            <w:tcW w:w="2394" w:type="dxa"/>
          </w:tcPr>
          <w:p w14:paraId="7E3FC1F3" w14:textId="77777777" w:rsidR="00E22BBE" w:rsidRDefault="00E22BBE" w:rsidP="00E863A7">
            <w:pPr>
              <w:rPr>
                <w:b/>
              </w:rPr>
            </w:pPr>
          </w:p>
        </w:tc>
        <w:tc>
          <w:tcPr>
            <w:tcW w:w="8370" w:type="dxa"/>
          </w:tcPr>
          <w:p w14:paraId="6F00908B" w14:textId="7C225E31" w:rsidR="00E22BBE" w:rsidRPr="00E22BBE" w:rsidRDefault="00E22BBE" w:rsidP="00E22BBE">
            <w:pPr>
              <w:rPr>
                <w:szCs w:val="20"/>
              </w:rPr>
            </w:pPr>
            <w:r w:rsidRPr="00E22BBE">
              <w:rPr>
                <w:szCs w:val="20"/>
              </w:rPr>
              <w:t>(1) No solicitation for 24 hours and only to repeat customers. (2) No communication between 9pm and 9am. The second one is more reasonable, right to sleep and privacy, not reasonable to call late, this is a legitimate state interest and it’s no more extensive than necessary. First one not as reasonable, since anyone can find this information out there’s no substantial interest from stopping the bail bondsman from soliciting new customers. If gov’t was really concerned with tipping people off then they shouldn’t be making this information public.</w:t>
            </w:r>
          </w:p>
        </w:tc>
      </w:tr>
      <w:tr w:rsidR="00E22BBE" w:rsidRPr="00E50CE0" w14:paraId="67D7B118" w14:textId="77777777" w:rsidTr="00E863A7">
        <w:tc>
          <w:tcPr>
            <w:tcW w:w="2394" w:type="dxa"/>
          </w:tcPr>
          <w:p w14:paraId="3B719CCE" w14:textId="77777777" w:rsidR="00E22BBE" w:rsidRDefault="00E22BBE" w:rsidP="00E863A7">
            <w:pPr>
              <w:rPr>
                <w:b/>
              </w:rPr>
            </w:pPr>
          </w:p>
        </w:tc>
        <w:tc>
          <w:tcPr>
            <w:tcW w:w="8370" w:type="dxa"/>
          </w:tcPr>
          <w:p w14:paraId="10996581" w14:textId="2BF75D01" w:rsidR="00E22BBE" w:rsidRPr="00306F46" w:rsidRDefault="00E22BBE" w:rsidP="00E863A7">
            <w:pPr>
              <w:rPr>
                <w:szCs w:val="20"/>
              </w:rPr>
            </w:pPr>
            <w:r w:rsidRPr="00E22BBE">
              <w:rPr>
                <w:szCs w:val="20"/>
              </w:rPr>
              <w:t>Fraud and perjury are typically outside of 1</w:t>
            </w:r>
            <w:r w:rsidRPr="00E22BBE">
              <w:rPr>
                <w:szCs w:val="20"/>
                <w:vertAlign w:val="superscript"/>
              </w:rPr>
              <w:t>st</w:t>
            </w:r>
            <w:r w:rsidRPr="00E22BBE">
              <w:rPr>
                <w:szCs w:val="20"/>
              </w:rPr>
              <w:t xml:space="preserve"> Amendment protection. Alvarez argued there must be a compelling government interest in stopping people from lying. Court worried that any lie could be criminalized, so they decided fraud, perjury and defamation has to involve some other injury than just speaking a lie.</w:t>
            </w:r>
          </w:p>
        </w:tc>
      </w:tr>
    </w:tbl>
    <w:p w14:paraId="2AEC2E33" w14:textId="77777777" w:rsidR="009C4175" w:rsidRDefault="009C4175" w:rsidP="009C4175">
      <w:pPr>
        <w:pStyle w:val="ListParagraph"/>
        <w:numPr>
          <w:ilvl w:val="0"/>
          <w:numId w:val="11"/>
        </w:numPr>
      </w:pPr>
    </w:p>
    <w:p w14:paraId="0A382F8A" w14:textId="77777777" w:rsidR="000962F2" w:rsidRDefault="000962F2" w:rsidP="000962F2">
      <w:pPr>
        <w:pStyle w:val="ListParagraph"/>
        <w:numPr>
          <w:ilvl w:val="0"/>
          <w:numId w:val="0"/>
        </w:numPr>
        <w:ind w:left="720"/>
        <w:rPr>
          <w:highlight w:val="yellow"/>
        </w:rPr>
      </w:pPr>
    </w:p>
    <w:p w14:paraId="428C1897" w14:textId="77777777" w:rsidR="005D36FE" w:rsidRDefault="005D36FE" w:rsidP="000962F2">
      <w:pPr>
        <w:pStyle w:val="ListParagraph"/>
        <w:numPr>
          <w:ilvl w:val="0"/>
          <w:numId w:val="0"/>
        </w:numPr>
        <w:ind w:left="720"/>
        <w:rPr>
          <w:highlight w:val="yellow"/>
        </w:rPr>
      </w:pPr>
    </w:p>
    <w:p w14:paraId="13982536" w14:textId="77777777" w:rsidR="005D36FE" w:rsidRDefault="005D36FE" w:rsidP="000962F2">
      <w:pPr>
        <w:pStyle w:val="ListParagraph"/>
        <w:numPr>
          <w:ilvl w:val="0"/>
          <w:numId w:val="0"/>
        </w:numPr>
        <w:ind w:left="720"/>
        <w:rPr>
          <w:highlight w:val="yellow"/>
        </w:rPr>
      </w:pPr>
    </w:p>
    <w:p w14:paraId="4ED83F9D" w14:textId="3B6592F7" w:rsidR="005D36FE" w:rsidRDefault="005D36FE" w:rsidP="005D36FE">
      <w:pPr>
        <w:pStyle w:val="ListParagraph"/>
        <w:numPr>
          <w:ilvl w:val="0"/>
          <w:numId w:val="11"/>
        </w:numPr>
        <w:rPr>
          <w:highlight w:val="yellow"/>
        </w:rPr>
      </w:pPr>
      <w:r>
        <w:rPr>
          <w:highlight w:val="yellow"/>
        </w:rPr>
        <w:t xml:space="preserve">Is the gov’t trying to regulate speech? </w:t>
      </w:r>
    </w:p>
    <w:p w14:paraId="360A8326" w14:textId="77777777" w:rsidR="005D36FE" w:rsidRPr="005D36FE" w:rsidRDefault="005D36FE" w:rsidP="005D36FE">
      <w:pPr>
        <w:pStyle w:val="ListParagraph"/>
        <w:rPr>
          <w:highlight w:val="yellow"/>
        </w:rPr>
      </w:pPr>
      <w:r>
        <w:rPr>
          <w:i/>
          <w:highlight w:val="yellow"/>
        </w:rPr>
        <w:t>Speech</w:t>
      </w:r>
    </w:p>
    <w:p w14:paraId="6F5217BD" w14:textId="4C562929" w:rsidR="005D36FE" w:rsidRDefault="005D36FE" w:rsidP="005D36FE">
      <w:pPr>
        <w:pStyle w:val="ListParagraph"/>
        <w:numPr>
          <w:ilvl w:val="2"/>
          <w:numId w:val="11"/>
        </w:numPr>
        <w:rPr>
          <w:highlight w:val="yellow"/>
        </w:rPr>
      </w:pPr>
      <w:r>
        <w:rPr>
          <w:highlight w:val="yellow"/>
        </w:rPr>
        <w:t>spoken, written, or printed word</w:t>
      </w:r>
    </w:p>
    <w:p w14:paraId="297FF7A5" w14:textId="2B7EEE60" w:rsidR="005D36FE" w:rsidRDefault="005D36FE" w:rsidP="005D36FE">
      <w:pPr>
        <w:pStyle w:val="ListParagraph"/>
        <w:numPr>
          <w:ilvl w:val="2"/>
          <w:numId w:val="11"/>
        </w:numPr>
        <w:rPr>
          <w:highlight w:val="yellow"/>
        </w:rPr>
      </w:pPr>
      <w:r>
        <w:rPr>
          <w:highlight w:val="yellow"/>
        </w:rPr>
        <w:t>Expressive conduct</w:t>
      </w:r>
    </w:p>
    <w:p w14:paraId="784416ED" w14:textId="65A5FA44" w:rsidR="005D36FE" w:rsidRDefault="005D36FE" w:rsidP="005D36FE">
      <w:pPr>
        <w:pStyle w:val="ListParagraph"/>
        <w:numPr>
          <w:ilvl w:val="3"/>
          <w:numId w:val="11"/>
        </w:numPr>
        <w:rPr>
          <w:highlight w:val="yellow"/>
        </w:rPr>
      </w:pPr>
      <w:r>
        <w:rPr>
          <w:highlight w:val="yellow"/>
        </w:rPr>
        <w:t>Inherently expressive – intent to communicate message likely to be understood</w:t>
      </w:r>
    </w:p>
    <w:p w14:paraId="2075FA5D" w14:textId="5671F09E" w:rsidR="005D36FE" w:rsidRDefault="005D36FE" w:rsidP="005D36FE">
      <w:pPr>
        <w:pStyle w:val="ListParagraph"/>
        <w:numPr>
          <w:ilvl w:val="3"/>
          <w:numId w:val="11"/>
        </w:numPr>
        <w:rPr>
          <w:highlight w:val="yellow"/>
        </w:rPr>
      </w:pPr>
      <w:r>
        <w:rPr>
          <w:highlight w:val="yellow"/>
        </w:rPr>
        <w:t>Longstanding historical traditions</w:t>
      </w:r>
    </w:p>
    <w:p w14:paraId="59A7487F" w14:textId="1977062F" w:rsidR="00277387" w:rsidRDefault="00277387" w:rsidP="00277387">
      <w:pPr>
        <w:pStyle w:val="ListParagraph"/>
        <w:numPr>
          <w:ilvl w:val="0"/>
          <w:numId w:val="11"/>
        </w:numPr>
        <w:rPr>
          <w:highlight w:val="yellow"/>
        </w:rPr>
      </w:pPr>
      <w:r>
        <w:rPr>
          <w:highlight w:val="yellow"/>
        </w:rPr>
        <w:t>Is it content-based or content-neutral?</w:t>
      </w:r>
    </w:p>
    <w:p w14:paraId="36814D16" w14:textId="1369519B" w:rsidR="00277387" w:rsidRDefault="00277387" w:rsidP="00277387">
      <w:pPr>
        <w:pStyle w:val="ListParagraph"/>
        <w:rPr>
          <w:highlight w:val="yellow"/>
        </w:rPr>
      </w:pPr>
      <w:r w:rsidRPr="00277387">
        <w:rPr>
          <w:highlight w:val="yellow"/>
        </w:rPr>
        <w:sym w:font="Wingdings" w:char="F0E0"/>
      </w:r>
      <w:r>
        <w:rPr>
          <w:highlight w:val="yellow"/>
        </w:rPr>
        <w:t xml:space="preserve"> If content-based </w:t>
      </w:r>
      <w:r w:rsidRPr="00277387">
        <w:rPr>
          <w:highlight w:val="yellow"/>
        </w:rPr>
        <w:sym w:font="Wingdings" w:char="F0E0"/>
      </w:r>
      <w:r>
        <w:rPr>
          <w:highlight w:val="yellow"/>
        </w:rPr>
        <w:t xml:space="preserve"> Used SS</w:t>
      </w:r>
    </w:p>
    <w:p w14:paraId="3E746C3E" w14:textId="3EE9D75A" w:rsidR="00277387" w:rsidRPr="005D36FE" w:rsidRDefault="00277387" w:rsidP="00277387">
      <w:pPr>
        <w:pStyle w:val="ListParagraph"/>
        <w:rPr>
          <w:highlight w:val="yellow"/>
        </w:rPr>
      </w:pPr>
      <w:r w:rsidRPr="00277387">
        <w:rPr>
          <w:highlight w:val="yellow"/>
        </w:rPr>
        <w:sym w:font="Wingdings" w:char="F0E0"/>
      </w:r>
      <w:r>
        <w:rPr>
          <w:highlight w:val="yellow"/>
        </w:rPr>
        <w:t xml:space="preserve"> If content-neutral </w:t>
      </w:r>
      <w:r w:rsidRPr="00277387">
        <w:rPr>
          <w:highlight w:val="yellow"/>
        </w:rPr>
        <w:sym w:font="Wingdings" w:char="F0E0"/>
      </w:r>
      <w:r>
        <w:rPr>
          <w:highlight w:val="yellow"/>
        </w:rPr>
        <w:t xml:space="preserve"> TPM of Expression</w:t>
      </w:r>
    </w:p>
    <w:p w14:paraId="590D5050" w14:textId="77777777" w:rsidR="005D36FE" w:rsidRDefault="005D36FE" w:rsidP="000962F2">
      <w:pPr>
        <w:pStyle w:val="ListParagraph"/>
        <w:numPr>
          <w:ilvl w:val="0"/>
          <w:numId w:val="0"/>
        </w:numPr>
        <w:ind w:left="720"/>
        <w:rPr>
          <w:highlight w:val="yellow"/>
        </w:rPr>
      </w:pPr>
    </w:p>
    <w:p w14:paraId="6ECEE494" w14:textId="77777777" w:rsidR="005D36FE" w:rsidRDefault="005D36FE" w:rsidP="000962F2">
      <w:pPr>
        <w:pStyle w:val="ListParagraph"/>
        <w:numPr>
          <w:ilvl w:val="0"/>
          <w:numId w:val="0"/>
        </w:numPr>
        <w:ind w:left="720"/>
        <w:rPr>
          <w:highlight w:val="yellow"/>
        </w:rPr>
      </w:pPr>
    </w:p>
    <w:p w14:paraId="231FF84C" w14:textId="77777777" w:rsidR="000962F2" w:rsidRDefault="000962F2" w:rsidP="000962F2">
      <w:pPr>
        <w:pStyle w:val="ListParagraph"/>
        <w:numPr>
          <w:ilvl w:val="0"/>
          <w:numId w:val="11"/>
        </w:numPr>
        <w:rPr>
          <w:rFonts w:ascii="Times New Roman" w:hAnsi="Times New Roman"/>
          <w:b/>
          <w:smallCaps/>
          <w:sz w:val="20"/>
          <w:highlight w:val="yellow"/>
          <w:u w:val="single"/>
        </w:rPr>
      </w:pPr>
      <w:r w:rsidRPr="00575C5D">
        <w:rPr>
          <w:rFonts w:ascii="Times New Roman" w:hAnsi="Times New Roman"/>
          <w:b/>
          <w:smallCaps/>
          <w:sz w:val="20"/>
          <w:highlight w:val="yellow"/>
          <w:u w:val="single"/>
        </w:rPr>
        <w:t>Expressive Conduct</w:t>
      </w:r>
    </w:p>
    <w:p w14:paraId="62289EFB" w14:textId="77777777" w:rsidR="000962F2" w:rsidRPr="00575C5D" w:rsidRDefault="000962F2" w:rsidP="000962F2">
      <w:pPr>
        <w:pStyle w:val="ListParagraph"/>
        <w:numPr>
          <w:ilvl w:val="0"/>
          <w:numId w:val="0"/>
        </w:numPr>
        <w:ind w:left="720"/>
        <w:rPr>
          <w:highlight w:val="yellow"/>
        </w:rPr>
      </w:pPr>
    </w:p>
    <w:p w14:paraId="6CD8C6DB" w14:textId="77777777" w:rsidR="000962F2" w:rsidRPr="005D36FE" w:rsidRDefault="000962F2" w:rsidP="000962F2">
      <w:pPr>
        <w:pStyle w:val="ListParagraph"/>
        <w:numPr>
          <w:ilvl w:val="0"/>
          <w:numId w:val="11"/>
        </w:numPr>
        <w:rPr>
          <w:b/>
          <w:color w:val="FF0000"/>
          <w:sz w:val="22"/>
        </w:rPr>
      </w:pPr>
      <w:r w:rsidRPr="005D36FE">
        <w:rPr>
          <w:b/>
          <w:i/>
          <w:color w:val="FF0000"/>
          <w:sz w:val="22"/>
        </w:rPr>
        <w:t>O’Brien</w:t>
      </w:r>
      <w:r w:rsidRPr="005D36FE">
        <w:rPr>
          <w:b/>
          <w:color w:val="FF0000"/>
          <w:sz w:val="22"/>
        </w:rPr>
        <w:t xml:space="preserve"> Test when ‘speech’ and ‘nonspeech’ elements are combined in the same conduct</w:t>
      </w:r>
      <w:r w:rsidRPr="005D36FE">
        <w:rPr>
          <w:b/>
          <w:color w:val="FF0000"/>
          <w:sz w:val="22"/>
        </w:rPr>
        <w:tab/>
      </w:r>
      <w:r w:rsidRPr="005D36FE">
        <w:rPr>
          <w:b/>
          <w:color w:val="FF0000"/>
          <w:sz w:val="22"/>
        </w:rPr>
        <w:tab/>
      </w:r>
      <w:r w:rsidRPr="005D36FE">
        <w:rPr>
          <w:b/>
          <w:color w:val="FF0000"/>
          <w:sz w:val="22"/>
        </w:rPr>
        <w:tab/>
      </w:r>
    </w:p>
    <w:p w14:paraId="5351A89B" w14:textId="77777777" w:rsidR="000962F2" w:rsidRPr="005D36FE" w:rsidRDefault="000962F2" w:rsidP="000962F2">
      <w:pPr>
        <w:pStyle w:val="ListParagraph"/>
        <w:rPr>
          <w:sz w:val="22"/>
        </w:rPr>
      </w:pPr>
      <w:r w:rsidRPr="005D36FE">
        <w:rPr>
          <w:sz w:val="22"/>
        </w:rPr>
        <w:t>Const’l power of gov’t</w:t>
      </w:r>
    </w:p>
    <w:p w14:paraId="7EBE359F" w14:textId="77777777" w:rsidR="000962F2" w:rsidRPr="005D36FE" w:rsidRDefault="000962F2" w:rsidP="000962F2">
      <w:pPr>
        <w:pStyle w:val="ListParagraph"/>
        <w:rPr>
          <w:sz w:val="22"/>
        </w:rPr>
      </w:pPr>
      <w:r w:rsidRPr="005D36FE">
        <w:rPr>
          <w:sz w:val="22"/>
        </w:rPr>
        <w:t>Important or substantial gov’t interest</w:t>
      </w:r>
    </w:p>
    <w:p w14:paraId="621C0381" w14:textId="77777777" w:rsidR="000962F2" w:rsidRPr="005D36FE" w:rsidRDefault="000962F2" w:rsidP="000962F2">
      <w:pPr>
        <w:pStyle w:val="ListParagraph"/>
        <w:rPr>
          <w:sz w:val="22"/>
        </w:rPr>
      </w:pPr>
      <w:r w:rsidRPr="005D36FE">
        <w:rPr>
          <w:sz w:val="22"/>
        </w:rPr>
        <w:t>Unrelated to suppression of expression</w:t>
      </w:r>
    </w:p>
    <w:p w14:paraId="67BF57AF" w14:textId="77777777" w:rsidR="000962F2" w:rsidRPr="005D36FE" w:rsidRDefault="000962F2" w:rsidP="000962F2">
      <w:pPr>
        <w:pStyle w:val="ListParagraph"/>
        <w:rPr>
          <w:sz w:val="22"/>
        </w:rPr>
      </w:pPr>
      <w:r w:rsidRPr="005D36FE">
        <w:rPr>
          <w:sz w:val="22"/>
        </w:rPr>
        <w:t>Restriction no greater than is essential</w:t>
      </w:r>
    </w:p>
    <w:p w14:paraId="3293BD07" w14:textId="77777777" w:rsidR="000962F2" w:rsidRDefault="000962F2" w:rsidP="000962F2">
      <w:pPr>
        <w:pStyle w:val="ListParagraph"/>
        <w:numPr>
          <w:ilvl w:val="0"/>
          <w:numId w:val="11"/>
        </w:numPr>
      </w:pPr>
    </w:p>
    <w:p w14:paraId="1C853F59" w14:textId="77777777" w:rsidR="000962F2" w:rsidRPr="00575C5D" w:rsidRDefault="000962F2" w:rsidP="000962F2">
      <w:pPr>
        <w:pStyle w:val="ListParagraph"/>
      </w:pPr>
      <w:r w:rsidRPr="00575C5D">
        <w:t>Concern is not with what’s being said, but HOW it’s being said.</w:t>
      </w:r>
    </w:p>
    <w:p w14:paraId="3EDBF49A" w14:textId="77777777" w:rsidR="000962F2" w:rsidRPr="00575C5D" w:rsidRDefault="000962F2" w:rsidP="000962F2">
      <w:pPr>
        <w:pStyle w:val="ListParagraph"/>
      </w:pPr>
      <w:r w:rsidRPr="00575C5D">
        <w:t>“Intent to communicate a message and it’s likely to be understood”</w:t>
      </w:r>
    </w:p>
    <w:p w14:paraId="6FD18B35" w14:textId="77777777" w:rsidR="000962F2" w:rsidRDefault="000962F2" w:rsidP="000962F2">
      <w:pPr>
        <w:pStyle w:val="ListParagraph"/>
        <w:numPr>
          <w:ilvl w:val="2"/>
          <w:numId w:val="11"/>
        </w:numPr>
      </w:pPr>
      <w:r>
        <w:t>It doesn’t have anything to do w/ communicating a message on its face</w:t>
      </w:r>
    </w:p>
    <w:p w14:paraId="1743856D" w14:textId="77777777" w:rsidR="000962F2" w:rsidRPr="00575C5D" w:rsidRDefault="000962F2" w:rsidP="000962F2">
      <w:pPr>
        <w:pStyle w:val="ListParagraph"/>
        <w:numPr>
          <w:ilvl w:val="2"/>
          <w:numId w:val="11"/>
        </w:numPr>
      </w:pPr>
      <w:r w:rsidRPr="00575C5D">
        <w:t>Intent to convey a particularized message</w:t>
      </w:r>
    </w:p>
    <w:p w14:paraId="14625308" w14:textId="77777777" w:rsidR="000962F2" w:rsidRPr="00575C5D" w:rsidRDefault="000962F2" w:rsidP="000962F2">
      <w:pPr>
        <w:pStyle w:val="ListParagraph"/>
        <w:numPr>
          <w:ilvl w:val="2"/>
          <w:numId w:val="11"/>
        </w:numPr>
      </w:pPr>
      <w:r w:rsidRPr="00575C5D">
        <w:t>Reasonably understood by those who saw it</w:t>
      </w:r>
    </w:p>
    <w:p w14:paraId="4B5DBDE3" w14:textId="77777777" w:rsidR="000962F2" w:rsidRDefault="000962F2" w:rsidP="000962F2">
      <w:pPr>
        <w:pStyle w:val="ListParagraph"/>
        <w:numPr>
          <w:ilvl w:val="0"/>
          <w:numId w:val="0"/>
        </w:numPr>
        <w:ind w:left="720"/>
        <w:rPr>
          <w:b/>
          <w:i/>
        </w:rPr>
      </w:pPr>
    </w:p>
    <w:p w14:paraId="664A9025" w14:textId="77777777" w:rsidR="000962F2" w:rsidRDefault="000962F2" w:rsidP="000962F2">
      <w:pPr>
        <w:pStyle w:val="ListParagraph"/>
        <w:numPr>
          <w:ilvl w:val="0"/>
          <w:numId w:val="11"/>
        </w:numPr>
        <w:rPr>
          <w:b/>
          <w:i/>
        </w:rPr>
      </w:pPr>
      <w:r w:rsidRPr="00575C5D">
        <w:rPr>
          <w:b/>
          <w:i/>
        </w:rPr>
        <w:t>US v O’Brien</w:t>
      </w:r>
      <w:r>
        <w:rPr>
          <w:b/>
          <w:i/>
        </w:rPr>
        <w:t xml:space="preserve"> </w:t>
      </w:r>
    </w:p>
    <w:p w14:paraId="1B1828BC" w14:textId="3314C212" w:rsidR="000962F2" w:rsidRPr="00093176" w:rsidRDefault="000962F2" w:rsidP="000962F2">
      <w:pPr>
        <w:pStyle w:val="ListParagraph"/>
        <w:rPr>
          <w:b/>
          <w:i/>
        </w:rPr>
      </w:pPr>
      <w:r>
        <w:rPr>
          <w:b/>
        </w:rPr>
        <w:t xml:space="preserve">Facts: </w:t>
      </w:r>
      <w:r>
        <w:t>B</w:t>
      </w:r>
      <w:r w:rsidRPr="00093176">
        <w:t>urning selective service certificates, wanted others to adopt his anti-war beliefs.</w:t>
      </w:r>
    </w:p>
    <w:p w14:paraId="08DF6B13" w14:textId="77777777" w:rsidR="000962F2" w:rsidRPr="00575C5D" w:rsidRDefault="000962F2" w:rsidP="000962F2">
      <w:pPr>
        <w:pStyle w:val="ListParagraph"/>
      </w:pPr>
      <w:r w:rsidRPr="00575C5D">
        <w:t xml:space="preserve">Statute doesn’t care why you destroy </w:t>
      </w:r>
      <w:r>
        <w:t>it</w:t>
      </w:r>
      <w:r w:rsidRPr="00575C5D">
        <w:t>, it only applies to anyone who knowingly destroys a draft card</w:t>
      </w:r>
    </w:p>
    <w:p w14:paraId="7E1B62E8" w14:textId="315A351C" w:rsidR="000962F2" w:rsidRPr="00575C5D" w:rsidRDefault="000962F2" w:rsidP="000962F2">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color w:val="FF0000"/>
          <w:sz w:val="20"/>
        </w:rPr>
      </w:pPr>
      <w:r w:rsidRPr="00575C5D">
        <w:rPr>
          <w:rFonts w:ascii="Times New Roman" w:hAnsi="Times New Roman"/>
          <w:b/>
          <w:color w:val="FF0000"/>
          <w:sz w:val="20"/>
        </w:rPr>
        <w:t>O’BRIEN TEST</w:t>
      </w:r>
      <w:r w:rsidRPr="00575C5D">
        <w:rPr>
          <w:rFonts w:ascii="Times New Roman" w:hAnsi="Times New Roman"/>
          <w:sz w:val="20"/>
        </w:rPr>
        <w:t xml:space="preserve">- used </w:t>
      </w:r>
    </w:p>
    <w:p w14:paraId="7BAE6885" w14:textId="6986C12D" w:rsidR="000962F2" w:rsidRPr="00575C5D" w:rsidRDefault="000962F2" w:rsidP="005D36FE">
      <w:pPr>
        <w:pStyle w:val="ListParagraph"/>
        <w:numPr>
          <w:ilvl w:val="4"/>
          <w:numId w:val="11"/>
        </w:numPr>
      </w:pPr>
      <w:r>
        <w:t>w/in</w:t>
      </w:r>
      <w:r w:rsidRPr="00575C5D">
        <w:t xml:space="preserve"> constitutional power of the </w:t>
      </w:r>
      <w:r>
        <w:t>gov’t</w:t>
      </w:r>
    </w:p>
    <w:p w14:paraId="6CECBB76" w14:textId="3F9DB486" w:rsidR="000962F2" w:rsidRPr="00575C5D" w:rsidRDefault="000962F2" w:rsidP="005D36FE">
      <w:pPr>
        <w:pStyle w:val="ListParagraph"/>
        <w:numPr>
          <w:ilvl w:val="4"/>
          <w:numId w:val="11"/>
        </w:numPr>
      </w:pPr>
      <w:r w:rsidRPr="00575C5D">
        <w:t xml:space="preserve">Furthers important </w:t>
      </w:r>
      <w:r w:rsidR="005D36FE">
        <w:t>gov’t</w:t>
      </w:r>
      <w:r w:rsidRPr="00575C5D">
        <w:t xml:space="preserve"> purpose</w:t>
      </w:r>
    </w:p>
    <w:p w14:paraId="50E09587" w14:textId="77777777" w:rsidR="000962F2" w:rsidRPr="00093176" w:rsidRDefault="000962F2" w:rsidP="005D36FE">
      <w:pPr>
        <w:pStyle w:val="ListParagraph"/>
        <w:numPr>
          <w:ilvl w:val="4"/>
          <w:numId w:val="11"/>
        </w:numPr>
      </w:pPr>
      <w:r w:rsidRPr="00575C5D">
        <w:t>Unrelated to suppression of expression (free speech)</w:t>
      </w:r>
    </w:p>
    <w:p w14:paraId="52D53907" w14:textId="77777777" w:rsidR="000962F2" w:rsidRPr="00575C5D" w:rsidRDefault="000962F2" w:rsidP="005D36FE">
      <w:pPr>
        <w:pStyle w:val="ListParagraph"/>
        <w:numPr>
          <w:ilvl w:val="4"/>
          <w:numId w:val="11"/>
        </w:numPr>
      </w:pPr>
      <w:r w:rsidRPr="00575C5D">
        <w:t>Restriction no greater than essential to serve interest</w:t>
      </w:r>
    </w:p>
    <w:p w14:paraId="58F9AB57" w14:textId="60D6B1AC" w:rsidR="000962F2" w:rsidRDefault="005D36FE" w:rsidP="005D36FE">
      <w:pPr>
        <w:pStyle w:val="ListParagraph"/>
      </w:pPr>
      <w:r>
        <w:t>There wasn’</w:t>
      </w:r>
      <w:r w:rsidR="000962F2" w:rsidRPr="00575C5D">
        <w:t>t a complete restriction on his wanting to get the message out, he could still engage other methods to spread the word, and the restriction just said he couldn’t burn his draft card.</w:t>
      </w:r>
    </w:p>
    <w:p w14:paraId="3E65F093" w14:textId="77777777" w:rsidR="000962F2" w:rsidRPr="00575C5D" w:rsidRDefault="000962F2" w:rsidP="000962F2">
      <w:pPr>
        <w:pStyle w:val="ListParagraph"/>
        <w:numPr>
          <w:ilvl w:val="0"/>
          <w:numId w:val="11"/>
        </w:numPr>
      </w:pPr>
    </w:p>
    <w:p w14:paraId="7D2F14B9" w14:textId="77777777" w:rsidR="000962F2" w:rsidRPr="00784535" w:rsidRDefault="000962F2" w:rsidP="000962F2">
      <w:pPr>
        <w:pStyle w:val="ListParagraph"/>
        <w:numPr>
          <w:ilvl w:val="0"/>
          <w:numId w:val="11"/>
        </w:numPr>
        <w:rPr>
          <w:b/>
          <w:i/>
        </w:rPr>
      </w:pPr>
      <w:r w:rsidRPr="00575C5D">
        <w:rPr>
          <w:b/>
          <w:i/>
        </w:rPr>
        <w:t>Texas v Johnson</w:t>
      </w:r>
      <w:r>
        <w:rPr>
          <w:b/>
          <w:i/>
        </w:rPr>
        <w:t xml:space="preserve"> –</w:t>
      </w:r>
      <w:r w:rsidRPr="00784535">
        <w:t xml:space="preserve"> flag burning outside Texas RNC</w:t>
      </w:r>
    </w:p>
    <w:p w14:paraId="123B0189" w14:textId="77777777" w:rsidR="000962F2" w:rsidRPr="00575C5D" w:rsidRDefault="000962F2" w:rsidP="000962F2">
      <w:pPr>
        <w:pStyle w:val="ListParagraph"/>
      </w:pPr>
      <w:r w:rsidRPr="00575C5D">
        <w:t>Conserving patriotism with the flag is not a compelling interest.</w:t>
      </w:r>
    </w:p>
    <w:p w14:paraId="7CB68FDA" w14:textId="77777777" w:rsidR="000962F2" w:rsidRPr="00575C5D" w:rsidRDefault="000962F2" w:rsidP="000962F2">
      <w:pPr>
        <w:pStyle w:val="ListParagraph"/>
      </w:pPr>
      <w:r w:rsidRPr="00575C5D">
        <w:rPr>
          <w:b/>
          <w:i/>
        </w:rPr>
        <w:t>Content based so O’Brien does not apply:</w:t>
      </w:r>
      <w:r w:rsidRPr="00575C5D">
        <w:t xml:space="preserve"> ‘national unity’ justification means you can use the flag in a way to bring country together, but not in protest.</w:t>
      </w:r>
    </w:p>
    <w:p w14:paraId="3787A0F0" w14:textId="77777777" w:rsidR="005D36FE" w:rsidRDefault="000962F2" w:rsidP="000962F2">
      <w:pPr>
        <w:pStyle w:val="ListParagraph"/>
        <w:numPr>
          <w:ilvl w:val="2"/>
          <w:numId w:val="11"/>
        </w:numPr>
      </w:pPr>
      <w:r w:rsidRPr="00575C5D">
        <w:t xml:space="preserve">Only interest is the communicative aspect of the flag. </w:t>
      </w:r>
    </w:p>
    <w:p w14:paraId="02B9890C" w14:textId="4C10FB78" w:rsidR="000962F2" w:rsidRPr="00575C5D" w:rsidRDefault="005D36FE" w:rsidP="000962F2">
      <w:pPr>
        <w:pStyle w:val="ListParagraph"/>
        <w:numPr>
          <w:ilvl w:val="2"/>
          <w:numId w:val="11"/>
        </w:numPr>
      </w:pPr>
      <w:r>
        <w:t>Use Strict Scrutiny</w:t>
      </w:r>
    </w:p>
    <w:p w14:paraId="22CB45BD" w14:textId="1DDCB7E5" w:rsidR="000962F2" w:rsidRDefault="005D36FE" w:rsidP="000962F2">
      <w:pPr>
        <w:pStyle w:val="ListParagraph"/>
        <w:numPr>
          <w:ilvl w:val="2"/>
          <w:numId w:val="11"/>
        </w:numPr>
      </w:pPr>
      <w:r>
        <w:t>Can’</w:t>
      </w:r>
      <w:r w:rsidR="000962F2" w:rsidRPr="00575C5D">
        <w:t>t ban an idea simply bec</w:t>
      </w:r>
      <w:r>
        <w:t>ause society finds it offensive</w:t>
      </w:r>
    </w:p>
    <w:p w14:paraId="32A00B9C" w14:textId="77777777" w:rsidR="005D36FE" w:rsidRDefault="005D36FE" w:rsidP="005D36FE">
      <w:pPr>
        <w:pStyle w:val="ListParagraph"/>
        <w:numPr>
          <w:ilvl w:val="0"/>
          <w:numId w:val="11"/>
        </w:numPr>
      </w:pPr>
    </w:p>
    <w:tbl>
      <w:tblPr>
        <w:tblW w:w="10764"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0962F2" w:rsidRPr="00E50CE0" w14:paraId="6F62FCC4" w14:textId="77777777" w:rsidTr="000962F2">
        <w:tc>
          <w:tcPr>
            <w:tcW w:w="10764" w:type="dxa"/>
            <w:gridSpan w:val="2"/>
            <w:shd w:val="clear" w:color="auto" w:fill="ECEBE9"/>
          </w:tcPr>
          <w:p w14:paraId="268C4C97" w14:textId="406C987E" w:rsidR="000962F2" w:rsidRPr="00533080" w:rsidRDefault="000962F2" w:rsidP="000962F2">
            <w:pPr>
              <w:pStyle w:val="ListParagraph"/>
              <w:numPr>
                <w:ilvl w:val="0"/>
                <w:numId w:val="0"/>
              </w:numPr>
              <w:jc w:val="center"/>
              <w:rPr>
                <w:caps/>
                <w:sz w:val="26"/>
              </w:rPr>
            </w:pPr>
            <w:bookmarkStart w:id="62" w:name="OLE_LINK1"/>
            <w:bookmarkStart w:id="63" w:name="OLE_LINK2"/>
            <w:r>
              <w:rPr>
                <w:sz w:val="26"/>
              </w:rPr>
              <w:t>Discussion Problems, p118</w:t>
            </w:r>
          </w:p>
        </w:tc>
      </w:tr>
      <w:tr w:rsidR="00A2146A" w:rsidRPr="00E50CE0" w14:paraId="646557EE" w14:textId="77777777" w:rsidTr="00A2146A">
        <w:trPr>
          <w:trHeight w:val="1812"/>
        </w:trPr>
        <w:tc>
          <w:tcPr>
            <w:tcW w:w="2394" w:type="dxa"/>
          </w:tcPr>
          <w:p w14:paraId="77B7A995" w14:textId="6356B729" w:rsidR="00A2146A" w:rsidRPr="00191B54" w:rsidRDefault="00191B54" w:rsidP="000962F2">
            <w:pPr>
              <w:rPr>
                <w:i/>
              </w:rPr>
            </w:pPr>
            <w:r>
              <w:rPr>
                <w:i/>
              </w:rPr>
              <w:t>2. City bans all handbill distribution on public streets to reduce litter, noice &amp; traffic congestion. Should the TPM test be applied to this ban?</w:t>
            </w:r>
            <w:r>
              <w:rPr>
                <w:i/>
              </w:rPr>
              <w:br/>
            </w:r>
            <w:r>
              <w:rPr>
                <w:i/>
              </w:rPr>
              <w:br/>
              <w:t>If it did apply, would it be satisfied?</w:t>
            </w:r>
          </w:p>
        </w:tc>
        <w:tc>
          <w:tcPr>
            <w:tcW w:w="8370" w:type="dxa"/>
          </w:tcPr>
          <w:p w14:paraId="28C0FD9D" w14:textId="4735C413" w:rsidR="00A2146A" w:rsidRDefault="00A2146A" w:rsidP="00A2146A">
            <w:r w:rsidRPr="000962F2">
              <w:t xml:space="preserve">(1) within </w:t>
            </w:r>
            <w:r>
              <w:t>gov’t</w:t>
            </w:r>
            <w:r w:rsidRPr="000962F2">
              <w:t xml:space="preserve"> power to regulate </w:t>
            </w:r>
            <w:r>
              <w:t>the burning of things downtown</w:t>
            </w:r>
          </w:p>
          <w:p w14:paraId="3345CE69" w14:textId="197C0C7C" w:rsidR="00A2146A" w:rsidRDefault="00A2146A" w:rsidP="00A2146A">
            <w:r w:rsidRPr="000962F2">
              <w:t>(2) importa</w:t>
            </w:r>
            <w:r>
              <w:t>nt interest in fire prevention</w:t>
            </w:r>
          </w:p>
          <w:p w14:paraId="2D4D0E9A" w14:textId="27E21E29" w:rsidR="00A2146A" w:rsidRDefault="00A2146A" w:rsidP="00A2146A">
            <w:r w:rsidRPr="000962F2">
              <w:t>(3) unrelated to suppression of expression b/c restricti</w:t>
            </w:r>
            <w:r>
              <w:t>on is ‘setting things on fire’</w:t>
            </w:r>
          </w:p>
          <w:p w14:paraId="19B1CB6F" w14:textId="77777777" w:rsidR="00A2146A" w:rsidRDefault="00A2146A" w:rsidP="00A2146A">
            <w:r w:rsidRPr="000962F2">
              <w:t>(4) restriction no greater than necessary, it’s reasonable to say nothing should be set on fire downtown for public safety.</w:t>
            </w:r>
          </w:p>
          <w:p w14:paraId="54D63338" w14:textId="77777777" w:rsidR="00A2146A" w:rsidRDefault="00A2146A" w:rsidP="000962F2">
            <w:pPr>
              <w:rPr>
                <w:rFonts w:ascii="Times New Roman" w:hAnsi="Times New Roman"/>
                <w:sz w:val="20"/>
              </w:rPr>
            </w:pPr>
          </w:p>
          <w:p w14:paraId="57908B12" w14:textId="77777777" w:rsidR="00A2146A" w:rsidRDefault="00A2146A" w:rsidP="00A2146A">
            <w:r w:rsidRPr="000962F2">
              <w:t xml:space="preserve">Their only </w:t>
            </w:r>
            <w:r>
              <w:t>justification</w:t>
            </w:r>
            <w:r w:rsidRPr="000962F2">
              <w:t xml:space="preserve"> was in restricting his message against the draft when he burns a copy. There wouldn’t be a legitimate </w:t>
            </w:r>
            <w:r>
              <w:t>gov’t</w:t>
            </w:r>
            <w:r w:rsidRPr="000962F2">
              <w:t xml:space="preserve"> interest here.</w:t>
            </w:r>
          </w:p>
          <w:p w14:paraId="5BF1C026" w14:textId="1E45199B" w:rsidR="00A2146A" w:rsidRPr="000962F2" w:rsidRDefault="00A2146A" w:rsidP="00277387">
            <w:pPr>
              <w:rPr>
                <w:rFonts w:ascii="Times New Roman" w:hAnsi="Times New Roman"/>
                <w:sz w:val="20"/>
              </w:rPr>
            </w:pPr>
            <w:r>
              <w:t>As long as it bans ever</w:t>
            </w:r>
            <w:r w:rsidR="00277387">
              <w:t xml:space="preserve">yone </w:t>
            </w:r>
            <w:r w:rsidR="00277387">
              <w:sym w:font="Wingdings" w:char="F0E0"/>
            </w:r>
            <w:r>
              <w:t xml:space="preserve">  it’s fine b/c it’s content neutral</w:t>
            </w:r>
          </w:p>
        </w:tc>
      </w:tr>
      <w:tr w:rsidR="00A2146A" w:rsidRPr="00E50CE0" w14:paraId="60F89B00" w14:textId="77777777" w:rsidTr="000962F2">
        <w:tc>
          <w:tcPr>
            <w:tcW w:w="2394" w:type="dxa"/>
          </w:tcPr>
          <w:p w14:paraId="3C6AF08A" w14:textId="77777777" w:rsidR="00A2146A" w:rsidRDefault="00A2146A" w:rsidP="000962F2">
            <w:pPr>
              <w:rPr>
                <w:b/>
              </w:rPr>
            </w:pPr>
          </w:p>
        </w:tc>
        <w:tc>
          <w:tcPr>
            <w:tcW w:w="8370" w:type="dxa"/>
          </w:tcPr>
          <w:p w14:paraId="32426B86" w14:textId="77777777" w:rsidR="00A2146A" w:rsidRPr="00575C5D" w:rsidRDefault="00A2146A" w:rsidP="000962F2">
            <w:r w:rsidRPr="00575C5D">
              <w:t xml:space="preserve">No different from </w:t>
            </w:r>
            <w:r w:rsidRPr="00A2146A">
              <w:rPr>
                <w:i/>
              </w:rPr>
              <w:t>Johnson</w:t>
            </w:r>
          </w:p>
          <w:p w14:paraId="57B5C4BD" w14:textId="77777777" w:rsidR="00A2146A" w:rsidRDefault="00A2146A" w:rsidP="000962F2"/>
          <w:p w14:paraId="3923AF8C" w14:textId="77777777" w:rsidR="00A2146A" w:rsidRPr="00575C5D" w:rsidRDefault="00A2146A" w:rsidP="000962F2">
            <w:r w:rsidRPr="00575C5D">
              <w:t>Rhodes says there’s a historical tradition in protecting parades, monuments, instruments, art</w:t>
            </w:r>
          </w:p>
          <w:p w14:paraId="01D3EFF1" w14:textId="77777777" w:rsidR="00A2146A" w:rsidRDefault="00A2146A" w:rsidP="000962F2"/>
          <w:p w14:paraId="29126CB8" w14:textId="77777777" w:rsidR="00A2146A" w:rsidRPr="00575C5D" w:rsidRDefault="00A2146A" w:rsidP="000962F2">
            <w:r w:rsidRPr="00575C5D">
              <w:t>Underpants restrictions – most people aren’t really intending it as speech or expression, and when you see them you don’t necessarily know what message they’re trying to convey, it’s not a message that’s likely to be understood. This isn’t expressive conduct.</w:t>
            </w:r>
          </w:p>
          <w:p w14:paraId="1348078B" w14:textId="77777777" w:rsidR="00A2146A" w:rsidRDefault="00A2146A" w:rsidP="000962F2"/>
          <w:p w14:paraId="6D9AA6A9" w14:textId="4270905B" w:rsidR="00A2146A" w:rsidRPr="000962F2" w:rsidRDefault="00A2146A" w:rsidP="000962F2">
            <w:r w:rsidRPr="00575C5D">
              <w:t>Still not under this particular statute, the statute itself is still based on conduct not breach of peace. Under a general breach of peace statute you need to use O’Brien to analyze the conduct with expressive elements.</w:t>
            </w:r>
          </w:p>
        </w:tc>
      </w:tr>
      <w:tr w:rsidR="00A2146A" w:rsidRPr="00E50CE0" w14:paraId="0CADC341" w14:textId="77777777" w:rsidTr="000962F2">
        <w:tc>
          <w:tcPr>
            <w:tcW w:w="2394" w:type="dxa"/>
          </w:tcPr>
          <w:p w14:paraId="226DC3A3" w14:textId="77777777" w:rsidR="00A2146A" w:rsidRDefault="00A2146A" w:rsidP="000962F2">
            <w:pPr>
              <w:rPr>
                <w:b/>
              </w:rPr>
            </w:pPr>
          </w:p>
        </w:tc>
        <w:tc>
          <w:tcPr>
            <w:tcW w:w="8370" w:type="dxa"/>
          </w:tcPr>
          <w:p w14:paraId="67F71356" w14:textId="77777777" w:rsidR="00A2146A" w:rsidRPr="00306F46" w:rsidRDefault="00A2146A" w:rsidP="000962F2">
            <w:pPr>
              <w:rPr>
                <w:szCs w:val="20"/>
              </w:rPr>
            </w:pPr>
          </w:p>
        </w:tc>
      </w:tr>
      <w:bookmarkEnd w:id="62"/>
      <w:bookmarkEnd w:id="63"/>
    </w:tbl>
    <w:p w14:paraId="0EEF90D1" w14:textId="77777777" w:rsidR="000962F2" w:rsidRPr="00575C5D" w:rsidRDefault="000962F2" w:rsidP="000962F2">
      <w:pPr>
        <w:pStyle w:val="ListParagraph"/>
        <w:numPr>
          <w:ilvl w:val="0"/>
          <w:numId w:val="11"/>
        </w:numPr>
      </w:pPr>
    </w:p>
    <w:p w14:paraId="4BC67F27" w14:textId="77777777" w:rsidR="000962F2" w:rsidRPr="00575C5D" w:rsidRDefault="000962F2" w:rsidP="000962F2">
      <w:pPr>
        <w:pStyle w:val="ListParagraph"/>
        <w:numPr>
          <w:ilvl w:val="0"/>
          <w:numId w:val="11"/>
        </w:numPr>
        <w:rPr>
          <w:rFonts w:ascii="Times New Roman" w:hAnsi="Times New Roman"/>
          <w:b/>
          <w:smallCaps/>
          <w:sz w:val="20"/>
          <w:highlight w:val="yellow"/>
          <w:u w:val="single"/>
        </w:rPr>
      </w:pPr>
      <w:r w:rsidRPr="00575C5D">
        <w:rPr>
          <w:rFonts w:ascii="Times New Roman" w:hAnsi="Times New Roman"/>
          <w:b/>
          <w:smallCaps/>
          <w:sz w:val="20"/>
          <w:highlight w:val="yellow"/>
          <w:u w:val="single"/>
        </w:rPr>
        <w:t>Time, Place, and Manner Restrictions</w:t>
      </w:r>
    </w:p>
    <w:p w14:paraId="1E82CA49" w14:textId="31FCA5EB" w:rsidR="00C2212D" w:rsidRDefault="00C2212D" w:rsidP="000962F2">
      <w:pPr>
        <w:pStyle w:val="ListParagraph"/>
      </w:pPr>
      <w:r>
        <w:rPr>
          <w:b/>
        </w:rPr>
        <w:t>The Key:</w:t>
      </w:r>
      <w:r>
        <w:t xml:space="preserve"> It’s targeting speech but it’s not banning the speech. It’s regulating when it happens/how it happens</w:t>
      </w:r>
    </w:p>
    <w:p w14:paraId="1908D9A8" w14:textId="1A971356" w:rsidR="000962F2" w:rsidRPr="00575C5D" w:rsidRDefault="000962F2" w:rsidP="000962F2">
      <w:pPr>
        <w:pStyle w:val="ListParagraph"/>
      </w:pPr>
      <w:r>
        <w:t>Gov’t</w:t>
      </w:r>
      <w:r w:rsidRPr="00575C5D">
        <w:t xml:space="preserve"> is targeting speech but it deals </w:t>
      </w:r>
      <w:r>
        <w:t>w/</w:t>
      </w:r>
      <w:r w:rsidRPr="00575C5D">
        <w:t xml:space="preserve"> what time the speech is taking place or how loud the speech is, etc, in order to ensure some other government interest.</w:t>
      </w:r>
    </w:p>
    <w:p w14:paraId="0392B762" w14:textId="05E7D601" w:rsidR="000962F2" w:rsidRPr="00575C5D" w:rsidRDefault="000962F2" w:rsidP="000962F2">
      <w:pPr>
        <w:pStyle w:val="ListParagraph"/>
      </w:pPr>
      <w:r>
        <w:t>EX</w:t>
      </w:r>
      <w:r w:rsidRPr="00575C5D">
        <w:t>:</w:t>
      </w:r>
    </w:p>
    <w:p w14:paraId="2E91EAAB" w14:textId="77777777" w:rsidR="000962F2" w:rsidRPr="00575C5D" w:rsidRDefault="000962F2" w:rsidP="000962F2">
      <w:pPr>
        <w:pStyle w:val="ListParagraph"/>
        <w:numPr>
          <w:ilvl w:val="3"/>
          <w:numId w:val="11"/>
        </w:numPr>
      </w:pPr>
      <w:r w:rsidRPr="00575C5D">
        <w:rPr>
          <w:b/>
        </w:rPr>
        <w:t>Time:</w:t>
      </w:r>
      <w:r w:rsidRPr="00575C5D">
        <w:t xml:space="preserve"> ban parades during rush hour, but unconstitutional to ban parades all of the time.</w:t>
      </w:r>
    </w:p>
    <w:p w14:paraId="2EE46136" w14:textId="77777777" w:rsidR="000962F2" w:rsidRPr="00575C5D" w:rsidRDefault="000962F2" w:rsidP="000962F2">
      <w:pPr>
        <w:pStyle w:val="ListParagraph"/>
        <w:numPr>
          <w:ilvl w:val="3"/>
          <w:numId w:val="11"/>
        </w:numPr>
      </w:pPr>
      <w:r w:rsidRPr="00575C5D">
        <w:rPr>
          <w:b/>
        </w:rPr>
        <w:t>Place:</w:t>
      </w:r>
      <w:r w:rsidRPr="00575C5D">
        <w:t xml:space="preserve"> ban smoking in front of buildings, but unconstitutional to ban smoking everywhere.</w:t>
      </w:r>
    </w:p>
    <w:p w14:paraId="0A722C36" w14:textId="77777777" w:rsidR="000962F2" w:rsidRPr="00575C5D" w:rsidRDefault="000962F2" w:rsidP="000962F2">
      <w:pPr>
        <w:pStyle w:val="ListParagraph"/>
        <w:numPr>
          <w:ilvl w:val="3"/>
          <w:numId w:val="11"/>
        </w:numPr>
      </w:pPr>
      <w:r w:rsidRPr="00575C5D">
        <w:rPr>
          <w:b/>
        </w:rPr>
        <w:t>Manner:</w:t>
      </w:r>
      <w:r w:rsidRPr="00575C5D">
        <w:t xml:space="preserve"> ban littering while passing out flyers, but unconstitutional to ban all handbills</w:t>
      </w:r>
    </w:p>
    <w:p w14:paraId="77C788AB" w14:textId="77777777" w:rsidR="000962F2" w:rsidRDefault="000962F2" w:rsidP="000962F2">
      <w:pPr>
        <w:pStyle w:val="ListParagraph"/>
        <w:numPr>
          <w:ilvl w:val="0"/>
          <w:numId w:val="0"/>
        </w:numPr>
        <w:ind w:left="720"/>
        <w:rPr>
          <w:b/>
          <w:i/>
        </w:rPr>
      </w:pPr>
    </w:p>
    <w:p w14:paraId="19150C24" w14:textId="77777777" w:rsidR="000962F2" w:rsidRDefault="000962F2" w:rsidP="000962F2">
      <w:pPr>
        <w:pStyle w:val="ListParagraph"/>
        <w:rPr>
          <w:b/>
          <w:i/>
        </w:rPr>
      </w:pPr>
      <w:r w:rsidRPr="00575C5D">
        <w:rPr>
          <w:b/>
          <w:i/>
        </w:rPr>
        <w:t>Clark v Community for Creative Non-Violence</w:t>
      </w:r>
      <w:r>
        <w:rPr>
          <w:b/>
          <w:i/>
        </w:rPr>
        <w:t xml:space="preserve"> </w:t>
      </w:r>
    </w:p>
    <w:p w14:paraId="5916D40E" w14:textId="526B41C8" w:rsidR="000962F2" w:rsidRPr="00784535" w:rsidRDefault="000962F2" w:rsidP="000962F2">
      <w:pPr>
        <w:pStyle w:val="ListParagraph"/>
        <w:numPr>
          <w:ilvl w:val="2"/>
          <w:numId w:val="11"/>
        </w:numPr>
        <w:rPr>
          <w:b/>
          <w:i/>
        </w:rPr>
      </w:pPr>
      <w:r w:rsidRPr="000962F2">
        <w:rPr>
          <w:b/>
        </w:rPr>
        <w:t xml:space="preserve">Facts: </w:t>
      </w:r>
      <w:r>
        <w:t>G</w:t>
      </w:r>
      <w:r w:rsidRPr="00784535">
        <w:t>eneral regulation on camping, camping is conduct, general conduct regulation</w:t>
      </w:r>
      <w:r>
        <w:t xml:space="preserve">. </w:t>
      </w:r>
      <w:r w:rsidRPr="00784535">
        <w:t>Claim that camping was expressive on advising the plight of the homeless.</w:t>
      </w:r>
    </w:p>
    <w:p w14:paraId="5BD1FF04" w14:textId="77777777" w:rsidR="000962F2" w:rsidRPr="00575C5D" w:rsidRDefault="000962F2" w:rsidP="000962F2">
      <w:pPr>
        <w:pStyle w:val="ListParagraph"/>
        <w:numPr>
          <w:ilvl w:val="2"/>
          <w:numId w:val="11"/>
        </w:numPr>
      </w:pPr>
      <w:r w:rsidRPr="00575C5D">
        <w:rPr>
          <w:b/>
        </w:rPr>
        <w:t>RULE:</w:t>
      </w:r>
      <w:r w:rsidRPr="00575C5D">
        <w:t xml:space="preserve"> expression, whether oral, written, symbolized by conduct, is subject to reasonable TPM restrictions</w:t>
      </w:r>
    </w:p>
    <w:p w14:paraId="223125CE" w14:textId="45D45104" w:rsidR="000962F2" w:rsidRPr="00575C5D" w:rsidRDefault="00A2146A" w:rsidP="000962F2">
      <w:pPr>
        <w:pStyle w:val="ListParagraph"/>
        <w:numPr>
          <w:ilvl w:val="2"/>
          <w:numId w:val="11"/>
        </w:numPr>
        <w:rPr>
          <w:rFonts w:ascii="Times New Roman" w:hAnsi="Times New Roman"/>
          <w:sz w:val="20"/>
        </w:rPr>
      </w:pPr>
      <w:r>
        <w:rPr>
          <w:rFonts w:ascii="Times New Roman" w:hAnsi="Times New Roman"/>
          <w:b/>
          <w:color w:val="FF0000"/>
          <w:sz w:val="20"/>
        </w:rPr>
        <w:t>Time Place and Manner (</w:t>
      </w:r>
      <w:r w:rsidR="000962F2" w:rsidRPr="00575C5D">
        <w:rPr>
          <w:rFonts w:ascii="Times New Roman" w:hAnsi="Times New Roman"/>
          <w:b/>
          <w:color w:val="FF0000"/>
          <w:sz w:val="20"/>
        </w:rPr>
        <w:t>TPM</w:t>
      </w:r>
      <w:r>
        <w:rPr>
          <w:rFonts w:ascii="Times New Roman" w:hAnsi="Times New Roman"/>
          <w:b/>
          <w:color w:val="FF0000"/>
          <w:sz w:val="20"/>
        </w:rPr>
        <w:t>)</w:t>
      </w:r>
      <w:r w:rsidR="000962F2" w:rsidRPr="00575C5D">
        <w:rPr>
          <w:rFonts w:ascii="Times New Roman" w:hAnsi="Times New Roman"/>
          <w:b/>
          <w:color w:val="FF0000"/>
          <w:sz w:val="20"/>
        </w:rPr>
        <w:t xml:space="preserve"> TEST:</w:t>
      </w:r>
    </w:p>
    <w:p w14:paraId="52841226" w14:textId="77777777" w:rsidR="000962F2" w:rsidRPr="00575C5D" w:rsidRDefault="000962F2" w:rsidP="000962F2">
      <w:pPr>
        <w:pStyle w:val="ListParagraph"/>
        <w:numPr>
          <w:ilvl w:val="4"/>
          <w:numId w:val="11"/>
        </w:numPr>
      </w:pPr>
      <w:r w:rsidRPr="00575C5D">
        <w:t>Content Neutral</w:t>
      </w:r>
    </w:p>
    <w:p w14:paraId="2FB90C21" w14:textId="77777777" w:rsidR="000962F2" w:rsidRPr="00575C5D" w:rsidRDefault="000962F2" w:rsidP="000962F2">
      <w:pPr>
        <w:pStyle w:val="ListParagraph"/>
        <w:numPr>
          <w:ilvl w:val="4"/>
          <w:numId w:val="11"/>
        </w:numPr>
      </w:pPr>
      <w:r w:rsidRPr="00575C5D">
        <w:t>Narrowly tailored to serve a significant government interest</w:t>
      </w:r>
    </w:p>
    <w:p w14:paraId="69131D09" w14:textId="77777777" w:rsidR="000962F2" w:rsidRPr="00575C5D" w:rsidRDefault="000962F2" w:rsidP="000962F2">
      <w:pPr>
        <w:pStyle w:val="ListParagraph"/>
        <w:numPr>
          <w:ilvl w:val="4"/>
          <w:numId w:val="11"/>
        </w:numPr>
      </w:pPr>
      <w:r w:rsidRPr="00575C5D">
        <w:t>Not least restrictive – just interest could not be achieved as effectively without the regulation</w:t>
      </w:r>
    </w:p>
    <w:p w14:paraId="1D4DD450" w14:textId="77777777" w:rsidR="000962F2" w:rsidRDefault="000962F2" w:rsidP="000962F2">
      <w:pPr>
        <w:pStyle w:val="ListParagraph"/>
        <w:numPr>
          <w:ilvl w:val="4"/>
          <w:numId w:val="11"/>
        </w:numPr>
      </w:pPr>
      <w:r w:rsidRPr="00575C5D">
        <w:t>Ample alternative communicative channels</w:t>
      </w:r>
    </w:p>
    <w:p w14:paraId="60693E86" w14:textId="64FB7C14" w:rsidR="00757F24" w:rsidRDefault="00757F24" w:rsidP="000962F2">
      <w:pPr>
        <w:pStyle w:val="ListParagraph"/>
        <w:numPr>
          <w:ilvl w:val="4"/>
          <w:numId w:val="11"/>
        </w:numPr>
      </w:pPr>
      <w:r>
        <w:t>“this is unrelated to the</w:t>
      </w:r>
    </w:p>
    <w:p w14:paraId="494A71DF" w14:textId="77777777" w:rsidR="001C24AF" w:rsidRDefault="001C24AF" w:rsidP="001C24AF">
      <w:pPr>
        <w:pStyle w:val="ListParagraph"/>
        <w:numPr>
          <w:ilvl w:val="0"/>
          <w:numId w:val="11"/>
        </w:numPr>
      </w:pPr>
    </w:p>
    <w:tbl>
      <w:tblPr>
        <w:tblW w:w="10764"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4F0535" w:rsidRPr="00E50CE0" w14:paraId="12D15E4F" w14:textId="77777777" w:rsidTr="004F0535">
        <w:tc>
          <w:tcPr>
            <w:tcW w:w="10764" w:type="dxa"/>
            <w:gridSpan w:val="2"/>
            <w:shd w:val="clear" w:color="auto" w:fill="ECEBE9"/>
          </w:tcPr>
          <w:p w14:paraId="3CCCAB38" w14:textId="74E7274D" w:rsidR="004F0535" w:rsidRPr="00533080" w:rsidRDefault="004F0535" w:rsidP="004F0535">
            <w:pPr>
              <w:pStyle w:val="ListParagraph"/>
              <w:numPr>
                <w:ilvl w:val="0"/>
                <w:numId w:val="0"/>
              </w:numPr>
              <w:jc w:val="center"/>
              <w:rPr>
                <w:caps/>
                <w:sz w:val="26"/>
              </w:rPr>
            </w:pPr>
            <w:r>
              <w:rPr>
                <w:sz w:val="26"/>
              </w:rPr>
              <w:t>Discussion Problems, p13</w:t>
            </w:r>
            <w:r w:rsidR="00BF3410">
              <w:rPr>
                <w:sz w:val="26"/>
              </w:rPr>
              <w:t>2</w:t>
            </w:r>
          </w:p>
        </w:tc>
      </w:tr>
      <w:tr w:rsidR="004F0535" w:rsidRPr="00E50CE0" w14:paraId="7846788E" w14:textId="77777777" w:rsidTr="004F0535">
        <w:tc>
          <w:tcPr>
            <w:tcW w:w="2394" w:type="dxa"/>
          </w:tcPr>
          <w:p w14:paraId="051BC3CF" w14:textId="77777777" w:rsidR="004F0535" w:rsidRDefault="004F0535" w:rsidP="004F0535">
            <w:pPr>
              <w:pStyle w:val="ListParagraph"/>
              <w:numPr>
                <w:ilvl w:val="0"/>
                <w:numId w:val="0"/>
              </w:numPr>
              <w:ind w:left="162" w:hanging="180"/>
              <w:rPr>
                <w:b/>
              </w:rPr>
            </w:pPr>
            <w:r>
              <w:rPr>
                <w:b/>
              </w:rPr>
              <w:t>1.</w:t>
            </w:r>
          </w:p>
        </w:tc>
        <w:tc>
          <w:tcPr>
            <w:tcW w:w="8370" w:type="dxa"/>
          </w:tcPr>
          <w:p w14:paraId="6593A2ED" w14:textId="77777777" w:rsidR="004F0535" w:rsidRDefault="004F0535" w:rsidP="004F0535">
            <w:pPr>
              <w:pStyle w:val="ListParagraph"/>
              <w:numPr>
                <w:ilvl w:val="0"/>
                <w:numId w:val="11"/>
              </w:numPr>
            </w:pPr>
            <w:r w:rsidRPr="00575C5D">
              <w:t>This is a pla</w:t>
            </w:r>
            <w:r>
              <w:t xml:space="preserve">ce they’re trying to regulate </w:t>
            </w:r>
            <w:r>
              <w:sym w:font="Wingdings" w:char="F0E0"/>
            </w:r>
            <w:r>
              <w:t xml:space="preserve"> S</w:t>
            </w:r>
            <w:r w:rsidRPr="00575C5D">
              <w:t xml:space="preserve">o start off </w:t>
            </w:r>
            <w:r>
              <w:t>w/</w:t>
            </w:r>
            <w:r w:rsidRPr="00575C5D">
              <w:t xml:space="preserve"> TPM test. </w:t>
            </w:r>
          </w:p>
          <w:p w14:paraId="6BDE46D8" w14:textId="6D4348BD" w:rsidR="004F0535" w:rsidRDefault="004F0535" w:rsidP="004F0535">
            <w:pPr>
              <w:pStyle w:val="ListParagraph"/>
              <w:numPr>
                <w:ilvl w:val="0"/>
                <w:numId w:val="11"/>
              </w:numPr>
            </w:pPr>
            <w:r w:rsidRPr="00575C5D">
              <w:t xml:space="preserve">(1) </w:t>
            </w:r>
            <w:r>
              <w:t xml:space="preserve">It’s content-neutral b/c it’s </w:t>
            </w:r>
            <w:r w:rsidRPr="00575C5D">
              <w:t xml:space="preserve">not based on </w:t>
            </w:r>
            <w:r>
              <w:t>a</w:t>
            </w:r>
            <w:r w:rsidR="001C24AF">
              <w:t xml:space="preserve"> </w:t>
            </w:r>
            <w:r w:rsidRPr="00575C5D">
              <w:t>specific expression</w:t>
            </w:r>
          </w:p>
          <w:p w14:paraId="4950CA20" w14:textId="5D74E238" w:rsidR="004F0535" w:rsidRDefault="004F0535" w:rsidP="004F0535">
            <w:pPr>
              <w:pStyle w:val="ListParagraph"/>
              <w:numPr>
                <w:ilvl w:val="0"/>
                <w:numId w:val="11"/>
              </w:numPr>
            </w:pPr>
            <w:r w:rsidRPr="00575C5D">
              <w:t xml:space="preserve">(2) </w:t>
            </w:r>
            <w:r w:rsidR="00EC62CC">
              <w:t>Protecting</w:t>
            </w:r>
            <w:r w:rsidRPr="00575C5D">
              <w:t xml:space="preserve"> decorum and protecting respectability of SC not really a </w:t>
            </w:r>
            <w:r w:rsidR="00EC62CC">
              <w:t>very strong gov’t</w:t>
            </w:r>
            <w:r w:rsidRPr="00575C5D">
              <w:t xml:space="preserve"> interest, (3) this would be the best place to have your views heard about landmark cases being decided by the SC. A regulation to keep down noise during oral argument and allow free-flow of traffic is a much stronger </w:t>
            </w:r>
            <w:r>
              <w:t>govt’l</w:t>
            </w:r>
            <w:r w:rsidRPr="00575C5D">
              <w:t xml:space="preserve"> interest.</w:t>
            </w:r>
          </w:p>
          <w:p w14:paraId="070F33CF" w14:textId="77777777" w:rsidR="001C24AF" w:rsidRPr="00575C5D" w:rsidRDefault="001C24AF" w:rsidP="004F0535">
            <w:pPr>
              <w:pStyle w:val="ListParagraph"/>
              <w:numPr>
                <w:ilvl w:val="0"/>
                <w:numId w:val="11"/>
              </w:numPr>
            </w:pPr>
          </w:p>
          <w:p w14:paraId="5F69C833" w14:textId="77777777" w:rsidR="001C24AF" w:rsidRPr="00575C5D" w:rsidRDefault="001C24AF" w:rsidP="004F0535">
            <w:pPr>
              <w:pStyle w:val="ListParagraph"/>
              <w:numPr>
                <w:ilvl w:val="0"/>
                <w:numId w:val="11"/>
              </w:numPr>
            </w:pPr>
          </w:p>
          <w:p w14:paraId="785D0B81" w14:textId="77777777" w:rsidR="004F0535" w:rsidRPr="00575C5D" w:rsidRDefault="004F0535" w:rsidP="004F0535">
            <w:pPr>
              <w:pStyle w:val="ListParagraph"/>
              <w:numPr>
                <w:ilvl w:val="0"/>
                <w:numId w:val="11"/>
              </w:numPr>
            </w:pPr>
            <w:r w:rsidRPr="00575C5D">
              <w:t>Sounds like a ban, should go right to strict scrutiny, no ample alternative communication channels. Not narrowly tailored, there are other methods that could serve your interest.</w:t>
            </w:r>
          </w:p>
          <w:p w14:paraId="248F5DF5" w14:textId="77777777" w:rsidR="004F0535" w:rsidRDefault="004F0535" w:rsidP="004F0535">
            <w:pPr>
              <w:pStyle w:val="ListParagraph"/>
              <w:numPr>
                <w:ilvl w:val="0"/>
                <w:numId w:val="11"/>
              </w:numPr>
            </w:pPr>
            <w:r w:rsidRPr="00575C5D">
              <w:t>(1) Not content neutral so</w:t>
            </w:r>
            <w:r>
              <w:t xml:space="preserve"> you must meet strict scrutiny</w:t>
            </w:r>
          </w:p>
          <w:p w14:paraId="2B1450DA" w14:textId="77777777" w:rsidR="004F0535" w:rsidRPr="00575C5D" w:rsidRDefault="004F0535" w:rsidP="004F0535">
            <w:pPr>
              <w:pStyle w:val="ListParagraph"/>
              <w:numPr>
                <w:ilvl w:val="0"/>
                <w:numId w:val="11"/>
              </w:numPr>
            </w:pPr>
            <w:r>
              <w:t>(2) There’</w:t>
            </w:r>
            <w:r w:rsidRPr="00575C5D">
              <w:t xml:space="preserve">s a compelling </w:t>
            </w:r>
            <w:r>
              <w:t>govt’l</w:t>
            </w:r>
            <w:r w:rsidRPr="00575C5D">
              <w:t xml:space="preserve"> interest in protecting the president, however a guy holding a sign probably isn’t going to be a threat</w:t>
            </w:r>
          </w:p>
          <w:p w14:paraId="456E94A9" w14:textId="338DAEBA" w:rsidR="004F0535" w:rsidRDefault="00EC62CC" w:rsidP="004F0535">
            <w:pPr>
              <w:pStyle w:val="ListParagraph"/>
              <w:numPr>
                <w:ilvl w:val="0"/>
                <w:numId w:val="11"/>
              </w:numPr>
            </w:pPr>
            <w:r>
              <w:br/>
            </w:r>
            <w:r w:rsidR="004F0535" w:rsidRPr="00575C5D">
              <w:t>Concerned with residential privacy, trying to get out of the neighborhood, cannot focus on one type of protesting, make sure statute applies to everyone, just not allow any residential picketing at all, but need to make ordinance apply to everything not just one specific subject.</w:t>
            </w:r>
          </w:p>
          <w:p w14:paraId="783225EA" w14:textId="77777777" w:rsidR="001C24AF" w:rsidRPr="00575C5D" w:rsidRDefault="001C24AF" w:rsidP="004F0535">
            <w:pPr>
              <w:pStyle w:val="ListParagraph"/>
              <w:numPr>
                <w:ilvl w:val="0"/>
                <w:numId w:val="11"/>
              </w:numPr>
            </w:pPr>
          </w:p>
          <w:p w14:paraId="15339E24" w14:textId="3E49EC97" w:rsidR="004F0535" w:rsidRPr="005E3CCE" w:rsidRDefault="004F0535" w:rsidP="004F0535">
            <w:pPr>
              <w:rPr>
                <w:szCs w:val="20"/>
              </w:rPr>
            </w:pPr>
            <w:r w:rsidRPr="00575C5D">
              <w:t>There’s no good answer because the SC cannot figure out a good answer.</w:t>
            </w:r>
          </w:p>
        </w:tc>
      </w:tr>
      <w:tr w:rsidR="004F0535" w:rsidRPr="00E50CE0" w14:paraId="31A353E5" w14:textId="77777777" w:rsidTr="004F0535">
        <w:tc>
          <w:tcPr>
            <w:tcW w:w="2394" w:type="dxa"/>
          </w:tcPr>
          <w:p w14:paraId="428BE99B" w14:textId="36B3A331" w:rsidR="004F0535" w:rsidRPr="00EC62CC" w:rsidRDefault="004F0535" w:rsidP="004F0535">
            <w:pPr>
              <w:pStyle w:val="ListParagraph"/>
              <w:numPr>
                <w:ilvl w:val="0"/>
                <w:numId w:val="0"/>
              </w:numPr>
              <w:ind w:left="162" w:hanging="180"/>
              <w:rPr>
                <w:i/>
              </w:rPr>
            </w:pPr>
            <w:r>
              <w:rPr>
                <w:b/>
              </w:rPr>
              <w:t xml:space="preserve">2 </w:t>
            </w:r>
            <w:r w:rsidR="00EC62CC">
              <w:rPr>
                <w:i/>
              </w:rPr>
              <w:t>Izu homeowners prohibited from placing signs on their property, but churches &amp; nonprofits can</w:t>
            </w:r>
          </w:p>
        </w:tc>
        <w:tc>
          <w:tcPr>
            <w:tcW w:w="8370" w:type="dxa"/>
          </w:tcPr>
          <w:p w14:paraId="0529A381" w14:textId="77777777" w:rsidR="004F0535" w:rsidRDefault="00BF3410" w:rsidP="004F0535">
            <w:pPr>
              <w:rPr>
                <w:i/>
                <w:szCs w:val="20"/>
              </w:rPr>
            </w:pPr>
            <w:r>
              <w:rPr>
                <w:i/>
                <w:szCs w:val="20"/>
              </w:rPr>
              <w:t>This is a good one that picks up on whether it’s content-neutral</w:t>
            </w:r>
          </w:p>
          <w:p w14:paraId="6FCFD756" w14:textId="77777777" w:rsidR="00BF3410" w:rsidRDefault="00BF3410" w:rsidP="004F0535">
            <w:pPr>
              <w:rPr>
                <w:i/>
                <w:szCs w:val="20"/>
              </w:rPr>
            </w:pPr>
          </w:p>
          <w:p w14:paraId="1384F2AF" w14:textId="6E5EE18A" w:rsidR="00BF3410" w:rsidRDefault="00BF3410" w:rsidP="004F0535">
            <w:pPr>
              <w:rPr>
                <w:szCs w:val="20"/>
              </w:rPr>
            </w:pPr>
            <w:r>
              <w:rPr>
                <w:i/>
                <w:szCs w:val="20"/>
              </w:rPr>
              <w:t>Is it content-neutral?</w:t>
            </w:r>
          </w:p>
          <w:p w14:paraId="64F3F6FB" w14:textId="7E56F3E4" w:rsidR="00BF3410" w:rsidRPr="00BF3410" w:rsidRDefault="00BF3410" w:rsidP="004F0535">
            <w:pPr>
              <w:rPr>
                <w:szCs w:val="20"/>
              </w:rPr>
            </w:pPr>
            <w:r>
              <w:rPr>
                <w:szCs w:val="20"/>
              </w:rPr>
              <w:t xml:space="preserve">The ban only restricts signs of homeowners but doesn’t distinguish by the subject-matter of the sign. </w:t>
            </w:r>
          </w:p>
          <w:p w14:paraId="1CE3D613" w14:textId="77777777" w:rsidR="00BF3410" w:rsidRDefault="00BF3410" w:rsidP="004F0535">
            <w:pPr>
              <w:rPr>
                <w:i/>
                <w:szCs w:val="20"/>
              </w:rPr>
            </w:pPr>
          </w:p>
          <w:p w14:paraId="68D76391" w14:textId="7F93CCF6" w:rsidR="00BF3410" w:rsidRDefault="00BF3410" w:rsidP="00BF3410">
            <w:r w:rsidRPr="00BF3410">
              <w:rPr>
                <w:i/>
                <w:szCs w:val="20"/>
              </w:rPr>
              <w:t xml:space="preserve">Gov’t interest? </w:t>
            </w:r>
            <w:r w:rsidR="00EC62CC">
              <w:t xml:space="preserve">Yes, in increasing </w:t>
            </w:r>
            <w:r>
              <w:t>property values</w:t>
            </w:r>
            <w:r w:rsidR="00EC62CC">
              <w:t xml:space="preserve">. But there’s not really a govt interest in decreasing visual clutter, other than it’s secondary effect of increasing property values. </w:t>
            </w:r>
          </w:p>
          <w:p w14:paraId="186AEBBD" w14:textId="77777777" w:rsidR="00EC62CC" w:rsidRPr="00BF3410" w:rsidRDefault="00EC62CC" w:rsidP="00BF3410">
            <w:pPr>
              <w:rPr>
                <w:i/>
                <w:szCs w:val="20"/>
              </w:rPr>
            </w:pPr>
          </w:p>
          <w:p w14:paraId="50DAAEDC" w14:textId="3BCCC408" w:rsidR="00BF3410" w:rsidRPr="00BF3410" w:rsidRDefault="00BF3410" w:rsidP="00BF3410">
            <w:r>
              <w:rPr>
                <w:i/>
              </w:rPr>
              <w:t>Ample Alternatives?</w:t>
            </w:r>
            <w:r>
              <w:t xml:space="preserve"> There’s other means of increasing property values such as limiting the number of signs, the size of </w:t>
            </w:r>
            <w:r w:rsidRPr="00BF3410">
              <w:t>the</w:t>
            </w:r>
            <w:r>
              <w:t xml:space="preserve"> signs, etc.</w:t>
            </w:r>
          </w:p>
          <w:p w14:paraId="7073189E" w14:textId="77777777" w:rsidR="00BF3410" w:rsidRDefault="00BF3410" w:rsidP="00BF3410"/>
          <w:p w14:paraId="0C8DA944" w14:textId="085BF8E8" w:rsidR="00BF3410" w:rsidRPr="00BF3410" w:rsidRDefault="00BF3410" w:rsidP="00BF3410">
            <w:r>
              <w:t xml:space="preserve">This fails </w:t>
            </w:r>
            <w:r w:rsidR="00EC62CC">
              <w:t xml:space="preserve">the time, place and manner test and it’s really a ban </w:t>
            </w:r>
            <w:r w:rsidR="00EC62CC">
              <w:sym w:font="Wingdings" w:char="F0E0"/>
            </w:r>
            <w:r w:rsidR="00EC62CC">
              <w:t xml:space="preserve"> So use SS</w:t>
            </w:r>
          </w:p>
        </w:tc>
      </w:tr>
      <w:tr w:rsidR="004F0535" w:rsidRPr="00E50CE0" w14:paraId="3014667F" w14:textId="77777777" w:rsidTr="004F0535">
        <w:tc>
          <w:tcPr>
            <w:tcW w:w="2394" w:type="dxa"/>
          </w:tcPr>
          <w:p w14:paraId="61D648E3" w14:textId="3EE24CC0" w:rsidR="004F0535" w:rsidRPr="00EC62CC" w:rsidRDefault="004F0535" w:rsidP="004F0535">
            <w:pPr>
              <w:rPr>
                <w:szCs w:val="20"/>
              </w:rPr>
            </w:pPr>
            <w:r>
              <w:rPr>
                <w:b/>
              </w:rPr>
              <w:t xml:space="preserve">3. </w:t>
            </w:r>
            <w:r w:rsidR="00EC62CC">
              <w:rPr>
                <w:b/>
              </w:rPr>
              <w:t xml:space="preserve"> </w:t>
            </w:r>
            <w:r w:rsidR="00EC62CC">
              <w:t>city bans handbill distributions on public streerts</w:t>
            </w:r>
          </w:p>
        </w:tc>
        <w:tc>
          <w:tcPr>
            <w:tcW w:w="8370" w:type="dxa"/>
          </w:tcPr>
          <w:p w14:paraId="74B71E5A" w14:textId="77777777" w:rsidR="004F0535" w:rsidRPr="00306F46" w:rsidRDefault="004F0535" w:rsidP="004F0535">
            <w:pPr>
              <w:rPr>
                <w:szCs w:val="20"/>
              </w:rPr>
            </w:pPr>
          </w:p>
        </w:tc>
      </w:tr>
    </w:tbl>
    <w:p w14:paraId="7D246DDD" w14:textId="5B624F93" w:rsidR="000962F2" w:rsidRDefault="000962F2" w:rsidP="004F0535">
      <w:pPr>
        <w:pStyle w:val="ListParagraph"/>
        <w:numPr>
          <w:ilvl w:val="0"/>
          <w:numId w:val="0"/>
        </w:numPr>
        <w:ind w:left="720"/>
      </w:pPr>
    </w:p>
    <w:tbl>
      <w:tblPr>
        <w:tblW w:w="10764"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4F0535" w:rsidRPr="00E50CE0" w14:paraId="71EBE2A5" w14:textId="77777777" w:rsidTr="004F0535">
        <w:tc>
          <w:tcPr>
            <w:tcW w:w="10764" w:type="dxa"/>
            <w:gridSpan w:val="2"/>
            <w:shd w:val="clear" w:color="auto" w:fill="ECEBE9"/>
          </w:tcPr>
          <w:p w14:paraId="57B911C7" w14:textId="556D5655" w:rsidR="004F0535" w:rsidRPr="00533080" w:rsidRDefault="004F0535" w:rsidP="004F0535">
            <w:pPr>
              <w:pStyle w:val="ListParagraph"/>
              <w:numPr>
                <w:ilvl w:val="0"/>
                <w:numId w:val="0"/>
              </w:numPr>
              <w:jc w:val="center"/>
              <w:rPr>
                <w:caps/>
                <w:sz w:val="26"/>
              </w:rPr>
            </w:pPr>
            <w:r>
              <w:rPr>
                <w:sz w:val="26"/>
              </w:rPr>
              <w:t>Skill and Values: Task 6, Exercise 1</w:t>
            </w:r>
          </w:p>
        </w:tc>
      </w:tr>
      <w:tr w:rsidR="004F0535" w:rsidRPr="00E50CE0" w14:paraId="034FB2E4" w14:textId="77777777" w:rsidTr="004F0535">
        <w:tc>
          <w:tcPr>
            <w:tcW w:w="2394" w:type="dxa"/>
          </w:tcPr>
          <w:p w14:paraId="0162CE9A" w14:textId="77777777" w:rsidR="004F0535" w:rsidRDefault="004F0535" w:rsidP="004F0535">
            <w:pPr>
              <w:pStyle w:val="ListParagraph"/>
              <w:numPr>
                <w:ilvl w:val="0"/>
                <w:numId w:val="0"/>
              </w:numPr>
              <w:ind w:left="162" w:hanging="180"/>
              <w:rPr>
                <w:b/>
              </w:rPr>
            </w:pPr>
            <w:r>
              <w:rPr>
                <w:b/>
              </w:rPr>
              <w:t>1.</w:t>
            </w:r>
          </w:p>
        </w:tc>
        <w:tc>
          <w:tcPr>
            <w:tcW w:w="8370" w:type="dxa"/>
          </w:tcPr>
          <w:p w14:paraId="2B5624FC" w14:textId="77777777" w:rsidR="00EC62CC" w:rsidRPr="00575C5D" w:rsidRDefault="00EC62CC" w:rsidP="00EC62CC">
            <w:pPr>
              <w:pStyle w:val="ListParagraph"/>
              <w:numPr>
                <w:ilvl w:val="0"/>
                <w:numId w:val="11"/>
              </w:numPr>
            </w:pPr>
            <w:r w:rsidRPr="00575C5D">
              <w:t xml:space="preserve">First thing to do </w:t>
            </w:r>
            <w:r>
              <w:t>w/</w:t>
            </w:r>
            <w:r w:rsidRPr="00575C5D">
              <w:t xml:space="preserve"> </w:t>
            </w:r>
            <w:r>
              <w:t>gov’</w:t>
            </w:r>
            <w:r w:rsidRPr="00575C5D">
              <w:t>t owned property is to determine what type of forum it is.</w:t>
            </w:r>
          </w:p>
          <w:p w14:paraId="5B24BC3C" w14:textId="77777777" w:rsidR="00EC62CC" w:rsidRDefault="00EC62CC" w:rsidP="00EC62CC">
            <w:pPr>
              <w:pStyle w:val="ListParagraph"/>
              <w:numPr>
                <w:ilvl w:val="0"/>
                <w:numId w:val="11"/>
              </w:numPr>
              <w:rPr>
                <w:i/>
              </w:rPr>
            </w:pPr>
          </w:p>
          <w:p w14:paraId="106D5F57" w14:textId="77777777" w:rsidR="004F0535" w:rsidRPr="00EC62CC" w:rsidRDefault="004F0535" w:rsidP="00EC62CC">
            <w:pPr>
              <w:pStyle w:val="ListParagraph"/>
              <w:numPr>
                <w:ilvl w:val="0"/>
                <w:numId w:val="11"/>
              </w:numPr>
              <w:rPr>
                <w:i/>
              </w:rPr>
            </w:pPr>
            <w:r w:rsidRPr="00EC62CC">
              <w:rPr>
                <w:i/>
              </w:rPr>
              <w:t xml:space="preserve">What type of forum? </w:t>
            </w:r>
          </w:p>
          <w:p w14:paraId="019EB146" w14:textId="7DB67147" w:rsidR="004F0535" w:rsidRPr="00575C5D" w:rsidRDefault="004F0535" w:rsidP="00EC62CC">
            <w:pPr>
              <w:pStyle w:val="ListParagraph"/>
            </w:pPr>
            <w:r w:rsidRPr="00575C5D">
              <w:t xml:space="preserve">Sidewalk is a public forum, unclear from facts if convention center is. </w:t>
            </w:r>
          </w:p>
          <w:p w14:paraId="400372D1" w14:textId="77777777" w:rsidR="004F0535" w:rsidRPr="00575C5D" w:rsidRDefault="004F0535" w:rsidP="004F0535">
            <w:pPr>
              <w:pStyle w:val="ListParagraph"/>
              <w:numPr>
                <w:ilvl w:val="2"/>
                <w:numId w:val="11"/>
              </w:numPr>
            </w:pPr>
            <w:r w:rsidRPr="00575C5D">
              <w:t>Definition of narrowly tailored is wrong, it’s too strict, just needs to be a reasonable fit.</w:t>
            </w:r>
          </w:p>
          <w:p w14:paraId="5F589218" w14:textId="7B5650E2" w:rsidR="004F0535" w:rsidRPr="00575C5D" w:rsidRDefault="004F0535" w:rsidP="004F0535">
            <w:pPr>
              <w:pStyle w:val="ListParagraph"/>
              <w:numPr>
                <w:ilvl w:val="2"/>
                <w:numId w:val="11"/>
              </w:numPr>
            </w:pPr>
            <w:r w:rsidRPr="00575C5D">
              <w:t>Cited O’B</w:t>
            </w:r>
            <w:r w:rsidR="00EC62CC">
              <w:t>rien test for their statement. S</w:t>
            </w:r>
            <w:r w:rsidRPr="00575C5D">
              <w:t>hould have used TPM test</w:t>
            </w:r>
          </w:p>
          <w:p w14:paraId="469CAAC2" w14:textId="37332FE0" w:rsidR="004F0535" w:rsidRPr="004F0535" w:rsidRDefault="004F0535" w:rsidP="00EC62CC">
            <w:pPr>
              <w:pStyle w:val="ListParagraph"/>
              <w:numPr>
                <w:ilvl w:val="2"/>
                <w:numId w:val="11"/>
              </w:numPr>
            </w:pPr>
            <w:r w:rsidRPr="00575C5D">
              <w:t xml:space="preserve">Burden of proof is wrong, if it’s a traditional public forum, or a public </w:t>
            </w:r>
            <w:r w:rsidR="00EC62CC">
              <w:t>forum of any kind, the gov’</w:t>
            </w:r>
            <w:r w:rsidRPr="00575C5D">
              <w:t>t must prove it meets the standard</w:t>
            </w:r>
          </w:p>
        </w:tc>
      </w:tr>
      <w:tr w:rsidR="004F0535" w:rsidRPr="00E50CE0" w14:paraId="50F267D3" w14:textId="77777777" w:rsidTr="004F0535">
        <w:tc>
          <w:tcPr>
            <w:tcW w:w="2394" w:type="dxa"/>
          </w:tcPr>
          <w:p w14:paraId="238E8EAD" w14:textId="77777777" w:rsidR="004F0535" w:rsidRDefault="004F0535" w:rsidP="004F0535">
            <w:pPr>
              <w:pStyle w:val="ListParagraph"/>
              <w:numPr>
                <w:ilvl w:val="0"/>
                <w:numId w:val="0"/>
              </w:numPr>
              <w:ind w:left="162" w:hanging="180"/>
              <w:rPr>
                <w:b/>
              </w:rPr>
            </w:pPr>
            <w:r>
              <w:rPr>
                <w:b/>
              </w:rPr>
              <w:t xml:space="preserve">2 </w:t>
            </w:r>
          </w:p>
        </w:tc>
        <w:tc>
          <w:tcPr>
            <w:tcW w:w="8370" w:type="dxa"/>
          </w:tcPr>
          <w:p w14:paraId="2F043F05" w14:textId="77777777" w:rsidR="004F0535" w:rsidRPr="00E579FA" w:rsidRDefault="004F0535" w:rsidP="004F0535">
            <w:pPr>
              <w:rPr>
                <w:szCs w:val="20"/>
              </w:rPr>
            </w:pPr>
          </w:p>
        </w:tc>
      </w:tr>
      <w:tr w:rsidR="004F0535" w:rsidRPr="00E50CE0" w14:paraId="65E5D296" w14:textId="77777777" w:rsidTr="004F0535">
        <w:tc>
          <w:tcPr>
            <w:tcW w:w="2394" w:type="dxa"/>
          </w:tcPr>
          <w:p w14:paraId="7E85EEA7" w14:textId="77777777" w:rsidR="004F0535" w:rsidRPr="00306F46" w:rsidRDefault="004F0535" w:rsidP="004F0535">
            <w:pPr>
              <w:rPr>
                <w:b/>
                <w:szCs w:val="20"/>
              </w:rPr>
            </w:pPr>
            <w:r>
              <w:rPr>
                <w:b/>
              </w:rPr>
              <w:t xml:space="preserve">3. </w:t>
            </w:r>
          </w:p>
        </w:tc>
        <w:tc>
          <w:tcPr>
            <w:tcW w:w="8370" w:type="dxa"/>
          </w:tcPr>
          <w:p w14:paraId="7321772C" w14:textId="77777777" w:rsidR="004F0535" w:rsidRPr="00306F46" w:rsidRDefault="004F0535" w:rsidP="004F0535">
            <w:pPr>
              <w:rPr>
                <w:szCs w:val="20"/>
              </w:rPr>
            </w:pPr>
          </w:p>
        </w:tc>
      </w:tr>
    </w:tbl>
    <w:p w14:paraId="304E8184" w14:textId="77777777" w:rsidR="00A8164D" w:rsidRPr="00575C5D" w:rsidRDefault="00A8164D" w:rsidP="00A8164D">
      <w:pPr>
        <w:pStyle w:val="ListParagraph"/>
        <w:numPr>
          <w:ilvl w:val="0"/>
          <w:numId w:val="11"/>
        </w:numPr>
      </w:pPr>
    </w:p>
    <w:p w14:paraId="076E3996" w14:textId="77777777" w:rsidR="000962F2" w:rsidRDefault="000962F2" w:rsidP="00EC62CC">
      <w:pPr>
        <w:pStyle w:val="ListParagraph"/>
        <w:numPr>
          <w:ilvl w:val="0"/>
          <w:numId w:val="11"/>
        </w:numPr>
        <w:rPr>
          <w:color w:val="FF0000"/>
        </w:rPr>
      </w:pPr>
      <w:r w:rsidRPr="00A8164D">
        <w:rPr>
          <w:b/>
          <w:color w:val="FF0000"/>
        </w:rPr>
        <w:t>Exam Tip</w:t>
      </w:r>
      <w:r w:rsidRPr="00A8164D">
        <w:rPr>
          <w:color w:val="FF0000"/>
        </w:rPr>
        <w:t xml:space="preserve">: some statutes can be examined under both O’Brien and TPM. Talk about both. ie: camping ban is conduct </w:t>
      </w:r>
      <w:r w:rsidRPr="00A8164D">
        <w:rPr>
          <w:i/>
          <w:color w:val="FF0000"/>
        </w:rPr>
        <w:t>and</w:t>
      </w:r>
      <w:r w:rsidRPr="00A8164D">
        <w:rPr>
          <w:color w:val="FF0000"/>
        </w:rPr>
        <w:t xml:space="preserve"> TPM</w:t>
      </w:r>
    </w:p>
    <w:p w14:paraId="12FBA9CB" w14:textId="4B09EAA8" w:rsidR="00E74357" w:rsidRPr="005F2285" w:rsidRDefault="005F2285" w:rsidP="00E74357">
      <w:pPr>
        <w:pStyle w:val="ListParagraph"/>
        <w:numPr>
          <w:ilvl w:val="0"/>
          <w:numId w:val="11"/>
        </w:numPr>
        <w:rPr>
          <w:color w:val="FF0000"/>
        </w:rPr>
      </w:pPr>
      <w:r w:rsidRPr="005F2285">
        <w:rPr>
          <w:b/>
          <w:bCs/>
          <w:color w:val="FF0000"/>
        </w:rPr>
        <w:t>Exam Tip</w:t>
      </w:r>
      <w:r w:rsidRPr="005F2285">
        <w:rPr>
          <w:color w:val="FF0000"/>
        </w:rPr>
        <w:t xml:space="preserve">: </w:t>
      </w:r>
      <w:r w:rsidR="00E74357" w:rsidRPr="005F2285">
        <w:rPr>
          <w:color w:val="FF0000"/>
        </w:rPr>
        <w:t xml:space="preserve">The narrowly </w:t>
      </w:r>
      <w:r w:rsidRPr="005F2285">
        <w:rPr>
          <w:color w:val="FF0000"/>
        </w:rPr>
        <w:t>tailored</w:t>
      </w:r>
      <w:r w:rsidR="00E74357" w:rsidRPr="005F2285">
        <w:rPr>
          <w:color w:val="FF0000"/>
        </w:rPr>
        <w:t xml:space="preserve"> req’t is violated if it’s substantially broader than necessary to achieve the objectives</w:t>
      </w:r>
    </w:p>
    <w:p w14:paraId="4427A361" w14:textId="77777777" w:rsidR="00A8164D" w:rsidRPr="00784535" w:rsidRDefault="00A8164D" w:rsidP="00A8164D"/>
    <w:p w14:paraId="2AA3F5DA" w14:textId="77777777" w:rsidR="000962F2" w:rsidRPr="00575C5D" w:rsidRDefault="000962F2" w:rsidP="000962F2">
      <w:pPr>
        <w:pStyle w:val="ListParagraph"/>
        <w:numPr>
          <w:ilvl w:val="0"/>
          <w:numId w:val="11"/>
        </w:numPr>
        <w:rPr>
          <w:rFonts w:ascii="Times New Roman" w:hAnsi="Times New Roman"/>
          <w:b/>
          <w:smallCaps/>
          <w:sz w:val="20"/>
          <w:highlight w:val="yellow"/>
          <w:u w:val="single"/>
        </w:rPr>
      </w:pPr>
      <w:r w:rsidRPr="00575C5D">
        <w:rPr>
          <w:rFonts w:ascii="Times New Roman" w:hAnsi="Times New Roman"/>
          <w:b/>
          <w:smallCaps/>
          <w:sz w:val="20"/>
          <w:highlight w:val="yellow"/>
          <w:u w:val="single"/>
        </w:rPr>
        <w:t>Secondary Effects</w:t>
      </w:r>
    </w:p>
    <w:p w14:paraId="38E53CDE" w14:textId="77777777" w:rsidR="004B450A" w:rsidRPr="004B450A" w:rsidRDefault="004B450A" w:rsidP="004B450A">
      <w:pPr>
        <w:pStyle w:val="ListParagraph"/>
        <w:numPr>
          <w:ilvl w:val="0"/>
          <w:numId w:val="11"/>
        </w:numPr>
        <w:rPr>
          <w:color w:val="FF0000"/>
        </w:rPr>
      </w:pPr>
    </w:p>
    <w:p w14:paraId="1299FF56" w14:textId="5625629C" w:rsidR="004B450A" w:rsidRPr="00A8164D" w:rsidRDefault="004B450A" w:rsidP="004B450A">
      <w:pPr>
        <w:pStyle w:val="ListParagraph"/>
        <w:numPr>
          <w:ilvl w:val="0"/>
          <w:numId w:val="11"/>
        </w:numPr>
        <w:rPr>
          <w:color w:val="FF0000"/>
        </w:rPr>
      </w:pPr>
      <w:r w:rsidRPr="00A8164D">
        <w:rPr>
          <w:b/>
          <w:bCs/>
          <w:color w:val="FF0000"/>
        </w:rPr>
        <w:t>Exam Tip</w:t>
      </w:r>
      <w:r w:rsidRPr="00A8164D">
        <w:rPr>
          <w:color w:val="FF0000"/>
        </w:rPr>
        <w:t xml:space="preserve">:  Don’t go overboard on secondary effects.  </w:t>
      </w:r>
      <w:r w:rsidR="007B6DB1">
        <w:rPr>
          <w:color w:val="FF0000"/>
        </w:rPr>
        <w:t xml:space="preserve">He isn’t crazy about them and if it’s on the exam, he’ll only do it re: adult businesses. </w:t>
      </w:r>
      <w:r w:rsidRPr="00A8164D">
        <w:rPr>
          <w:color w:val="FF0000"/>
        </w:rPr>
        <w:t xml:space="preserve"> </w:t>
      </w:r>
      <w:r w:rsidR="007B6DB1">
        <w:rPr>
          <w:color w:val="FF0000"/>
        </w:rPr>
        <w:t>T</w:t>
      </w:r>
      <w:r w:rsidRPr="00A8164D">
        <w:rPr>
          <w:color w:val="FF0000"/>
        </w:rPr>
        <w:t xml:space="preserve">hey have only been applied to adult entertainment establishments.  Don’t put them in essay unless he says “Every time x happens, the impact is y” or “gov’t is targeting all the instances where y happens.” </w:t>
      </w:r>
    </w:p>
    <w:p w14:paraId="4EEDC48C" w14:textId="77777777" w:rsidR="004B450A" w:rsidRPr="004B450A" w:rsidRDefault="004B450A" w:rsidP="004B450A">
      <w:pPr>
        <w:pStyle w:val="ListParagraph"/>
        <w:numPr>
          <w:ilvl w:val="0"/>
          <w:numId w:val="11"/>
        </w:numPr>
        <w:rPr>
          <w:smallCaps/>
          <w:u w:val="single"/>
        </w:rPr>
      </w:pPr>
    </w:p>
    <w:p w14:paraId="6F1B752C" w14:textId="5C9D42E9" w:rsidR="000962F2" w:rsidRPr="00575C5D" w:rsidRDefault="000962F2" w:rsidP="004B450A">
      <w:pPr>
        <w:pStyle w:val="ListParagraph"/>
        <w:numPr>
          <w:ilvl w:val="0"/>
          <w:numId w:val="11"/>
        </w:numPr>
        <w:rPr>
          <w:smallCaps/>
          <w:u w:val="single"/>
        </w:rPr>
      </w:pPr>
      <w:r w:rsidRPr="00575C5D">
        <w:t>I</w:t>
      </w:r>
      <w:r w:rsidR="004F0535">
        <w:t>f text is content-</w:t>
      </w:r>
      <w:r>
        <w:t>based but justi</w:t>
      </w:r>
      <w:r w:rsidR="004F0535">
        <w:t xml:space="preserve">fication is a secondary effect </w:t>
      </w:r>
      <w:r w:rsidR="004F0535">
        <w:sym w:font="Wingdings" w:char="F0E0"/>
      </w:r>
      <w:r w:rsidR="004F0535">
        <w:t xml:space="preserve"> A</w:t>
      </w:r>
      <w:r>
        <w:t>pply secondary effects test.</w:t>
      </w:r>
    </w:p>
    <w:p w14:paraId="4D5CD415" w14:textId="77777777" w:rsidR="004B450A" w:rsidRDefault="004B450A" w:rsidP="00A8164D">
      <w:pPr>
        <w:pStyle w:val="ListParagraph"/>
        <w:numPr>
          <w:ilvl w:val="2"/>
          <w:numId w:val="11"/>
        </w:numPr>
      </w:pPr>
    </w:p>
    <w:p w14:paraId="0B6B160B" w14:textId="5ACF906D" w:rsidR="000962F2" w:rsidRPr="00575C5D" w:rsidRDefault="004B450A" w:rsidP="004B450A">
      <w:pPr>
        <w:pStyle w:val="ListParagraph"/>
        <w:numPr>
          <w:ilvl w:val="0"/>
          <w:numId w:val="11"/>
        </w:numPr>
      </w:pPr>
      <w:r>
        <w:t>If</w:t>
      </w:r>
      <w:r w:rsidR="000962F2" w:rsidRPr="00575C5D">
        <w:t xml:space="preserve"> the </w:t>
      </w:r>
      <w:r w:rsidR="000962F2" w:rsidRPr="00575C5D">
        <w:rPr>
          <w:b/>
          <w:i/>
        </w:rPr>
        <w:t>t</w:t>
      </w:r>
      <w:r>
        <w:rPr>
          <w:b/>
          <w:i/>
        </w:rPr>
        <w:t>ext seems content-</w:t>
      </w:r>
      <w:r w:rsidR="00EC62CC">
        <w:rPr>
          <w:b/>
          <w:i/>
        </w:rPr>
        <w:t>based but</w:t>
      </w:r>
      <w:r w:rsidR="000962F2" w:rsidRPr="00575C5D">
        <w:rPr>
          <w:b/>
          <w:i/>
        </w:rPr>
        <w:t xml:space="preserve"> the justification for the restriction is the secondary effect</w:t>
      </w:r>
      <w:r w:rsidR="000962F2" w:rsidRPr="00575C5D">
        <w:t xml:space="preserve"> of the act (instead of the primary effect on the listener)</w:t>
      </w:r>
      <w:r w:rsidR="00EC62CC">
        <w:t xml:space="preserve"> </w:t>
      </w:r>
      <w:r w:rsidR="00EC62CC">
        <w:sym w:font="Wingdings" w:char="F0E0"/>
      </w:r>
      <w:r w:rsidR="00EC62CC">
        <w:t xml:space="preserve"> T</w:t>
      </w:r>
      <w:r w:rsidR="000962F2" w:rsidRPr="00575C5D">
        <w:t xml:space="preserve">he regulation will be </w:t>
      </w:r>
      <w:r w:rsidR="000962F2" w:rsidRPr="00575C5D">
        <w:rPr>
          <w:b/>
          <w:i/>
        </w:rPr>
        <w:t>deemed content-neutral</w:t>
      </w:r>
      <w:r w:rsidR="000962F2" w:rsidRPr="00575C5D">
        <w:t xml:space="preserve"> </w:t>
      </w:r>
      <w:r>
        <w:t xml:space="preserve"> </w:t>
      </w:r>
      <w:r>
        <w:sym w:font="Wingdings" w:char="F0E0"/>
      </w:r>
      <w:r w:rsidR="000962F2" w:rsidRPr="00575C5D">
        <w:t xml:space="preserve"> a form of intermediate scrutiny will apply.</w:t>
      </w:r>
    </w:p>
    <w:p w14:paraId="67E48D4C" w14:textId="77777777" w:rsidR="004B450A" w:rsidRDefault="004B450A" w:rsidP="004B450A">
      <w:pPr>
        <w:pStyle w:val="ListParagraph"/>
        <w:numPr>
          <w:ilvl w:val="0"/>
          <w:numId w:val="0"/>
        </w:numPr>
        <w:ind w:left="1008"/>
        <w:rPr>
          <w:b/>
        </w:rPr>
      </w:pPr>
    </w:p>
    <w:p w14:paraId="26395D9E" w14:textId="77777777" w:rsidR="000962F2" w:rsidRPr="004B450A" w:rsidRDefault="000962F2" w:rsidP="004B450A">
      <w:pPr>
        <w:pStyle w:val="ListParagraph"/>
        <w:rPr>
          <w:rFonts w:ascii="Hoefler Text" w:hAnsi="Hoefler Text"/>
          <w:b/>
          <w:sz w:val="24"/>
        </w:rPr>
      </w:pPr>
      <w:r w:rsidRPr="004B450A">
        <w:rPr>
          <w:rFonts w:ascii="Hoefler Text" w:hAnsi="Hoefler Text"/>
          <w:b/>
          <w:sz w:val="24"/>
        </w:rPr>
        <w:t xml:space="preserve">Intermediate Scrutiny will be either </w:t>
      </w:r>
      <w:r w:rsidRPr="004B450A">
        <w:rPr>
          <w:rFonts w:ascii="Hoefler Text" w:hAnsi="Hoefler Text"/>
          <w:b/>
          <w:color w:val="FF0000"/>
          <w:sz w:val="24"/>
        </w:rPr>
        <w:t>O’Brian</w:t>
      </w:r>
      <w:r w:rsidRPr="004B450A">
        <w:rPr>
          <w:rFonts w:ascii="Hoefler Text" w:hAnsi="Hoefler Text"/>
          <w:b/>
          <w:sz w:val="24"/>
        </w:rPr>
        <w:t xml:space="preserve"> (expressive conduct) or </w:t>
      </w:r>
      <w:r w:rsidRPr="004B450A">
        <w:rPr>
          <w:rFonts w:ascii="Hoefler Text" w:hAnsi="Hoefler Text"/>
          <w:b/>
          <w:color w:val="FF0000"/>
          <w:sz w:val="24"/>
        </w:rPr>
        <w:t>TPM Test</w:t>
      </w:r>
      <w:r w:rsidRPr="004B450A">
        <w:rPr>
          <w:rFonts w:ascii="Hoefler Text" w:hAnsi="Hoefler Text"/>
          <w:b/>
          <w:sz w:val="24"/>
        </w:rPr>
        <w:t>.</w:t>
      </w:r>
    </w:p>
    <w:p w14:paraId="5FDD56C2" w14:textId="77777777" w:rsidR="004B450A" w:rsidRDefault="004B450A" w:rsidP="004B450A">
      <w:pPr>
        <w:pStyle w:val="ListParagraph"/>
        <w:numPr>
          <w:ilvl w:val="0"/>
          <w:numId w:val="0"/>
        </w:numPr>
        <w:ind w:left="1008"/>
      </w:pPr>
    </w:p>
    <w:p w14:paraId="01C94407" w14:textId="2994579F" w:rsidR="000962F2" w:rsidRPr="00575C5D" w:rsidRDefault="000962F2" w:rsidP="004B450A">
      <w:pPr>
        <w:pStyle w:val="ListParagraph"/>
      </w:pPr>
      <w:r w:rsidRPr="00575C5D">
        <w:t xml:space="preserve">Not doing it because you disagree w/ message, but </w:t>
      </w:r>
      <w:r w:rsidR="004B450A">
        <w:t>b/c there’</w:t>
      </w:r>
      <w:r w:rsidRPr="00575C5D">
        <w:t>s some other impact or effect of the speech that the gov’t is trying to regulate.</w:t>
      </w:r>
    </w:p>
    <w:p w14:paraId="21437AEA" w14:textId="77777777" w:rsidR="000962F2" w:rsidRPr="00575C5D" w:rsidRDefault="000962F2" w:rsidP="004B450A">
      <w:pPr>
        <w:pStyle w:val="ListParagraph"/>
      </w:pPr>
      <w:r w:rsidRPr="00575C5D">
        <w:rPr>
          <w:b/>
        </w:rPr>
        <w:t>In effect</w:t>
      </w:r>
      <w:r w:rsidRPr="00575C5D">
        <w:t>:  You agree that the message should exist; you just don’t want it next to you.</w:t>
      </w:r>
    </w:p>
    <w:p w14:paraId="34CF2998" w14:textId="77777777" w:rsidR="000962F2" w:rsidRDefault="000962F2" w:rsidP="004B450A">
      <w:pPr>
        <w:pStyle w:val="ListParagraph"/>
      </w:pPr>
      <w:r w:rsidRPr="00575C5D">
        <w:rPr>
          <w:b/>
          <w:bCs/>
        </w:rPr>
        <w:t>Note</w:t>
      </w:r>
      <w:r w:rsidRPr="00575C5D">
        <w:t>: Don’t have to prove the secondary effect is certain to happen in your city. That it happened in Seattle is enough.</w:t>
      </w:r>
    </w:p>
    <w:p w14:paraId="3AF2283B" w14:textId="77777777" w:rsidR="004B450A" w:rsidRPr="00575C5D" w:rsidRDefault="004B450A" w:rsidP="004B450A">
      <w:pPr>
        <w:pStyle w:val="ListParagraph"/>
        <w:numPr>
          <w:ilvl w:val="0"/>
          <w:numId w:val="0"/>
        </w:numPr>
        <w:ind w:left="1008"/>
      </w:pPr>
    </w:p>
    <w:p w14:paraId="4D3397F5" w14:textId="77777777" w:rsidR="00A8164D" w:rsidRDefault="00A8164D" w:rsidP="00A8164D">
      <w:pPr>
        <w:pStyle w:val="ListParagraph"/>
        <w:numPr>
          <w:ilvl w:val="0"/>
          <w:numId w:val="0"/>
        </w:numPr>
        <w:ind w:left="720"/>
        <w:rPr>
          <w:b/>
          <w:i/>
        </w:rPr>
      </w:pPr>
    </w:p>
    <w:p w14:paraId="1685E94A" w14:textId="134664D7" w:rsidR="00A8164D" w:rsidRPr="00A8164D" w:rsidRDefault="000962F2" w:rsidP="00A8164D">
      <w:pPr>
        <w:pStyle w:val="ListParagraph"/>
        <w:rPr>
          <w:b/>
          <w:i/>
        </w:rPr>
      </w:pPr>
      <w:r w:rsidRPr="00575C5D">
        <w:rPr>
          <w:b/>
          <w:i/>
        </w:rPr>
        <w:t>City of Renton v Playtime Theatres</w:t>
      </w:r>
      <w:r>
        <w:rPr>
          <w:b/>
          <w:i/>
        </w:rPr>
        <w:t xml:space="preserve"> </w:t>
      </w:r>
    </w:p>
    <w:p w14:paraId="3E20B2A6" w14:textId="42A1F362" w:rsidR="000962F2" w:rsidRPr="00784535" w:rsidRDefault="00A8164D" w:rsidP="00A8164D">
      <w:pPr>
        <w:pStyle w:val="ListParagraph"/>
        <w:numPr>
          <w:ilvl w:val="2"/>
          <w:numId w:val="11"/>
        </w:numPr>
        <w:rPr>
          <w:b/>
          <w:i/>
        </w:rPr>
      </w:pPr>
      <w:r w:rsidRPr="00A8164D">
        <w:rPr>
          <w:b/>
        </w:rPr>
        <w:t xml:space="preserve">Facts: </w:t>
      </w:r>
      <w:r w:rsidR="004B450A">
        <w:t>Ordinance prohibited</w:t>
      </w:r>
      <w:r w:rsidR="000962F2" w:rsidRPr="00784535">
        <w:t xml:space="preserve"> adult </w:t>
      </w:r>
      <w:r>
        <w:t>movie</w:t>
      </w:r>
      <w:r w:rsidR="000962F2" w:rsidRPr="00784535">
        <w:t xml:space="preserve"> theater</w:t>
      </w:r>
      <w:r w:rsidR="004B450A">
        <w:t xml:space="preserve">s </w:t>
      </w:r>
      <w:r>
        <w:t>w/in</w:t>
      </w:r>
      <w:r w:rsidR="000962F2" w:rsidRPr="00784535">
        <w:t xml:space="preserve"> 1</w:t>
      </w:r>
      <w:r w:rsidR="004B450A">
        <w:t xml:space="preserve">,000’ </w:t>
      </w:r>
      <w:r w:rsidR="000962F2" w:rsidRPr="00784535">
        <w:t>of a residential area, church, school, etc.</w:t>
      </w:r>
    </w:p>
    <w:p w14:paraId="07726C2A" w14:textId="7D2D6EF2" w:rsidR="000962F2" w:rsidRPr="00575C5D" w:rsidRDefault="004B450A" w:rsidP="00A8164D">
      <w:pPr>
        <w:pStyle w:val="ListParagraph"/>
        <w:numPr>
          <w:ilvl w:val="2"/>
          <w:numId w:val="11"/>
        </w:numPr>
      </w:pPr>
      <w:r>
        <w:rPr>
          <w:i/>
        </w:rPr>
        <w:t xml:space="preserve">Content? </w:t>
      </w:r>
      <w:r>
        <w:t xml:space="preserve">The </w:t>
      </w:r>
      <w:r w:rsidR="000962F2" w:rsidRPr="00575C5D">
        <w:t>ordinan</w:t>
      </w:r>
      <w:r>
        <w:t>ce is neither obviously content-</w:t>
      </w:r>
      <w:r w:rsidR="000962F2" w:rsidRPr="00575C5D">
        <w:t xml:space="preserve">based or neutral, however </w:t>
      </w:r>
      <w:r>
        <w:t>it’</w:t>
      </w:r>
      <w:r w:rsidR="00A8164D">
        <w:t>s</w:t>
      </w:r>
      <w:r w:rsidR="000962F2" w:rsidRPr="00575C5D">
        <w:t xml:space="preserve"> aimed at the particular </w:t>
      </w:r>
      <w:r w:rsidR="000962F2" w:rsidRPr="00575C5D">
        <w:rPr>
          <w:i/>
        </w:rPr>
        <w:t>secondary effects</w:t>
      </w:r>
      <w:r w:rsidR="000962F2" w:rsidRPr="00575C5D">
        <w:t xml:space="preserve"> of such theaters on the surrounding community</w:t>
      </w:r>
    </w:p>
    <w:p w14:paraId="4BAC4346" w14:textId="7BCCDA4F" w:rsidR="000962F2" w:rsidRPr="00575C5D" w:rsidRDefault="00A8164D" w:rsidP="00A8164D">
      <w:pPr>
        <w:pStyle w:val="ListParagraph"/>
        <w:numPr>
          <w:ilvl w:val="2"/>
          <w:numId w:val="11"/>
        </w:numPr>
      </w:pPr>
      <w:r>
        <w:t>C</w:t>
      </w:r>
      <w:r w:rsidR="000962F2" w:rsidRPr="00575C5D">
        <w:t xml:space="preserve">ity relied on studies done in Seattle, and was justified in comparing problems in that city that had to do </w:t>
      </w:r>
      <w:r>
        <w:t>w/</w:t>
      </w:r>
      <w:r w:rsidR="000962F2" w:rsidRPr="00575C5D">
        <w:t xml:space="preserve"> an issue that this city was having.</w:t>
      </w:r>
    </w:p>
    <w:p w14:paraId="2A9DC13A" w14:textId="75D3D941" w:rsidR="000962F2" w:rsidRPr="00575C5D" w:rsidRDefault="00A8164D" w:rsidP="00A8164D">
      <w:pPr>
        <w:pStyle w:val="ListParagraph"/>
        <w:numPr>
          <w:ilvl w:val="2"/>
          <w:numId w:val="11"/>
        </w:numPr>
      </w:pPr>
      <w:r>
        <w:t>1A</w:t>
      </w:r>
      <w:r w:rsidR="000962F2" w:rsidRPr="00575C5D">
        <w:t xml:space="preserve"> only requires that they refrain from denying a reasonable opportunity to open and operate an adult theater </w:t>
      </w:r>
      <w:r>
        <w:t>w/in</w:t>
      </w:r>
      <w:r w:rsidR="004B450A">
        <w:t xml:space="preserve"> the city. T</w:t>
      </w:r>
      <w:r w:rsidR="000962F2" w:rsidRPr="00575C5D">
        <w:t xml:space="preserve">he ordinance meets this </w:t>
      </w:r>
      <w:r>
        <w:t>req’t</w:t>
      </w:r>
    </w:p>
    <w:p w14:paraId="010A9E06" w14:textId="14425D11" w:rsidR="000962F2" w:rsidRPr="00575C5D" w:rsidRDefault="00A8164D" w:rsidP="00A8164D">
      <w:pPr>
        <w:pStyle w:val="ListParagraph"/>
        <w:numPr>
          <w:ilvl w:val="2"/>
          <w:numId w:val="11"/>
        </w:numPr>
      </w:pPr>
      <w:r>
        <w:t>It’s</w:t>
      </w:r>
      <w:r w:rsidR="000962F2" w:rsidRPr="00575C5D">
        <w:t xml:space="preserve"> narrowly tailored to affect only the category of theaters shown to produce the unwanted secondary effects</w:t>
      </w:r>
    </w:p>
    <w:p w14:paraId="10ACB8A0" w14:textId="77777777" w:rsidR="00A8164D" w:rsidRDefault="00A8164D" w:rsidP="00A8164D">
      <w:pPr>
        <w:pStyle w:val="ListParagraph"/>
        <w:numPr>
          <w:ilvl w:val="0"/>
          <w:numId w:val="11"/>
        </w:numPr>
        <w:rPr>
          <w:b/>
          <w:i/>
        </w:rPr>
      </w:pPr>
    </w:p>
    <w:p w14:paraId="7B62AFEE" w14:textId="77777777" w:rsidR="00A8164D" w:rsidRDefault="000962F2" w:rsidP="000962F2">
      <w:pPr>
        <w:pStyle w:val="ListParagraph"/>
        <w:rPr>
          <w:b/>
          <w:i/>
        </w:rPr>
      </w:pPr>
      <w:r w:rsidRPr="00575C5D">
        <w:rPr>
          <w:b/>
          <w:i/>
        </w:rPr>
        <w:t>City of Erie v Pap’s A.M.</w:t>
      </w:r>
      <w:r w:rsidR="00A8164D">
        <w:rPr>
          <w:b/>
          <w:i/>
        </w:rPr>
        <w:t xml:space="preserve"> </w:t>
      </w:r>
    </w:p>
    <w:p w14:paraId="0F5CF864" w14:textId="1406CBE1" w:rsidR="000962F2" w:rsidRPr="00784535" w:rsidRDefault="00A8164D" w:rsidP="00A8164D">
      <w:pPr>
        <w:pStyle w:val="ListParagraph"/>
        <w:numPr>
          <w:ilvl w:val="2"/>
          <w:numId w:val="11"/>
        </w:numPr>
        <w:rPr>
          <w:b/>
          <w:i/>
        </w:rPr>
      </w:pPr>
      <w:r>
        <w:rPr>
          <w:b/>
        </w:rPr>
        <w:t xml:space="preserve">Facts: </w:t>
      </w:r>
      <w:r>
        <w:t>B</w:t>
      </w:r>
      <w:r w:rsidR="000962F2" w:rsidRPr="00784535">
        <w:t xml:space="preserve">an on public nudity, strippers would be </w:t>
      </w:r>
      <w:r>
        <w:t>req’d</w:t>
      </w:r>
      <w:r w:rsidR="000962F2" w:rsidRPr="00784535">
        <w:t xml:space="preserve"> to wear pasties and g-strings.</w:t>
      </w:r>
    </w:p>
    <w:p w14:paraId="7CB1CE3F" w14:textId="04B3E868" w:rsidR="000962F2" w:rsidRPr="00575C5D" w:rsidRDefault="004B450A" w:rsidP="00A8164D">
      <w:pPr>
        <w:pStyle w:val="ListParagraph"/>
        <w:numPr>
          <w:ilvl w:val="2"/>
          <w:numId w:val="11"/>
        </w:numPr>
      </w:pPr>
      <w:r>
        <w:t>Gov’t</w:t>
      </w:r>
      <w:r w:rsidR="000962F2" w:rsidRPr="00575C5D">
        <w:t xml:space="preserve"> restrictions on public nudity, like here, should be evaluated under </w:t>
      </w:r>
      <w:r w:rsidR="000962F2" w:rsidRPr="00A8164D">
        <w:rPr>
          <w:i/>
        </w:rPr>
        <w:t>O’Brien</w:t>
      </w:r>
      <w:r w:rsidR="000962F2" w:rsidRPr="00575C5D">
        <w:t xml:space="preserve">, this is a ban so TPM </w:t>
      </w:r>
      <w:r>
        <w:t>won’t</w:t>
      </w:r>
      <w:r w:rsidR="000962F2" w:rsidRPr="00575C5D">
        <w:t xml:space="preserve"> apply.</w:t>
      </w:r>
    </w:p>
    <w:p w14:paraId="4C423BE3" w14:textId="11DF4ECF" w:rsidR="000962F2" w:rsidRPr="00575C5D" w:rsidRDefault="00A8164D" w:rsidP="00A8164D">
      <w:pPr>
        <w:pStyle w:val="ListParagraph"/>
        <w:numPr>
          <w:ilvl w:val="2"/>
          <w:numId w:val="11"/>
        </w:numPr>
      </w:pPr>
      <w:r>
        <w:t>O</w:t>
      </w:r>
      <w:r w:rsidR="000962F2" w:rsidRPr="00575C5D">
        <w:t xml:space="preserve">rdinance aimed at combating crime and other negative secondary effects caused by adult establishments like this one and </w:t>
      </w:r>
      <w:r>
        <w:t>aren’</w:t>
      </w:r>
      <w:r w:rsidR="000962F2" w:rsidRPr="00575C5D">
        <w:t>t aimed at suppressing the erotic message itself.</w:t>
      </w:r>
    </w:p>
    <w:p w14:paraId="24005267" w14:textId="3EDF0383" w:rsidR="000962F2" w:rsidRPr="00575C5D" w:rsidRDefault="00A8164D" w:rsidP="00A8164D">
      <w:pPr>
        <w:pStyle w:val="ListParagraph"/>
        <w:numPr>
          <w:ilvl w:val="2"/>
          <w:numId w:val="11"/>
        </w:numPr>
      </w:pPr>
      <w:r>
        <w:t xml:space="preserve">Ct won’t </w:t>
      </w:r>
      <w:r w:rsidR="000962F2" w:rsidRPr="00575C5D">
        <w:t>strike down an otherwise constitutional statute on the basis of an alleged motive</w:t>
      </w:r>
    </w:p>
    <w:p w14:paraId="7D999615" w14:textId="77777777" w:rsidR="00A8164D" w:rsidRDefault="00A8164D" w:rsidP="00A8164D">
      <w:pPr>
        <w:pStyle w:val="ListParagraph"/>
        <w:numPr>
          <w:ilvl w:val="0"/>
          <w:numId w:val="0"/>
        </w:numPr>
        <w:ind w:left="720"/>
        <w:rPr>
          <w:highlight w:val="magenta"/>
        </w:rPr>
      </w:pPr>
    </w:p>
    <w:tbl>
      <w:tblPr>
        <w:tblW w:w="1078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gridCol w:w="18"/>
      </w:tblGrid>
      <w:tr w:rsidR="004F0535" w:rsidRPr="00E50CE0" w14:paraId="25148DB9" w14:textId="77777777" w:rsidTr="00BF3410">
        <w:trPr>
          <w:gridAfter w:val="1"/>
          <w:wAfter w:w="18" w:type="dxa"/>
        </w:trPr>
        <w:tc>
          <w:tcPr>
            <w:tcW w:w="10764" w:type="dxa"/>
            <w:gridSpan w:val="2"/>
            <w:shd w:val="clear" w:color="auto" w:fill="ECEBE9"/>
          </w:tcPr>
          <w:p w14:paraId="1177340D" w14:textId="33E6E843" w:rsidR="004F0535" w:rsidRPr="00533080" w:rsidRDefault="004F0535" w:rsidP="004F0535">
            <w:pPr>
              <w:pStyle w:val="ListParagraph"/>
              <w:numPr>
                <w:ilvl w:val="0"/>
                <w:numId w:val="0"/>
              </w:numPr>
              <w:jc w:val="center"/>
              <w:rPr>
                <w:caps/>
                <w:sz w:val="26"/>
              </w:rPr>
            </w:pPr>
            <w:r>
              <w:rPr>
                <w:sz w:val="26"/>
              </w:rPr>
              <w:t>Discussion Problems, p14</w:t>
            </w:r>
            <w:r w:rsidR="007B6DB1">
              <w:rPr>
                <w:sz w:val="26"/>
              </w:rPr>
              <w:t>4</w:t>
            </w:r>
          </w:p>
        </w:tc>
      </w:tr>
      <w:tr w:rsidR="004F0535" w:rsidRPr="00E50CE0" w14:paraId="02978021" w14:textId="77777777" w:rsidTr="00BF3410">
        <w:trPr>
          <w:gridAfter w:val="1"/>
          <w:wAfter w:w="18" w:type="dxa"/>
        </w:trPr>
        <w:tc>
          <w:tcPr>
            <w:tcW w:w="2394" w:type="dxa"/>
          </w:tcPr>
          <w:p w14:paraId="208DB220" w14:textId="77777777" w:rsidR="004F0535" w:rsidRDefault="004F0535" w:rsidP="004F0535">
            <w:pPr>
              <w:pStyle w:val="ListParagraph"/>
              <w:numPr>
                <w:ilvl w:val="0"/>
                <w:numId w:val="0"/>
              </w:numPr>
              <w:ind w:left="162" w:hanging="180"/>
              <w:rPr>
                <w:b/>
              </w:rPr>
            </w:pPr>
            <w:r>
              <w:rPr>
                <w:b/>
              </w:rPr>
              <w:t>1.</w:t>
            </w:r>
          </w:p>
        </w:tc>
        <w:tc>
          <w:tcPr>
            <w:tcW w:w="8370" w:type="dxa"/>
          </w:tcPr>
          <w:p w14:paraId="1880FEAB" w14:textId="77777777" w:rsidR="004F0535" w:rsidRDefault="004F0535" w:rsidP="004F0535">
            <w:pPr>
              <w:pStyle w:val="ListParagraph"/>
              <w:numPr>
                <w:ilvl w:val="0"/>
                <w:numId w:val="11"/>
              </w:numPr>
            </w:pPr>
            <w:r w:rsidRPr="00575C5D">
              <w:t>No secondary effect</w:t>
            </w:r>
            <w:r>
              <w:t xml:space="preserve"> argument, it’s clearly content-</w:t>
            </w:r>
            <w:r w:rsidRPr="00575C5D">
              <w:t>based and it’s based on the fact you’re going to offend them which is a primary effect, not a secondary effect.</w:t>
            </w:r>
          </w:p>
          <w:p w14:paraId="2B2F1A74" w14:textId="77777777" w:rsidR="004F0535" w:rsidRPr="00575C5D" w:rsidRDefault="004F0535" w:rsidP="004F0535">
            <w:pPr>
              <w:pStyle w:val="ListParagraph"/>
              <w:numPr>
                <w:ilvl w:val="0"/>
                <w:numId w:val="11"/>
              </w:numPr>
            </w:pPr>
          </w:p>
          <w:p w14:paraId="27B69853" w14:textId="77777777" w:rsidR="004F0535" w:rsidRDefault="004F0535" w:rsidP="004F0535">
            <w:pPr>
              <w:pStyle w:val="ListParagraph"/>
              <w:numPr>
                <w:ilvl w:val="0"/>
                <w:numId w:val="11"/>
              </w:numPr>
            </w:pPr>
            <w:r w:rsidRPr="00575C5D">
              <w:t>There’s an argument that this may not even be a secondary effect, the reaction of violence is pretty much a primary effect of video games that have violence. And even if it’s a secondary effect you need to have some kind of proof that these video games CAUSE people to go out and be violent.</w:t>
            </w:r>
          </w:p>
          <w:p w14:paraId="4916AEA7" w14:textId="77777777" w:rsidR="004F0535" w:rsidRPr="00575C5D" w:rsidRDefault="004F0535" w:rsidP="004F0535">
            <w:pPr>
              <w:pStyle w:val="ListParagraph"/>
              <w:numPr>
                <w:ilvl w:val="0"/>
                <w:numId w:val="11"/>
              </w:numPr>
            </w:pPr>
          </w:p>
          <w:p w14:paraId="22FE7674" w14:textId="77777777" w:rsidR="004F0535" w:rsidRDefault="004F0535" w:rsidP="004F0535">
            <w:pPr>
              <w:pStyle w:val="ListParagraph"/>
              <w:numPr>
                <w:ilvl w:val="0"/>
                <w:numId w:val="11"/>
              </w:numPr>
            </w:pPr>
            <w:r w:rsidRPr="00575C5D">
              <w:t>Not distinguishing what type of communication is restricted, this applies to any kind of healthcare facility so the text is not content based at all. Even though it’s motivated by abortion clinics, it’s not justified by abortion clinics, their interest is in preventing patients from having uncomfortable communications right in their faces.</w:t>
            </w:r>
          </w:p>
          <w:p w14:paraId="68E16D68" w14:textId="77777777" w:rsidR="004F0535" w:rsidRPr="00575C5D" w:rsidRDefault="004F0535" w:rsidP="004F0535">
            <w:pPr>
              <w:pStyle w:val="ListParagraph"/>
              <w:numPr>
                <w:ilvl w:val="0"/>
                <w:numId w:val="11"/>
              </w:numPr>
            </w:pPr>
          </w:p>
          <w:p w14:paraId="76F726C6" w14:textId="7787B738" w:rsidR="004F0535" w:rsidRPr="004F0535" w:rsidRDefault="004F0535" w:rsidP="004F0535">
            <w:pPr>
              <w:pStyle w:val="ListParagraph"/>
              <w:numPr>
                <w:ilvl w:val="0"/>
                <w:numId w:val="11"/>
              </w:numPr>
            </w:pPr>
            <w:r w:rsidRPr="00575C5D">
              <w:t>Primary effect, the amount you pay is based on what you’re going to do, it’ll be based on how offended people are going to be, and the more offended they’ll be the more you have to pay for your demonstration.</w:t>
            </w:r>
          </w:p>
        </w:tc>
      </w:tr>
      <w:tr w:rsidR="004F0535" w:rsidRPr="00E50CE0" w14:paraId="72B2BF5E" w14:textId="77777777" w:rsidTr="00BF3410">
        <w:tc>
          <w:tcPr>
            <w:tcW w:w="2394" w:type="dxa"/>
          </w:tcPr>
          <w:p w14:paraId="091B31C2" w14:textId="77777777" w:rsidR="004F0535" w:rsidRDefault="004F0535" w:rsidP="004F0535">
            <w:pPr>
              <w:pStyle w:val="ListParagraph"/>
              <w:numPr>
                <w:ilvl w:val="0"/>
                <w:numId w:val="0"/>
              </w:numPr>
              <w:ind w:left="162" w:hanging="180"/>
              <w:rPr>
                <w:b/>
              </w:rPr>
            </w:pPr>
            <w:r>
              <w:rPr>
                <w:b/>
              </w:rPr>
              <w:t xml:space="preserve">2 </w:t>
            </w:r>
          </w:p>
        </w:tc>
        <w:tc>
          <w:tcPr>
            <w:tcW w:w="8388" w:type="dxa"/>
            <w:gridSpan w:val="2"/>
          </w:tcPr>
          <w:p w14:paraId="735082B1" w14:textId="77777777" w:rsidR="004F0535" w:rsidRPr="00E579FA" w:rsidRDefault="004F0535" w:rsidP="004F0535">
            <w:pPr>
              <w:rPr>
                <w:szCs w:val="20"/>
              </w:rPr>
            </w:pPr>
          </w:p>
        </w:tc>
      </w:tr>
      <w:tr w:rsidR="004F0535" w:rsidRPr="00E50CE0" w14:paraId="21B5D4FF" w14:textId="77777777" w:rsidTr="00BF3410">
        <w:tc>
          <w:tcPr>
            <w:tcW w:w="2394" w:type="dxa"/>
          </w:tcPr>
          <w:p w14:paraId="4E646C9D" w14:textId="77777777" w:rsidR="004F0535" w:rsidRPr="00306F46" w:rsidRDefault="004F0535" w:rsidP="004F0535">
            <w:pPr>
              <w:rPr>
                <w:b/>
                <w:szCs w:val="20"/>
              </w:rPr>
            </w:pPr>
            <w:r>
              <w:rPr>
                <w:b/>
              </w:rPr>
              <w:t xml:space="preserve">3. </w:t>
            </w:r>
          </w:p>
        </w:tc>
        <w:tc>
          <w:tcPr>
            <w:tcW w:w="8388" w:type="dxa"/>
            <w:gridSpan w:val="2"/>
          </w:tcPr>
          <w:p w14:paraId="7DA7996D" w14:textId="77777777" w:rsidR="004F0535" w:rsidRPr="00306F46" w:rsidRDefault="004F0535" w:rsidP="004F0535">
            <w:pPr>
              <w:rPr>
                <w:szCs w:val="20"/>
              </w:rPr>
            </w:pPr>
          </w:p>
        </w:tc>
      </w:tr>
    </w:tbl>
    <w:p w14:paraId="081FA8A1" w14:textId="77777777" w:rsidR="00A8164D" w:rsidRDefault="00A8164D" w:rsidP="00A8164D">
      <w:pPr>
        <w:pStyle w:val="ListParagraph"/>
        <w:numPr>
          <w:ilvl w:val="0"/>
          <w:numId w:val="0"/>
        </w:numPr>
        <w:ind w:left="720"/>
        <w:rPr>
          <w:highlight w:val="magenta"/>
        </w:rPr>
      </w:pPr>
    </w:p>
    <w:p w14:paraId="71B2FF5D" w14:textId="77777777" w:rsidR="000962F2" w:rsidRPr="00575C5D" w:rsidRDefault="000962F2" w:rsidP="000962F2">
      <w:pPr>
        <w:rPr>
          <w:rFonts w:ascii="Times New Roman" w:hAnsi="Times New Roman"/>
          <w:sz w:val="20"/>
          <w:szCs w:val="20"/>
        </w:rPr>
      </w:pPr>
    </w:p>
    <w:p w14:paraId="7AFB85A6" w14:textId="77777777" w:rsidR="000962F2" w:rsidRDefault="000962F2" w:rsidP="000962F2">
      <w:pPr>
        <w:rPr>
          <w:rFonts w:ascii="Times New Roman" w:hAnsi="Times New Roman"/>
          <w:b/>
          <w:sz w:val="20"/>
          <w:szCs w:val="20"/>
        </w:rPr>
      </w:pPr>
    </w:p>
    <w:p w14:paraId="1E431CAE" w14:textId="77777777" w:rsidR="000962F2" w:rsidRDefault="000962F2" w:rsidP="000962F2">
      <w:pPr>
        <w:rPr>
          <w:rFonts w:ascii="Times New Roman" w:hAnsi="Times New Roman"/>
          <w:b/>
          <w:sz w:val="20"/>
          <w:szCs w:val="20"/>
        </w:rPr>
      </w:pPr>
    </w:p>
    <w:p w14:paraId="0FAFFDEE" w14:textId="77777777" w:rsidR="000962F2" w:rsidRDefault="000962F2" w:rsidP="000962F2">
      <w:pPr>
        <w:rPr>
          <w:rFonts w:ascii="Times New Roman" w:hAnsi="Times New Roman"/>
          <w:b/>
          <w:sz w:val="20"/>
          <w:szCs w:val="20"/>
        </w:rPr>
      </w:pPr>
    </w:p>
    <w:p w14:paraId="6DAD4835" w14:textId="77777777" w:rsidR="000962F2" w:rsidRDefault="000962F2" w:rsidP="000962F2">
      <w:pPr>
        <w:rPr>
          <w:rFonts w:ascii="Times New Roman" w:hAnsi="Times New Roman"/>
          <w:b/>
          <w:sz w:val="20"/>
          <w:szCs w:val="20"/>
        </w:rPr>
      </w:pPr>
    </w:p>
    <w:p w14:paraId="05FD96D6" w14:textId="1EA54121" w:rsidR="006268CB" w:rsidRPr="00784535" w:rsidRDefault="006268CB" w:rsidP="006268CB">
      <w:pPr>
        <w:pStyle w:val="h1"/>
      </w:pPr>
      <w:bookmarkStart w:id="64" w:name="_Toc280356737"/>
      <w:r w:rsidRPr="00784535">
        <w:t xml:space="preserve">Chapter 3: Public Speech Regulation </w:t>
      </w:r>
      <w:r>
        <w:br/>
      </w:r>
      <w:r w:rsidRPr="00784535">
        <w:t>in a Private Entity Capacity</w:t>
      </w:r>
      <w:bookmarkEnd w:id="64"/>
    </w:p>
    <w:p w14:paraId="6C903906" w14:textId="2FD07EC3" w:rsidR="006268CB" w:rsidRPr="00007EEE" w:rsidRDefault="006268CB" w:rsidP="006268CB">
      <w:pPr>
        <w:textAlignment w:val="center"/>
        <w:rPr>
          <w:rFonts w:ascii="Times New Roman" w:hAnsi="Times New Roman"/>
          <w:i/>
          <w:sz w:val="20"/>
          <w:szCs w:val="20"/>
        </w:rPr>
      </w:pPr>
      <w:r>
        <w:rPr>
          <w:rFonts w:ascii="Times New Roman" w:hAnsi="Times New Roman"/>
          <w:i/>
          <w:sz w:val="20"/>
          <w:szCs w:val="20"/>
        </w:rPr>
        <w:t>Gov’t</w:t>
      </w:r>
      <w:r w:rsidRPr="00007EEE">
        <w:rPr>
          <w:rFonts w:ascii="Times New Roman" w:hAnsi="Times New Roman"/>
          <w:i/>
          <w:sz w:val="20"/>
          <w:szCs w:val="20"/>
        </w:rPr>
        <w:t xml:space="preserve"> in a proprietary fashion - Acting very similar to a private party but it is still the </w:t>
      </w:r>
      <w:r w:rsidR="00ED3C98">
        <w:rPr>
          <w:rFonts w:ascii="Times New Roman" w:hAnsi="Times New Roman"/>
          <w:i/>
          <w:sz w:val="20"/>
          <w:szCs w:val="20"/>
        </w:rPr>
        <w:t>gov’t</w:t>
      </w:r>
      <w:r w:rsidRPr="00007EEE">
        <w:rPr>
          <w:rFonts w:ascii="Times New Roman" w:hAnsi="Times New Roman"/>
          <w:i/>
          <w:sz w:val="20"/>
          <w:szCs w:val="20"/>
        </w:rPr>
        <w:t xml:space="preserve"> who is doing it. (4 Instances)</w:t>
      </w:r>
    </w:p>
    <w:p w14:paraId="73E89E9A" w14:textId="77777777" w:rsidR="006268CB" w:rsidRPr="006268CB" w:rsidRDefault="006268CB" w:rsidP="006268CB">
      <w:pPr>
        <w:pStyle w:val="h2"/>
      </w:pPr>
      <w:bookmarkStart w:id="65" w:name="_Toc280356738"/>
      <w:r w:rsidRPr="006268CB">
        <w:t>Governmental Property – the Public, Limited, or Non-Public Forum</w:t>
      </w:r>
      <w:bookmarkEnd w:id="65"/>
    </w:p>
    <w:p w14:paraId="3E196ADD" w14:textId="3A1FA4BE" w:rsidR="006268CB" w:rsidRPr="006268CB" w:rsidRDefault="006268CB" w:rsidP="006268CB">
      <w:pPr>
        <w:pStyle w:val="ListParagraph"/>
        <w:numPr>
          <w:ilvl w:val="0"/>
          <w:numId w:val="11"/>
        </w:numPr>
        <w:rPr>
          <w:color w:val="FF0000"/>
        </w:rPr>
      </w:pPr>
      <w:r w:rsidRPr="006268CB">
        <w:rPr>
          <w:b/>
          <w:color w:val="FF0000"/>
        </w:rPr>
        <w:t>Exam Tip</w:t>
      </w:r>
      <w:r w:rsidRPr="006268CB">
        <w:rPr>
          <w:color w:val="FF0000"/>
        </w:rPr>
        <w:t>:  Rhodes likes to test on public forums b/c he can bring in other issues.  Begin the essay by talking about the forum.</w:t>
      </w:r>
    </w:p>
    <w:p w14:paraId="6AFFE390" w14:textId="77777777" w:rsidR="006268CB" w:rsidRPr="006268CB" w:rsidRDefault="006268CB" w:rsidP="00544D2F">
      <w:pPr>
        <w:pStyle w:val="ListParagraph"/>
        <w:numPr>
          <w:ilvl w:val="0"/>
          <w:numId w:val="0"/>
        </w:numPr>
        <w:ind w:left="720"/>
      </w:pPr>
    </w:p>
    <w:p w14:paraId="75CA03A5" w14:textId="61FAC65A" w:rsidR="006268CB" w:rsidRPr="006268CB" w:rsidRDefault="006268CB" w:rsidP="006268CB">
      <w:pPr>
        <w:pStyle w:val="h3"/>
      </w:pPr>
      <w:bookmarkStart w:id="66" w:name="_Toc280356739"/>
      <w:r w:rsidRPr="006268CB">
        <w:rPr>
          <w:highlight w:val="yellow"/>
        </w:rPr>
        <w:t>3 Categories</w:t>
      </w:r>
      <w:bookmarkEnd w:id="66"/>
    </w:p>
    <w:p w14:paraId="6C985CCF" w14:textId="2E828A60" w:rsidR="006268CB" w:rsidRPr="00ED3C98" w:rsidRDefault="006268CB" w:rsidP="00544D2F">
      <w:pPr>
        <w:pStyle w:val="h3"/>
        <w:rPr>
          <w:rFonts w:ascii="Helvetica" w:hAnsi="Helvetica"/>
          <w:highlight w:val="green"/>
        </w:rPr>
      </w:pPr>
      <w:bookmarkStart w:id="67" w:name="_Toc280356740"/>
      <w:r w:rsidRPr="00ED3C98">
        <w:rPr>
          <w:rFonts w:ascii="Helvetica" w:hAnsi="Helvetica"/>
          <w:highlight w:val="green"/>
        </w:rPr>
        <w:t>Traditional Public Forum</w:t>
      </w:r>
      <w:bookmarkEnd w:id="67"/>
    </w:p>
    <w:p w14:paraId="1ECE3866" w14:textId="77777777" w:rsidR="006268CB" w:rsidRPr="00ED3C98" w:rsidRDefault="006268CB" w:rsidP="00544D2F">
      <w:pPr>
        <w:pStyle w:val="ListParagraph"/>
        <w:numPr>
          <w:ilvl w:val="0"/>
          <w:numId w:val="11"/>
        </w:numPr>
      </w:pPr>
      <w:r w:rsidRPr="00ED3C98">
        <w:rPr>
          <w:b/>
        </w:rPr>
        <w:t>Must be</w:t>
      </w:r>
    </w:p>
    <w:p w14:paraId="699C41A1" w14:textId="09090686" w:rsidR="006268CB" w:rsidRPr="00ED3C98" w:rsidRDefault="00ED3C98" w:rsidP="00544D2F">
      <w:pPr>
        <w:pStyle w:val="ListParagraph"/>
      </w:pPr>
      <w:r>
        <w:t>T</w:t>
      </w:r>
      <w:r w:rsidR="006268CB" w:rsidRPr="00ED3C98">
        <w:t xml:space="preserve">raditionally expressive </w:t>
      </w:r>
      <w:r w:rsidR="006268CB" w:rsidRPr="00ED3C98">
        <w:rPr>
          <w:b/>
        </w:rPr>
        <w:t xml:space="preserve">&amp; </w:t>
      </w:r>
    </w:p>
    <w:p w14:paraId="70256FEE" w14:textId="0CF04812" w:rsidR="006268CB" w:rsidRPr="00ED3C98" w:rsidRDefault="00ED3C98" w:rsidP="00544D2F">
      <w:pPr>
        <w:pStyle w:val="ListParagraph"/>
      </w:pPr>
      <w:r>
        <w:t>P</w:t>
      </w:r>
      <w:r w:rsidR="006268CB" w:rsidRPr="00ED3C98">
        <w:t>urpose is primarily expressive</w:t>
      </w:r>
    </w:p>
    <w:p w14:paraId="674400E2" w14:textId="6511B2D3" w:rsidR="006268CB" w:rsidRPr="00ED3C98" w:rsidRDefault="006268CB" w:rsidP="00544D2F">
      <w:pPr>
        <w:pStyle w:val="ListParagraph"/>
        <w:numPr>
          <w:ilvl w:val="0"/>
          <w:numId w:val="11"/>
        </w:numPr>
      </w:pPr>
      <w:r w:rsidRPr="00ED3C98">
        <w:rPr>
          <w:b/>
        </w:rPr>
        <w:t xml:space="preserve">Applies: </w:t>
      </w:r>
      <w:r w:rsidRPr="00ED3C98">
        <w:t>Streets, sidewalks, parks</w:t>
      </w:r>
    </w:p>
    <w:p w14:paraId="0E3C96DF" w14:textId="77777777" w:rsidR="006268CB" w:rsidRPr="00ED3C98" w:rsidRDefault="006268CB" w:rsidP="00544D2F">
      <w:pPr>
        <w:pStyle w:val="ListParagraph"/>
        <w:numPr>
          <w:ilvl w:val="0"/>
          <w:numId w:val="11"/>
        </w:numPr>
      </w:pPr>
      <w:r w:rsidRPr="00ED3C98">
        <w:rPr>
          <w:b/>
        </w:rPr>
        <w:t>General</w:t>
      </w:r>
    </w:p>
    <w:p w14:paraId="36E2CF05" w14:textId="4574A57B" w:rsidR="006268CB" w:rsidRPr="00ED3C98" w:rsidRDefault="006268CB" w:rsidP="00544D2F">
      <w:pPr>
        <w:pStyle w:val="ListParagraph"/>
      </w:pPr>
      <w:r w:rsidRPr="00ED3C98">
        <w:t>This forum provides the most protection for the individual speaker.</w:t>
      </w:r>
      <w:r w:rsidRPr="00ED3C98">
        <w:rPr>
          <w:b/>
        </w:rPr>
        <w:t xml:space="preserve"> </w:t>
      </w:r>
    </w:p>
    <w:p w14:paraId="24E25D64" w14:textId="77777777" w:rsidR="00ED3C98" w:rsidRDefault="006268CB" w:rsidP="00ED3C98">
      <w:pPr>
        <w:pStyle w:val="ListParagraph"/>
      </w:pPr>
      <w:r w:rsidRPr="00ED3C98">
        <w:t>Treated as if the gov’t is regulating - All of the “regulator” tests apply here.</w:t>
      </w:r>
    </w:p>
    <w:p w14:paraId="08C33B10" w14:textId="77777777" w:rsidR="00ED3C98" w:rsidRDefault="00ED3C98" w:rsidP="00ED3C98">
      <w:pPr>
        <w:pStyle w:val="ListParagraph"/>
        <w:numPr>
          <w:ilvl w:val="0"/>
          <w:numId w:val="11"/>
        </w:numPr>
      </w:pPr>
    </w:p>
    <w:p w14:paraId="2813CCF1" w14:textId="1F1B79DB" w:rsidR="00BC3513" w:rsidRPr="00BC3513" w:rsidRDefault="00ED3C98" w:rsidP="00BC3513">
      <w:pPr>
        <w:pStyle w:val="ListParagraph"/>
        <w:numPr>
          <w:ilvl w:val="0"/>
          <w:numId w:val="11"/>
        </w:numPr>
        <w:jc w:val="right"/>
        <w:rPr>
          <w:color w:val="A6A6A6" w:themeColor="background1" w:themeShade="A6"/>
        </w:rPr>
      </w:pPr>
      <w:r w:rsidRPr="00ED3C98">
        <w:rPr>
          <w:b/>
          <w:color w:val="FF0000"/>
        </w:rPr>
        <w:t>On exam:</w:t>
      </w:r>
      <w:r w:rsidRPr="00ED3C98">
        <w:t xml:space="preserve">  </w:t>
      </w:r>
      <w:r w:rsidRPr="00ED3C98">
        <w:rPr>
          <w:b/>
        </w:rPr>
        <w:t>It’s not a traditional public forum</w:t>
      </w:r>
      <w:r w:rsidRPr="00ED3C98">
        <w:t xml:space="preserve"> </w:t>
      </w:r>
      <w:r w:rsidRPr="00BC3513">
        <w:rPr>
          <w:b/>
        </w:rPr>
        <w:t>b/c</w:t>
      </w:r>
      <w:r w:rsidR="00BC3513">
        <w:br/>
      </w:r>
      <w:r w:rsidRPr="00ED3C98">
        <w:t xml:space="preserve">  it’s not a street sidewalk or park. </w:t>
      </w:r>
      <w:r w:rsidR="00BC3513">
        <w:br/>
        <w:t>&amp;</w:t>
      </w:r>
      <w:r w:rsidRPr="00ED3C98">
        <w:t xml:space="preserve"> it doesn't meet the traditional test b/c not historically used that way as a public forum.</w:t>
      </w:r>
      <w:r w:rsidR="00BC3513">
        <w:t xml:space="preserve"> </w:t>
      </w:r>
      <w:r w:rsidR="00BC3513">
        <w:br/>
      </w:r>
      <w:r w:rsidR="00BC3513" w:rsidRPr="00BC3513">
        <w:rPr>
          <w:color w:val="A6A6A6" w:themeColor="background1" w:themeShade="A6"/>
        </w:rPr>
        <w:t>(no ‘longstanding tradition of being used for public purposes, primarily for expression”)</w:t>
      </w:r>
    </w:p>
    <w:p w14:paraId="6E2A4C6B" w14:textId="77777777" w:rsidR="006268CB" w:rsidRPr="00ED3C98" w:rsidRDefault="006268CB" w:rsidP="00544D2F">
      <w:pPr>
        <w:pStyle w:val="h3"/>
        <w:rPr>
          <w:rFonts w:ascii="Helvetica" w:hAnsi="Helvetica"/>
          <w:highlight w:val="green"/>
        </w:rPr>
      </w:pPr>
      <w:bookmarkStart w:id="68" w:name="_Toc280356741"/>
      <w:r w:rsidRPr="00ED3C98">
        <w:rPr>
          <w:rFonts w:ascii="Helvetica" w:hAnsi="Helvetica"/>
          <w:highlight w:val="green"/>
        </w:rPr>
        <w:t>Designated Public Forum</w:t>
      </w:r>
      <w:bookmarkEnd w:id="68"/>
    </w:p>
    <w:p w14:paraId="6D0D2915" w14:textId="04FD616B" w:rsidR="00544D2F" w:rsidRPr="00ED3C98" w:rsidRDefault="00544D2F" w:rsidP="00544D2F">
      <w:pPr>
        <w:pStyle w:val="ListParagraph"/>
        <w:numPr>
          <w:ilvl w:val="0"/>
          <w:numId w:val="11"/>
        </w:numPr>
        <w:rPr>
          <w:b/>
        </w:rPr>
      </w:pPr>
      <w:r w:rsidRPr="00ED3C98">
        <w:rPr>
          <w:b/>
        </w:rPr>
        <w:t xml:space="preserve">i. </w:t>
      </w:r>
      <w:r w:rsidR="006268CB" w:rsidRPr="00ED3C98">
        <w:rPr>
          <w:b/>
        </w:rPr>
        <w:t>Unlimited Public Forum</w:t>
      </w:r>
    </w:p>
    <w:p w14:paraId="67C299C2" w14:textId="35D8178C" w:rsidR="006268CB" w:rsidRPr="00ED3C98" w:rsidRDefault="00544D2F" w:rsidP="00544D2F">
      <w:pPr>
        <w:pStyle w:val="ListParagraph"/>
        <w:rPr>
          <w:b/>
        </w:rPr>
      </w:pPr>
      <w:r w:rsidRPr="00ED3C98">
        <w:t>Unlimited use of the forum</w:t>
      </w:r>
      <w:r w:rsidRPr="00ED3C98">
        <w:tab/>
      </w:r>
      <w:r w:rsidRPr="00ED3C98">
        <w:tab/>
        <w:t>=</w:t>
      </w:r>
      <w:r w:rsidRPr="00ED3C98">
        <w:tab/>
      </w:r>
      <w:r w:rsidR="006268CB" w:rsidRPr="00ED3C98">
        <w:t>Open to ALL as if it were a public park.</w:t>
      </w:r>
    </w:p>
    <w:p w14:paraId="2F918F1B" w14:textId="5760A54D" w:rsidR="006268CB" w:rsidRPr="00ED3C98" w:rsidRDefault="00544D2F" w:rsidP="00544D2F">
      <w:pPr>
        <w:pStyle w:val="ListParagraph"/>
        <w:rPr>
          <w:color w:val="FF0000"/>
        </w:rPr>
      </w:pPr>
      <w:r w:rsidRPr="00ED3C98">
        <w:rPr>
          <w:color w:val="FF0000"/>
        </w:rPr>
        <w:t xml:space="preserve">The “regulator” tests apply </w:t>
      </w:r>
      <w:r w:rsidRPr="00ED3C98">
        <w:t>(same as for Traditional Public Forums)</w:t>
      </w:r>
    </w:p>
    <w:p w14:paraId="74D69477" w14:textId="77777777" w:rsidR="00544D2F" w:rsidRPr="00ED3C98" w:rsidRDefault="00544D2F" w:rsidP="00544D2F">
      <w:pPr>
        <w:pStyle w:val="ListParagraph"/>
        <w:numPr>
          <w:ilvl w:val="0"/>
          <w:numId w:val="11"/>
        </w:numPr>
      </w:pPr>
    </w:p>
    <w:p w14:paraId="18F5A6A0" w14:textId="3402D835" w:rsidR="00544D2F" w:rsidRPr="00ED3C98" w:rsidRDefault="00544D2F" w:rsidP="00544D2F">
      <w:pPr>
        <w:pStyle w:val="ListParagraph"/>
        <w:numPr>
          <w:ilvl w:val="0"/>
          <w:numId w:val="11"/>
        </w:numPr>
        <w:rPr>
          <w:b/>
        </w:rPr>
      </w:pPr>
      <w:r w:rsidRPr="00ED3C98">
        <w:rPr>
          <w:b/>
        </w:rPr>
        <w:t xml:space="preserve">ii. </w:t>
      </w:r>
      <w:r w:rsidR="006268CB" w:rsidRPr="00ED3C98">
        <w:rPr>
          <w:b/>
        </w:rPr>
        <w:t>Limited Public Forum</w:t>
      </w:r>
    </w:p>
    <w:p w14:paraId="7E2BBA4C" w14:textId="3AB9D047" w:rsidR="006268CB" w:rsidRPr="00ED3C98" w:rsidRDefault="006268CB" w:rsidP="00544D2F">
      <w:pPr>
        <w:pStyle w:val="ListParagraph"/>
        <w:rPr>
          <w:b/>
        </w:rPr>
      </w:pPr>
      <w:r w:rsidRPr="00ED3C98">
        <w:t>Open to certain groups or certain topics in an indiscriminate way</w:t>
      </w:r>
    </w:p>
    <w:p w14:paraId="6E96FE5A" w14:textId="3E2D4386" w:rsidR="006268CB" w:rsidRPr="00ED3C98" w:rsidRDefault="00544D2F" w:rsidP="00544D2F">
      <w:pPr>
        <w:pStyle w:val="ListParagraph"/>
      </w:pPr>
      <w:r w:rsidRPr="00ED3C98">
        <w:t>The</w:t>
      </w:r>
      <w:r w:rsidR="006268CB" w:rsidRPr="00ED3C98">
        <w:t xml:space="preserve"> constitutional right or access </w:t>
      </w:r>
      <w:r w:rsidRPr="00ED3C98">
        <w:t>will</w:t>
      </w:r>
      <w:r w:rsidR="006268CB" w:rsidRPr="00ED3C98">
        <w:t xml:space="preserve"> only extend to other entities of similar cha</w:t>
      </w:r>
      <w:r w:rsidRPr="00ED3C98">
        <w:t>racter</w:t>
      </w:r>
    </w:p>
    <w:p w14:paraId="475D18BB" w14:textId="77777777" w:rsidR="00ED3C98" w:rsidRPr="00ED3C98" w:rsidRDefault="00ED3C98" w:rsidP="00ED3C98">
      <w:pPr>
        <w:pStyle w:val="ListParagraph"/>
        <w:numPr>
          <w:ilvl w:val="0"/>
          <w:numId w:val="11"/>
        </w:numPr>
      </w:pPr>
    </w:p>
    <w:p w14:paraId="31A8AF91" w14:textId="342F4651" w:rsidR="006268CB" w:rsidRPr="00ED3C98" w:rsidRDefault="006268CB" w:rsidP="00544D2F">
      <w:pPr>
        <w:pStyle w:val="ListParagraph"/>
      </w:pPr>
      <w:r w:rsidRPr="00ED3C98">
        <w:rPr>
          <w:color w:val="FF0000"/>
        </w:rPr>
        <w:t xml:space="preserve">If you’re allowed in the forum </w:t>
      </w:r>
      <w:r w:rsidRPr="00ED3C98">
        <w:rPr>
          <w:color w:val="FF0000"/>
        </w:rPr>
        <w:sym w:font="Wingdings" w:char="F0E0"/>
      </w:r>
      <w:r w:rsidRPr="00ED3C98">
        <w:rPr>
          <w:color w:val="FF0000"/>
        </w:rPr>
        <w:t xml:space="preserve"> </w:t>
      </w:r>
      <w:r w:rsidR="00544D2F" w:rsidRPr="00ED3C98">
        <w:rPr>
          <w:color w:val="FF0000"/>
        </w:rPr>
        <w:t>The “regulator” tests apply</w:t>
      </w:r>
      <w:r w:rsidR="00544D2F" w:rsidRPr="00ED3C98">
        <w:t xml:space="preserve"> </w:t>
      </w:r>
      <w:r w:rsidR="00544D2F" w:rsidRPr="00ED3C98">
        <w:rPr>
          <w:color w:val="A6A6A6" w:themeColor="background1" w:themeShade="A6"/>
        </w:rPr>
        <w:t>(</w:t>
      </w:r>
      <w:r w:rsidRPr="00ED3C98">
        <w:rPr>
          <w:color w:val="A6A6A6" w:themeColor="background1" w:themeShade="A6"/>
        </w:rPr>
        <w:t>same a</w:t>
      </w:r>
      <w:r w:rsidR="00544D2F" w:rsidRPr="00ED3C98">
        <w:rPr>
          <w:color w:val="A6A6A6" w:themeColor="background1" w:themeShade="A6"/>
        </w:rPr>
        <w:t>s for Traditional Public Forums)</w:t>
      </w:r>
    </w:p>
    <w:p w14:paraId="2F6424AB" w14:textId="5157F647" w:rsidR="006268CB" w:rsidRPr="00ED3C98" w:rsidRDefault="00544D2F" w:rsidP="00544D2F">
      <w:pPr>
        <w:pStyle w:val="ListParagraph"/>
        <w:rPr>
          <w:color w:val="FF0000"/>
        </w:rPr>
      </w:pPr>
      <w:r w:rsidRPr="00ED3C98">
        <w:rPr>
          <w:color w:val="FF0000"/>
        </w:rPr>
        <w:t xml:space="preserve">If you’re not allowed in the forum </w:t>
      </w:r>
      <w:r w:rsidRPr="00ED3C98">
        <w:rPr>
          <w:color w:val="FF0000"/>
        </w:rPr>
        <w:sym w:font="Wingdings" w:char="F0E0"/>
      </w:r>
      <w:r w:rsidRPr="00ED3C98">
        <w:rPr>
          <w:color w:val="FF0000"/>
        </w:rPr>
        <w:t xml:space="preserve"> “Non-Public Forum scrutiny</w:t>
      </w:r>
      <w:r w:rsidR="006268CB" w:rsidRPr="00ED3C98">
        <w:rPr>
          <w:color w:val="FF0000"/>
        </w:rPr>
        <w:t xml:space="preserve">” </w:t>
      </w:r>
    </w:p>
    <w:p w14:paraId="5721FD80" w14:textId="77777777" w:rsidR="006268CB" w:rsidRDefault="006268CB" w:rsidP="00BC3513"/>
    <w:p w14:paraId="543830D1" w14:textId="77777777" w:rsidR="00BC3513" w:rsidRDefault="00BC3513" w:rsidP="00BC3513">
      <w:pPr>
        <w:pStyle w:val="ListParagraph"/>
        <w:numPr>
          <w:ilvl w:val="0"/>
          <w:numId w:val="11"/>
        </w:numPr>
        <w:jc w:val="right"/>
      </w:pPr>
      <w:r w:rsidRPr="00BC3513">
        <w:rPr>
          <w:b/>
          <w:color w:val="FF0000"/>
        </w:rPr>
        <w:t>On exam</w:t>
      </w:r>
      <w:r w:rsidRPr="00BC3513">
        <w:rPr>
          <w:b/>
        </w:rPr>
        <w:t xml:space="preserve">: It’s not a designated public forum b/c </w:t>
      </w:r>
    </w:p>
    <w:p w14:paraId="62A985F6" w14:textId="23178756" w:rsidR="00BC3513" w:rsidRPr="00BC3513" w:rsidRDefault="00BC3513" w:rsidP="00BC3513">
      <w:pPr>
        <w:pStyle w:val="ListParagraph"/>
        <w:numPr>
          <w:ilvl w:val="0"/>
          <w:numId w:val="11"/>
        </w:numPr>
        <w:jc w:val="right"/>
      </w:pPr>
      <w:r w:rsidRPr="00ED3C98">
        <w:t>not intended to be open for public use as to all or some groups/subjects.</w:t>
      </w:r>
      <w:r>
        <w:t xml:space="preserve"> </w:t>
      </w:r>
      <w:r>
        <w:br/>
      </w:r>
      <w:r w:rsidRPr="00BC3513">
        <w:rPr>
          <w:color w:val="A6A6A6" w:themeColor="background1" w:themeShade="A6"/>
        </w:rPr>
        <w:t>(there’s no intent)</w:t>
      </w:r>
    </w:p>
    <w:p w14:paraId="6C53B73D" w14:textId="77777777" w:rsidR="00BC3513" w:rsidRPr="00ED3C98" w:rsidRDefault="00BC3513" w:rsidP="00BC3513"/>
    <w:p w14:paraId="2FDF898A" w14:textId="77777777" w:rsidR="006268CB" w:rsidRPr="00ED3C98" w:rsidRDefault="006268CB" w:rsidP="00544D2F">
      <w:pPr>
        <w:pStyle w:val="h3"/>
        <w:rPr>
          <w:rFonts w:ascii="Helvetica" w:hAnsi="Helvetica"/>
          <w:highlight w:val="green"/>
        </w:rPr>
      </w:pPr>
      <w:bookmarkStart w:id="69" w:name="_Toc280356742"/>
      <w:r w:rsidRPr="00ED3C98">
        <w:rPr>
          <w:rFonts w:ascii="Helvetica" w:hAnsi="Helvetica"/>
          <w:highlight w:val="green"/>
        </w:rPr>
        <w:t>Non-Public Forum</w:t>
      </w:r>
      <w:bookmarkEnd w:id="69"/>
    </w:p>
    <w:p w14:paraId="3E2AFA5B" w14:textId="050BD0F7" w:rsidR="006268CB" w:rsidRPr="00ED3C98" w:rsidRDefault="00544D2F" w:rsidP="00ED3C98">
      <w:pPr>
        <w:pStyle w:val="ListParagraph"/>
        <w:numPr>
          <w:ilvl w:val="0"/>
          <w:numId w:val="11"/>
        </w:numPr>
        <w:rPr>
          <w:b/>
        </w:rPr>
      </w:pPr>
      <w:r w:rsidRPr="00ED3C98">
        <w:rPr>
          <w:b/>
        </w:rPr>
        <w:t>Analysis</w:t>
      </w:r>
      <w:r w:rsidR="006268CB" w:rsidRPr="00ED3C98">
        <w:rPr>
          <w:b/>
        </w:rPr>
        <w:t xml:space="preserve"> </w:t>
      </w:r>
    </w:p>
    <w:p w14:paraId="70A0D514" w14:textId="6C7B2C60" w:rsidR="006268CB" w:rsidRPr="00ED3C98" w:rsidRDefault="00544D2F" w:rsidP="00ED3C98">
      <w:pPr>
        <w:pStyle w:val="ListParagraph"/>
      </w:pPr>
      <w:r w:rsidRPr="00ED3C98">
        <w:t xml:space="preserve">Restriction must be </w:t>
      </w:r>
      <w:r w:rsidRPr="00ED3C98">
        <w:rPr>
          <w:b/>
        </w:rPr>
        <w:t>reasonable</w:t>
      </w:r>
      <w:r w:rsidRPr="00ED3C98">
        <w:t xml:space="preserve"> in light of purpose of forum </w:t>
      </w:r>
      <w:r w:rsidR="006268CB" w:rsidRPr="00ED3C98">
        <w:rPr>
          <w:b/>
        </w:rPr>
        <w:t>&amp;</w:t>
      </w:r>
      <w:r w:rsidR="006268CB" w:rsidRPr="00ED3C98">
        <w:t xml:space="preserve"> </w:t>
      </w:r>
    </w:p>
    <w:p w14:paraId="067005F7" w14:textId="61A6040F" w:rsidR="00BC3513" w:rsidRDefault="00D11997" w:rsidP="00BC3513">
      <w:pPr>
        <w:pStyle w:val="ListParagraph"/>
      </w:pPr>
      <w:r>
        <w:t>V</w:t>
      </w:r>
      <w:r w:rsidR="006268CB" w:rsidRPr="00ED3C98">
        <w:t>iewpoint-neutral</w:t>
      </w:r>
      <w:r w:rsidR="00544D2F" w:rsidRPr="00ED3C98">
        <w:tab/>
      </w:r>
      <w:r w:rsidR="00544D2F" w:rsidRPr="00ED3C98">
        <w:tab/>
        <w:t>(but may be content-based)</w:t>
      </w:r>
    </w:p>
    <w:p w14:paraId="5B603A80" w14:textId="77777777" w:rsidR="00BC3513" w:rsidRDefault="00BC3513" w:rsidP="00BC3513">
      <w:pPr>
        <w:pStyle w:val="ListParagraph"/>
        <w:numPr>
          <w:ilvl w:val="0"/>
          <w:numId w:val="11"/>
        </w:numPr>
      </w:pPr>
    </w:p>
    <w:p w14:paraId="2DAC4FAC" w14:textId="4B18B909" w:rsidR="006268CB" w:rsidRPr="00BC3513" w:rsidRDefault="006268CB" w:rsidP="00BC3513">
      <w:pPr>
        <w:pStyle w:val="ListParagraph"/>
        <w:numPr>
          <w:ilvl w:val="0"/>
          <w:numId w:val="11"/>
        </w:numPr>
      </w:pPr>
      <w:r w:rsidRPr="00BC3513">
        <w:rPr>
          <w:b/>
        </w:rPr>
        <w:t>General</w:t>
      </w:r>
      <w:r w:rsidR="00ED3C98" w:rsidRPr="00BC3513">
        <w:rPr>
          <w:b/>
        </w:rPr>
        <w:t>:</w:t>
      </w:r>
      <w:r w:rsidR="00ED3C98" w:rsidRPr="00BC3513">
        <w:rPr>
          <w:sz w:val="20"/>
        </w:rPr>
        <w:t xml:space="preserve"> </w:t>
      </w:r>
      <w:r w:rsidRPr="00BC3513">
        <w:t xml:space="preserve">Everything Else.  Especially where the </w:t>
      </w:r>
      <w:r w:rsidR="00BC3513">
        <w:t>gov’t</w:t>
      </w:r>
      <w:r w:rsidRPr="00BC3513">
        <w:t xml:space="preserve"> discriminates as to who gets access.</w:t>
      </w:r>
    </w:p>
    <w:p w14:paraId="4A0F622C" w14:textId="77777777" w:rsidR="00ED3C98" w:rsidRPr="00ED3C98" w:rsidRDefault="00ED3C98" w:rsidP="00ED3C98">
      <w:pPr>
        <w:pStyle w:val="ListParagraph"/>
        <w:numPr>
          <w:ilvl w:val="0"/>
          <w:numId w:val="11"/>
        </w:numPr>
      </w:pPr>
    </w:p>
    <w:p w14:paraId="46793979" w14:textId="4D70379B" w:rsidR="006268CB" w:rsidRPr="00BC3513" w:rsidRDefault="00BC3513" w:rsidP="00BC3513">
      <w:pPr>
        <w:pStyle w:val="ListParagraph"/>
        <w:numPr>
          <w:ilvl w:val="0"/>
          <w:numId w:val="11"/>
        </w:numPr>
        <w:jc w:val="right"/>
        <w:rPr>
          <w:b/>
          <w:color w:val="FF0000"/>
        </w:rPr>
      </w:pPr>
      <w:r w:rsidRPr="00BC3513">
        <w:rPr>
          <w:b/>
          <w:color w:val="FF0000"/>
        </w:rPr>
        <w:t>On exam</w:t>
      </w:r>
    </w:p>
    <w:p w14:paraId="339EB571" w14:textId="036B58FF" w:rsidR="006268CB" w:rsidRPr="00ED3C98" w:rsidRDefault="006268CB" w:rsidP="00BC3513">
      <w:pPr>
        <w:pStyle w:val="ListParagraph"/>
        <w:jc w:val="right"/>
      </w:pPr>
      <w:r w:rsidRPr="00ED3C98">
        <w:rPr>
          <w:b/>
        </w:rPr>
        <w:t>Not a traditional forum</w:t>
      </w:r>
      <w:r w:rsidR="00BC3513">
        <w:t xml:space="preserve"> b/c</w:t>
      </w:r>
      <w:r w:rsidRPr="00ED3C98">
        <w:t xml:space="preserve"> </w:t>
      </w:r>
    </w:p>
    <w:p w14:paraId="6AA38BC3" w14:textId="4C21053A" w:rsidR="006268CB" w:rsidRPr="00ED3C98" w:rsidRDefault="006268CB" w:rsidP="00BC3513">
      <w:pPr>
        <w:pStyle w:val="ListParagraph"/>
        <w:jc w:val="right"/>
      </w:pPr>
      <w:r w:rsidRPr="00ED3C98">
        <w:rPr>
          <w:b/>
        </w:rPr>
        <w:t>It is not a designated forum</w:t>
      </w:r>
      <w:r w:rsidR="00BC3513">
        <w:t xml:space="preserve"> </w:t>
      </w:r>
    </w:p>
    <w:p w14:paraId="2D486EE0" w14:textId="77777777" w:rsidR="00ED3C98" w:rsidRPr="00ED3C98" w:rsidRDefault="00ED3C98" w:rsidP="00ED3C98">
      <w:pPr>
        <w:pStyle w:val="ListParagraph"/>
        <w:numPr>
          <w:ilvl w:val="0"/>
          <w:numId w:val="11"/>
        </w:numPr>
      </w:pPr>
    </w:p>
    <w:p w14:paraId="5878E21F" w14:textId="75D1A4B4" w:rsidR="006268CB" w:rsidRPr="00ED3C98" w:rsidRDefault="006268CB" w:rsidP="00ED3C98">
      <w:pPr>
        <w:pStyle w:val="ListParagraph"/>
        <w:numPr>
          <w:ilvl w:val="0"/>
          <w:numId w:val="11"/>
        </w:numPr>
      </w:pPr>
      <w:r w:rsidRPr="00ED3C98">
        <w:rPr>
          <w:b/>
          <w:color w:val="FF0000"/>
        </w:rPr>
        <w:t>Exam Tip</w:t>
      </w:r>
      <w:r w:rsidRPr="00ED3C98">
        <w:rPr>
          <w:color w:val="FF0000"/>
        </w:rPr>
        <w:t>:</w:t>
      </w:r>
      <w:r w:rsidRPr="00ED3C98">
        <w:t xml:space="preserve">  TPM factors helpful here:  How closely tied to gov’t i</w:t>
      </w:r>
      <w:r w:rsidR="00ED3C98" w:rsidRPr="00ED3C98">
        <w:t>nterest, alternatives available</w:t>
      </w:r>
    </w:p>
    <w:p w14:paraId="3087A611" w14:textId="77777777" w:rsidR="006268CB" w:rsidRPr="00BC3513"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BC3513">
        <w:rPr>
          <w:b/>
          <w:i/>
        </w:rPr>
        <w:t>Viewpoint neutral</w:t>
      </w:r>
      <w:r w:rsidRPr="00BC3513">
        <w:t xml:space="preserve"> (but it may be subject-matter/content based)</w:t>
      </w:r>
    </w:p>
    <w:p w14:paraId="26C77F3E" w14:textId="77777777" w:rsidR="00544D2F" w:rsidRPr="00ED3C98" w:rsidRDefault="00544D2F" w:rsidP="00544D2F">
      <w:pPr>
        <w:pStyle w:val="ListParagraph"/>
        <w:numPr>
          <w:ilvl w:val="0"/>
          <w:numId w:val="0"/>
        </w:numPr>
        <w:ind w:left="720"/>
        <w:rPr>
          <w:b/>
          <w:i/>
        </w:rPr>
      </w:pPr>
    </w:p>
    <w:p w14:paraId="06A88C66" w14:textId="77777777" w:rsidR="00ED3C98" w:rsidRPr="00ED3C98" w:rsidRDefault="00ED3C98" w:rsidP="00ED3C98">
      <w:pPr>
        <w:pStyle w:val="ListParagraph"/>
        <w:numPr>
          <w:ilvl w:val="0"/>
          <w:numId w:val="11"/>
        </w:numPr>
        <w:rPr>
          <w:i/>
        </w:rPr>
      </w:pPr>
    </w:p>
    <w:p w14:paraId="042BE3EC" w14:textId="3706366A" w:rsidR="00544D2F" w:rsidRPr="00ED3C98" w:rsidRDefault="006268CB" w:rsidP="00ED3C98">
      <w:pPr>
        <w:pStyle w:val="ListParagraph"/>
        <w:numPr>
          <w:ilvl w:val="0"/>
          <w:numId w:val="11"/>
        </w:numPr>
        <w:rPr>
          <w:i/>
        </w:rPr>
      </w:pPr>
      <w:r w:rsidRPr="00ED3C98">
        <w:rPr>
          <w:i/>
        </w:rPr>
        <w:t>Perry Education Association v Pe</w:t>
      </w:r>
      <w:r w:rsidR="00544D2F" w:rsidRPr="00ED3C98">
        <w:rPr>
          <w:i/>
        </w:rPr>
        <w:t>rry Local Educators’ Assoc.</w:t>
      </w:r>
    </w:p>
    <w:p w14:paraId="5EFA95BE" w14:textId="48EBE83E" w:rsidR="006268CB" w:rsidRPr="00ED3C98" w:rsidRDefault="00544D2F" w:rsidP="00ED3C98">
      <w:pPr>
        <w:pStyle w:val="ListParagraph"/>
        <w:rPr>
          <w:b/>
          <w:i/>
        </w:rPr>
      </w:pPr>
      <w:r w:rsidRPr="00ED3C98">
        <w:rPr>
          <w:b/>
        </w:rPr>
        <w:t>Facts</w:t>
      </w:r>
      <w:r w:rsidRPr="00ED3C98">
        <w:rPr>
          <w:b/>
          <w:i/>
        </w:rPr>
        <w:t xml:space="preserve">: </w:t>
      </w:r>
      <w:r w:rsidR="00BC3513">
        <w:t>U</w:t>
      </w:r>
      <w:r w:rsidR="006268CB" w:rsidRPr="00ED3C98">
        <w:t xml:space="preserve">nion </w:t>
      </w:r>
      <w:r w:rsidR="00BC3513">
        <w:t>wasn’</w:t>
      </w:r>
      <w:r w:rsidR="006268CB" w:rsidRPr="00ED3C98">
        <w:t xml:space="preserve">t allowed to solicit through inter-school mailbox </w:t>
      </w:r>
      <w:r w:rsidR="00BC3513">
        <w:t>(but another was allowed)</w:t>
      </w:r>
    </w:p>
    <w:p w14:paraId="501DCCF9" w14:textId="3A561E8B" w:rsidR="00ED3C98" w:rsidRPr="00ED3C98" w:rsidRDefault="00544D2F" w:rsidP="00ED3C98">
      <w:pPr>
        <w:pStyle w:val="ListParagraph"/>
      </w:pPr>
      <w:r w:rsidRPr="00ED3C98">
        <w:rPr>
          <w:b/>
        </w:rPr>
        <w:t>Holding</w:t>
      </w:r>
    </w:p>
    <w:p w14:paraId="0FBFD5CC" w14:textId="3D1093B4" w:rsidR="00ED3C98" w:rsidRPr="00ED3C98" w:rsidRDefault="00BC3513" w:rsidP="00ED3C98">
      <w:pPr>
        <w:pStyle w:val="ListParagraph"/>
        <w:numPr>
          <w:ilvl w:val="2"/>
          <w:numId w:val="11"/>
        </w:numPr>
      </w:pPr>
      <w:r>
        <w:t>Non-Public Forum</w:t>
      </w:r>
    </w:p>
    <w:p w14:paraId="5B6FBC2F" w14:textId="4D79AE3A" w:rsidR="006268CB" w:rsidRPr="00ED3C98" w:rsidRDefault="006268CB" w:rsidP="00ED3C98">
      <w:pPr>
        <w:pStyle w:val="ListParagraph"/>
        <w:numPr>
          <w:ilvl w:val="2"/>
          <w:numId w:val="11"/>
        </w:numPr>
      </w:pPr>
      <w:r w:rsidRPr="00ED3C98">
        <w:t>Internal mail system is not open to the general public, a non-rep union is the general public</w:t>
      </w:r>
    </w:p>
    <w:p w14:paraId="45027DA6" w14:textId="77777777" w:rsidR="00ED3C98" w:rsidRPr="00ED3C98" w:rsidRDefault="00ED3C98" w:rsidP="00ED3C98">
      <w:pPr>
        <w:pStyle w:val="ListParagraph"/>
        <w:numPr>
          <w:ilvl w:val="0"/>
          <w:numId w:val="11"/>
        </w:numPr>
      </w:pPr>
    </w:p>
    <w:p w14:paraId="3240BCA6" w14:textId="77777777" w:rsidR="00ED3C98" w:rsidRPr="00BC3513" w:rsidRDefault="006268CB" w:rsidP="00ED3C98">
      <w:pPr>
        <w:pStyle w:val="ListParagraph"/>
        <w:numPr>
          <w:ilvl w:val="0"/>
          <w:numId w:val="11"/>
        </w:numPr>
        <w:rPr>
          <w:b/>
          <w:i/>
          <w:szCs w:val="18"/>
        </w:rPr>
      </w:pPr>
      <w:r w:rsidRPr="00BC3513">
        <w:rPr>
          <w:b/>
          <w:i/>
          <w:szCs w:val="18"/>
        </w:rPr>
        <w:t>International Society for Krishna Consciousness v Lee</w:t>
      </w:r>
    </w:p>
    <w:p w14:paraId="68934DC2" w14:textId="59CACCC7" w:rsidR="006268CB" w:rsidRPr="00BC3513" w:rsidRDefault="00ED3C98" w:rsidP="00ED3C98">
      <w:pPr>
        <w:pStyle w:val="ListParagraph"/>
        <w:rPr>
          <w:b/>
          <w:i/>
          <w:szCs w:val="18"/>
        </w:rPr>
      </w:pPr>
      <w:r w:rsidRPr="00BC3513">
        <w:rPr>
          <w:b/>
          <w:szCs w:val="18"/>
        </w:rPr>
        <w:t xml:space="preserve">Facts: </w:t>
      </w:r>
      <w:r w:rsidR="006268CB" w:rsidRPr="00BC3513">
        <w:rPr>
          <w:szCs w:val="18"/>
        </w:rPr>
        <w:t>Airports are not a traditional public forum. Not historically expressive, airports haven’t been around that long. Their purpose is not expressive, the purpose of an airport is to travel</w:t>
      </w:r>
    </w:p>
    <w:p w14:paraId="761B00E3" w14:textId="1A5108DD" w:rsidR="006268CB" w:rsidRPr="00BC3513" w:rsidRDefault="006268CB" w:rsidP="006268CB">
      <w:pPr>
        <w:pStyle w:val="ListParagraph"/>
        <w:numPr>
          <w:ilvl w:val="2"/>
          <w:numId w:val="11"/>
        </w:numPr>
        <w:rPr>
          <w:szCs w:val="18"/>
        </w:rPr>
      </w:pPr>
      <w:r w:rsidRPr="00BC3513">
        <w:rPr>
          <w:szCs w:val="18"/>
        </w:rPr>
        <w:t xml:space="preserve">Airports are </w:t>
      </w:r>
      <w:r w:rsidR="00ED3C98" w:rsidRPr="00BC3513">
        <w:rPr>
          <w:szCs w:val="18"/>
        </w:rPr>
        <w:t>a non-</w:t>
      </w:r>
      <w:r w:rsidRPr="00BC3513">
        <w:rPr>
          <w:szCs w:val="18"/>
        </w:rPr>
        <w:t>public forum</w:t>
      </w:r>
      <w:r w:rsidR="00ED3C98" w:rsidRPr="00BC3513">
        <w:rPr>
          <w:szCs w:val="18"/>
        </w:rPr>
        <w:t xml:space="preserve"> b/c:</w:t>
      </w:r>
    </w:p>
    <w:p w14:paraId="1DE69E63" w14:textId="70FF82CF" w:rsidR="006268CB" w:rsidRPr="00BC3513" w:rsidRDefault="006268CB" w:rsidP="006268CB">
      <w:pPr>
        <w:pStyle w:val="ListParagraph"/>
        <w:numPr>
          <w:ilvl w:val="3"/>
          <w:numId w:val="11"/>
        </w:numPr>
        <w:rPr>
          <w:szCs w:val="18"/>
        </w:rPr>
      </w:pPr>
      <w:r w:rsidRPr="00BC3513">
        <w:rPr>
          <w:szCs w:val="18"/>
          <w:u w:val="single"/>
        </w:rPr>
        <w:t>Reasonable</w:t>
      </w:r>
      <w:r w:rsidR="00544D2F" w:rsidRPr="00BC3513">
        <w:rPr>
          <w:szCs w:val="18"/>
        </w:rPr>
        <w:t xml:space="preserve">: It is </w:t>
      </w:r>
      <w:r w:rsidRPr="00BC3513">
        <w:rPr>
          <w:szCs w:val="18"/>
        </w:rPr>
        <w:t>reasonable for gov’t to keep fraudulent solicitation and not delay travelers</w:t>
      </w:r>
    </w:p>
    <w:p w14:paraId="3357088B" w14:textId="042F5473" w:rsidR="006268CB" w:rsidRPr="00BC3513" w:rsidRDefault="00544D2F" w:rsidP="006268CB">
      <w:pPr>
        <w:pStyle w:val="ListParagraph"/>
        <w:numPr>
          <w:ilvl w:val="3"/>
          <w:numId w:val="11"/>
        </w:numPr>
        <w:rPr>
          <w:szCs w:val="18"/>
        </w:rPr>
      </w:pPr>
      <w:r w:rsidRPr="00BC3513">
        <w:rPr>
          <w:szCs w:val="18"/>
          <w:u w:val="single"/>
        </w:rPr>
        <w:t>Viewpoint-</w:t>
      </w:r>
      <w:r w:rsidR="006268CB" w:rsidRPr="00BC3513">
        <w:rPr>
          <w:szCs w:val="18"/>
          <w:u w:val="single"/>
        </w:rPr>
        <w:t>neutral</w:t>
      </w:r>
      <w:r w:rsidRPr="00BC3513">
        <w:rPr>
          <w:szCs w:val="18"/>
        </w:rPr>
        <w:t>: N</w:t>
      </w:r>
      <w:r w:rsidR="006268CB" w:rsidRPr="00BC3513">
        <w:rPr>
          <w:szCs w:val="18"/>
        </w:rPr>
        <w:t>ot a restriction on specific literature, not saying what you cannot say, just said you can’t be there.</w:t>
      </w:r>
    </w:p>
    <w:p w14:paraId="2CEF8866" w14:textId="405A3F33" w:rsidR="006268CB" w:rsidRPr="00BC3513" w:rsidRDefault="006268CB" w:rsidP="006268CB">
      <w:pPr>
        <w:pStyle w:val="ListParagraph"/>
        <w:numPr>
          <w:ilvl w:val="2"/>
          <w:numId w:val="11"/>
        </w:numPr>
        <w:rPr>
          <w:szCs w:val="18"/>
        </w:rPr>
      </w:pPr>
      <w:r w:rsidRPr="00BC3513">
        <w:rPr>
          <w:szCs w:val="18"/>
        </w:rPr>
        <w:t xml:space="preserve">Take parks, sidewalks and streets as examples and make comparisons, airport is traditional public forum. </w:t>
      </w:r>
      <w:r w:rsidR="00ED3C98" w:rsidRPr="00BC3513">
        <w:rPr>
          <w:szCs w:val="18"/>
        </w:rPr>
        <w:t>Then decide if content-</w:t>
      </w:r>
      <w:r w:rsidRPr="00BC3513">
        <w:rPr>
          <w:szCs w:val="18"/>
        </w:rPr>
        <w:t>based or neutral, this is not a restriction on solicitation specifically, it’s a restriction on approaching people in-transit. Use TPM restriction or expressive conduct.</w:t>
      </w:r>
    </w:p>
    <w:p w14:paraId="59623BDC" w14:textId="6833BD34" w:rsidR="00ED3C98" w:rsidRPr="00BC3513" w:rsidRDefault="00ED3C98" w:rsidP="00ED3C98">
      <w:pPr>
        <w:pStyle w:val="ListParagraph"/>
        <w:numPr>
          <w:ilvl w:val="2"/>
          <w:numId w:val="11"/>
        </w:numPr>
        <w:rPr>
          <w:szCs w:val="18"/>
        </w:rPr>
      </w:pPr>
      <w:r w:rsidRPr="00BC3513">
        <w:rPr>
          <w:b/>
          <w:szCs w:val="18"/>
        </w:rPr>
        <w:t xml:space="preserve">Dissent: </w:t>
      </w:r>
      <w:r w:rsidRPr="00BC3513">
        <w:rPr>
          <w:szCs w:val="18"/>
        </w:rPr>
        <w:t>They’re using intermediate scrutiny, which typically requires evidence. So here they say there’s no evidence</w:t>
      </w:r>
    </w:p>
    <w:p w14:paraId="7C508AF7" w14:textId="77777777" w:rsidR="006268CB" w:rsidRPr="00BC3513" w:rsidRDefault="006268CB" w:rsidP="006268CB">
      <w:pPr>
        <w:pStyle w:val="ListParagraph"/>
        <w:numPr>
          <w:ilvl w:val="3"/>
          <w:numId w:val="11"/>
        </w:numPr>
        <w:rPr>
          <w:szCs w:val="18"/>
        </w:rPr>
      </w:pPr>
      <w:r w:rsidRPr="00BC3513">
        <w:rPr>
          <w:szCs w:val="18"/>
        </w:rPr>
        <w:t>This is justified under TPM or O’Brien</w:t>
      </w:r>
    </w:p>
    <w:p w14:paraId="61375899" w14:textId="653F4A32" w:rsidR="00ED3C98" w:rsidRPr="00BC3513" w:rsidRDefault="00ED3C98" w:rsidP="006268CB">
      <w:pPr>
        <w:pStyle w:val="ListParagraph"/>
        <w:numPr>
          <w:ilvl w:val="3"/>
          <w:numId w:val="11"/>
        </w:numPr>
        <w:rPr>
          <w:szCs w:val="18"/>
        </w:rPr>
      </w:pPr>
      <w:r w:rsidRPr="00BC3513">
        <w:rPr>
          <w:szCs w:val="18"/>
        </w:rPr>
        <w:t>He’s going to test to make sure we understand the diff b/w O’Brien and TPM</w:t>
      </w:r>
    </w:p>
    <w:p w14:paraId="595D241D" w14:textId="7018CE7C" w:rsidR="00ED3C98" w:rsidRPr="00BC3513" w:rsidRDefault="00ED3C98" w:rsidP="006268CB">
      <w:pPr>
        <w:pStyle w:val="ListParagraph"/>
        <w:numPr>
          <w:ilvl w:val="3"/>
          <w:numId w:val="11"/>
        </w:numPr>
        <w:rPr>
          <w:szCs w:val="18"/>
        </w:rPr>
      </w:pPr>
      <w:r w:rsidRPr="00BC3513">
        <w:rPr>
          <w:szCs w:val="18"/>
        </w:rPr>
        <w:t>He’ll tie in whether it’s content-based</w:t>
      </w:r>
    </w:p>
    <w:p w14:paraId="32F8065C" w14:textId="2BB07BA4" w:rsidR="00ED3C98" w:rsidRPr="00BC3513" w:rsidRDefault="00ED3C98" w:rsidP="006268CB">
      <w:pPr>
        <w:pStyle w:val="ListParagraph"/>
        <w:numPr>
          <w:ilvl w:val="3"/>
          <w:numId w:val="11"/>
        </w:numPr>
        <w:rPr>
          <w:szCs w:val="18"/>
        </w:rPr>
      </w:pPr>
      <w:r w:rsidRPr="00BC3513">
        <w:rPr>
          <w:szCs w:val="18"/>
        </w:rPr>
        <w:t>4-5 issues that we’ll need to consider</w:t>
      </w:r>
    </w:p>
    <w:p w14:paraId="608E97CB" w14:textId="77777777" w:rsidR="00ED3C98" w:rsidRDefault="00ED3C98" w:rsidP="00ED3C98">
      <w:pPr>
        <w:pStyle w:val="ListParagraph"/>
        <w:numPr>
          <w:ilvl w:val="2"/>
          <w:numId w:val="11"/>
        </w:numPr>
        <w:rPr>
          <w:rFonts w:ascii="Times New Roman" w:hAnsi="Times New Roman"/>
          <w:sz w:val="20"/>
        </w:rPr>
      </w:pPr>
    </w:p>
    <w:tbl>
      <w:tblPr>
        <w:tblW w:w="1078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gridCol w:w="18"/>
      </w:tblGrid>
      <w:tr w:rsidR="00ED3C98" w:rsidRPr="00E50CE0" w14:paraId="0C11BEDA" w14:textId="77777777" w:rsidTr="00ED3C98">
        <w:trPr>
          <w:gridAfter w:val="1"/>
          <w:wAfter w:w="18" w:type="dxa"/>
        </w:trPr>
        <w:tc>
          <w:tcPr>
            <w:tcW w:w="10764" w:type="dxa"/>
            <w:gridSpan w:val="2"/>
            <w:shd w:val="clear" w:color="auto" w:fill="ECEBE9"/>
          </w:tcPr>
          <w:p w14:paraId="6237A715" w14:textId="24034041" w:rsidR="00ED3C98" w:rsidRPr="00533080" w:rsidRDefault="00ED3C98" w:rsidP="00ED3C98">
            <w:pPr>
              <w:pStyle w:val="ListParagraph"/>
              <w:numPr>
                <w:ilvl w:val="0"/>
                <w:numId w:val="0"/>
              </w:numPr>
              <w:jc w:val="center"/>
              <w:rPr>
                <w:caps/>
                <w:sz w:val="26"/>
              </w:rPr>
            </w:pPr>
            <w:r>
              <w:rPr>
                <w:sz w:val="26"/>
              </w:rPr>
              <w:t>Discussion Problems, p159</w:t>
            </w:r>
          </w:p>
        </w:tc>
      </w:tr>
      <w:tr w:rsidR="00ED3C98" w:rsidRPr="00E50CE0" w14:paraId="0677910A" w14:textId="77777777" w:rsidTr="00ED3C98">
        <w:trPr>
          <w:gridAfter w:val="1"/>
          <w:wAfter w:w="18" w:type="dxa"/>
        </w:trPr>
        <w:tc>
          <w:tcPr>
            <w:tcW w:w="2394" w:type="dxa"/>
          </w:tcPr>
          <w:p w14:paraId="1FD36C17" w14:textId="164C5813" w:rsidR="00ED3C98" w:rsidRPr="00611276" w:rsidRDefault="00ED3C98" w:rsidP="00ED3C98">
            <w:pPr>
              <w:pStyle w:val="ListParagraph"/>
              <w:numPr>
                <w:ilvl w:val="0"/>
                <w:numId w:val="0"/>
              </w:numPr>
              <w:ind w:left="162" w:hanging="180"/>
              <w:rPr>
                <w:i/>
              </w:rPr>
            </w:pPr>
            <w:r w:rsidRPr="00611276">
              <w:rPr>
                <w:i/>
              </w:rPr>
              <w:t>1.</w:t>
            </w:r>
            <w:r w:rsidRPr="00611276">
              <w:rPr>
                <w:rFonts w:ascii="Times New Roman" w:hAnsi="Times New Roman"/>
                <w:i/>
                <w:sz w:val="20"/>
              </w:rPr>
              <w:t xml:space="preserve"> Protestors in jail</w:t>
            </w:r>
          </w:p>
        </w:tc>
        <w:tc>
          <w:tcPr>
            <w:tcW w:w="8370" w:type="dxa"/>
          </w:tcPr>
          <w:p w14:paraId="68030472" w14:textId="77777777" w:rsidR="00611276" w:rsidRDefault="00ED3C98" w:rsidP="006112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611276">
              <w:rPr>
                <w:rFonts w:ascii="Times New Roman" w:hAnsi="Times New Roman"/>
                <w:sz w:val="20"/>
              </w:rPr>
              <w:t xml:space="preserve">not traditional (not traditionally expressive, </w:t>
            </w:r>
            <w:r w:rsidR="00611276">
              <w:rPr>
                <w:rFonts w:ascii="Times New Roman" w:hAnsi="Times New Roman"/>
                <w:sz w:val="20"/>
              </w:rPr>
              <w:t>no primary expressive purpose)</w:t>
            </w:r>
          </w:p>
          <w:p w14:paraId="0BB6D744" w14:textId="77777777" w:rsidR="00611276" w:rsidRDefault="00ED3C98" w:rsidP="006112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611276">
              <w:rPr>
                <w:rFonts w:ascii="Times New Roman" w:hAnsi="Times New Roman"/>
                <w:sz w:val="20"/>
              </w:rPr>
              <w:t>not designated public forum (government not</w:t>
            </w:r>
            <w:r w:rsidR="00611276">
              <w:rPr>
                <w:rFonts w:ascii="Times New Roman" w:hAnsi="Times New Roman"/>
                <w:sz w:val="20"/>
              </w:rPr>
              <w:t xml:space="preserve"> made this a designated forum)</w:t>
            </w:r>
          </w:p>
          <w:p w14:paraId="481FC93A" w14:textId="77F1E789" w:rsidR="00ED3C98" w:rsidRPr="00611276" w:rsidRDefault="00611276" w:rsidP="006112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Pr>
                <w:rFonts w:ascii="Times New Roman" w:hAnsi="Times New Roman"/>
                <w:sz w:val="20"/>
              </w:rPr>
              <w:t>It</w:t>
            </w:r>
            <w:r w:rsidR="00ED3C98" w:rsidRPr="00611276">
              <w:rPr>
                <w:rFonts w:ascii="Times New Roman" w:hAnsi="Times New Roman"/>
                <w:sz w:val="20"/>
              </w:rPr>
              <w:t xml:space="preserve"> is a non-public forum (reasonable to not allow protestors inside jail because of security concerns, viewpoint neutral b/c not matter what they’re protesting)</w:t>
            </w:r>
          </w:p>
        </w:tc>
      </w:tr>
      <w:tr w:rsidR="00ED3C98" w:rsidRPr="00E50CE0" w14:paraId="57E5C2A0" w14:textId="77777777" w:rsidTr="00ED3C98">
        <w:tc>
          <w:tcPr>
            <w:tcW w:w="2394" w:type="dxa"/>
          </w:tcPr>
          <w:p w14:paraId="3403E461" w14:textId="006D0900" w:rsidR="00ED3C98" w:rsidRDefault="00ED3C98" w:rsidP="00ED3C98">
            <w:pPr>
              <w:pStyle w:val="ListParagraph"/>
              <w:numPr>
                <w:ilvl w:val="0"/>
                <w:numId w:val="0"/>
              </w:numPr>
              <w:ind w:left="162" w:hanging="180"/>
              <w:rPr>
                <w:b/>
              </w:rPr>
            </w:pPr>
            <w:r>
              <w:rPr>
                <w:b/>
              </w:rPr>
              <w:t xml:space="preserve">2 </w:t>
            </w:r>
          </w:p>
        </w:tc>
        <w:tc>
          <w:tcPr>
            <w:tcW w:w="8388" w:type="dxa"/>
            <w:gridSpan w:val="2"/>
          </w:tcPr>
          <w:p w14:paraId="145D3C7A" w14:textId="68E25848" w:rsidR="00ED3C98" w:rsidRPr="00611276" w:rsidRDefault="00ED3C98" w:rsidP="006112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611276">
              <w:rPr>
                <w:rFonts w:ascii="Times New Roman" w:hAnsi="Times New Roman"/>
                <w:sz w:val="20"/>
              </w:rPr>
              <w:t>State fair: could argue it’s traditional (traditionally expressive, purpose is primarily expressive) but if it’s traditional they can’t shut down any expression; could argue it’s a designated public forum (indiscriminate expressive use) and government can still shut it down with this type of forum. Restriction not based on what you’re saying, it’s a first come first serve sign up for a booth, could argue non-public forum as well.</w:t>
            </w:r>
          </w:p>
        </w:tc>
      </w:tr>
      <w:tr w:rsidR="00ED3C98" w:rsidRPr="00E50CE0" w14:paraId="6B53E497" w14:textId="77777777" w:rsidTr="00ED3C98">
        <w:tc>
          <w:tcPr>
            <w:tcW w:w="2394" w:type="dxa"/>
          </w:tcPr>
          <w:p w14:paraId="246857B5" w14:textId="77777777" w:rsidR="00ED3C98" w:rsidRPr="00611276" w:rsidRDefault="00ED3C98" w:rsidP="00ED3C98">
            <w:pPr>
              <w:rPr>
                <w:szCs w:val="20"/>
              </w:rPr>
            </w:pPr>
            <w:r w:rsidRPr="00611276">
              <w:t xml:space="preserve">3. </w:t>
            </w:r>
          </w:p>
        </w:tc>
        <w:tc>
          <w:tcPr>
            <w:tcW w:w="8388" w:type="dxa"/>
            <w:gridSpan w:val="2"/>
          </w:tcPr>
          <w:p w14:paraId="51F97D97" w14:textId="34B1A050" w:rsidR="00ED3C98" w:rsidRPr="00BC3513" w:rsidRDefault="00ED3C98" w:rsidP="00BC35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BC3513">
              <w:rPr>
                <w:rFonts w:ascii="Times New Roman" w:hAnsi="Times New Roman"/>
                <w:sz w:val="20"/>
              </w:rPr>
              <w:t>Designated forum – indiscriminate use by student organizations, this is content based b/c prohibiting religious speech which is bad. Only compelling government reason is trying to prevent violation of establishment cause, otherwise no valid justification</w:t>
            </w:r>
          </w:p>
        </w:tc>
      </w:tr>
      <w:tr w:rsidR="00ED3C98" w:rsidRPr="00E50CE0" w14:paraId="3685CAC7" w14:textId="77777777" w:rsidTr="00ED3C98">
        <w:tc>
          <w:tcPr>
            <w:tcW w:w="2394" w:type="dxa"/>
          </w:tcPr>
          <w:p w14:paraId="60F7E569" w14:textId="58B5335D" w:rsidR="00ED3C98" w:rsidRPr="00611276" w:rsidRDefault="00611276" w:rsidP="00ED3C98">
            <w:r w:rsidRPr="00611276">
              <w:t>4</w:t>
            </w:r>
          </w:p>
        </w:tc>
        <w:tc>
          <w:tcPr>
            <w:tcW w:w="8388" w:type="dxa"/>
            <w:gridSpan w:val="2"/>
          </w:tcPr>
          <w:p w14:paraId="2128D526" w14:textId="0E82382C" w:rsidR="00ED3C98" w:rsidRPr="00BC3513" w:rsidRDefault="00ED3C98" w:rsidP="00BC35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BC3513">
              <w:rPr>
                <w:rFonts w:ascii="Times New Roman" w:hAnsi="Times New Roman"/>
                <w:sz w:val="20"/>
              </w:rPr>
              <w:t>Not a traditional public forum (not historical, primary purpose not expressive), this is more of a limited public forum (commercial advertisements) but it’d only be a limited public forum for commercial advertisers but since this is talking about a group of people who are not inside the commercial advertising limitation this is non-public forum. Reasonable because city not want to appear they are aligning themselves with a specific party, viewpoint neutral b/c they restrict all of that type of a advertisement</w:t>
            </w:r>
          </w:p>
        </w:tc>
      </w:tr>
      <w:tr w:rsidR="00ED3C98" w:rsidRPr="00E50CE0" w14:paraId="4D0C9A97" w14:textId="77777777" w:rsidTr="00ED3C98">
        <w:tc>
          <w:tcPr>
            <w:tcW w:w="2394" w:type="dxa"/>
          </w:tcPr>
          <w:p w14:paraId="19B91420" w14:textId="77777777" w:rsidR="00ED3C98" w:rsidRDefault="00ED3C98" w:rsidP="00ED3C98">
            <w:pPr>
              <w:rPr>
                <w:b/>
              </w:rPr>
            </w:pPr>
          </w:p>
        </w:tc>
        <w:tc>
          <w:tcPr>
            <w:tcW w:w="8388" w:type="dxa"/>
            <w:gridSpan w:val="2"/>
          </w:tcPr>
          <w:p w14:paraId="6C45CE6A" w14:textId="1799EB6C" w:rsidR="00ED3C98" w:rsidRPr="00BC3513" w:rsidRDefault="00ED3C98" w:rsidP="00BC35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BC3513">
              <w:rPr>
                <w:rFonts w:ascii="Times New Roman" w:hAnsi="Times New Roman"/>
                <w:sz w:val="20"/>
              </w:rPr>
              <w:t>Not public forum, if you’re a speaker you eventually leave, but if you post a flyer on a pole it’s there until it gets taken down or blows away, not open for indiscriminate use because there’s limited space on the pole, this is a non-public forum (reasonable to restrict clutter, viewpoint neutral b/c it restricts everything)</w:t>
            </w:r>
          </w:p>
        </w:tc>
      </w:tr>
      <w:tr w:rsidR="00ED3C98" w:rsidRPr="00E50CE0" w14:paraId="39BF039B" w14:textId="77777777" w:rsidTr="00ED3C98">
        <w:tc>
          <w:tcPr>
            <w:tcW w:w="2394" w:type="dxa"/>
          </w:tcPr>
          <w:p w14:paraId="218B4459" w14:textId="77777777" w:rsidR="00ED3C98" w:rsidRDefault="00ED3C98" w:rsidP="00ED3C98">
            <w:pPr>
              <w:rPr>
                <w:b/>
              </w:rPr>
            </w:pPr>
          </w:p>
        </w:tc>
        <w:tc>
          <w:tcPr>
            <w:tcW w:w="8388" w:type="dxa"/>
            <w:gridSpan w:val="2"/>
          </w:tcPr>
          <w:p w14:paraId="53DF2157" w14:textId="77777777" w:rsidR="00611276" w:rsidRDefault="00BC3513" w:rsidP="00BC35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Pr>
                <w:rFonts w:ascii="Times New Roman" w:hAnsi="Times New Roman"/>
                <w:sz w:val="20"/>
              </w:rPr>
              <w:t xml:space="preserve">Limited-designated public forum b/c open for the indiscriminate expressive use of commercial advertisers. </w:t>
            </w:r>
            <w:r w:rsidR="00611276">
              <w:rPr>
                <w:rFonts w:ascii="Times New Roman" w:hAnsi="Times New Roman"/>
                <w:sz w:val="20"/>
              </w:rPr>
              <w:t xml:space="preserve">Since they’re outside the group it was created for, it just must be reasonable &amp; viepoint neutral. </w:t>
            </w:r>
          </w:p>
          <w:p w14:paraId="03BED94F" w14:textId="77777777" w:rsidR="00611276" w:rsidRDefault="00611276" w:rsidP="00BC35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76C9E0B9" w14:textId="5952ADB7" w:rsidR="00ED3C98" w:rsidRPr="00BC3513" w:rsidRDefault="00ED3C98" w:rsidP="00BC35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BC3513">
              <w:rPr>
                <w:rFonts w:ascii="Times New Roman" w:hAnsi="Times New Roman"/>
                <w:sz w:val="20"/>
              </w:rPr>
              <w:t>Sidewalks are a traditional public forum, but that may also depend on the purpose of the sidewalk.</w:t>
            </w:r>
            <w:r w:rsidRPr="00BC3513">
              <w:rPr>
                <w:rFonts w:ascii="Times New Roman" w:hAnsi="Times New Roman"/>
                <w:sz w:val="20"/>
              </w:rPr>
              <w:tab/>
            </w:r>
          </w:p>
        </w:tc>
      </w:tr>
    </w:tbl>
    <w:p w14:paraId="6FBE15A3" w14:textId="4389E42C" w:rsidR="00ED3C98" w:rsidRPr="00C05B23" w:rsidRDefault="00ED3C98" w:rsidP="00C05B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37368B01" w14:textId="77777777" w:rsidR="006268CB" w:rsidRPr="00BC3513" w:rsidRDefault="006268CB" w:rsidP="00BC3513">
      <w:pPr>
        <w:pStyle w:val="h2"/>
      </w:pPr>
      <w:bookmarkStart w:id="70" w:name="_Toc280356743"/>
      <w:r w:rsidRPr="00BC3513">
        <w:t>Government Speech and Sponsorship of Speech</w:t>
      </w:r>
      <w:bookmarkEnd w:id="70"/>
    </w:p>
    <w:p w14:paraId="427F8798" w14:textId="56ED65F2" w:rsidR="006268CB" w:rsidRPr="00BC3513" w:rsidRDefault="00BC3513" w:rsidP="00BC3513">
      <w:pPr>
        <w:pStyle w:val="ListParagraph"/>
        <w:numPr>
          <w:ilvl w:val="0"/>
          <w:numId w:val="11"/>
        </w:numPr>
        <w:rPr>
          <w:szCs w:val="18"/>
        </w:rPr>
      </w:pPr>
      <w:r w:rsidRPr="00BC3513">
        <w:rPr>
          <w:b/>
          <w:szCs w:val="18"/>
        </w:rPr>
        <w:t>Gov’t</w:t>
      </w:r>
      <w:r w:rsidR="006268CB" w:rsidRPr="00BC3513">
        <w:rPr>
          <w:b/>
          <w:szCs w:val="18"/>
        </w:rPr>
        <w:t xml:space="preserve"> speech</w:t>
      </w:r>
      <w:r w:rsidR="006268CB" w:rsidRPr="00BC3513">
        <w:rPr>
          <w:szCs w:val="18"/>
        </w:rPr>
        <w:t xml:space="preserve"> occurs when the </w:t>
      </w:r>
      <w:r>
        <w:rPr>
          <w:szCs w:val="18"/>
        </w:rPr>
        <w:t>gov’t</w:t>
      </w:r>
      <w:r w:rsidR="006268CB" w:rsidRPr="00BC3513">
        <w:rPr>
          <w:szCs w:val="18"/>
        </w:rPr>
        <w:t xml:space="preserve"> advances its own message in the marketplace of ideas, through:</w:t>
      </w:r>
    </w:p>
    <w:p w14:paraId="3181B114" w14:textId="39BA5017" w:rsidR="006268CB" w:rsidRPr="00BC3513" w:rsidRDefault="00BC3513" w:rsidP="006268CB">
      <w:pPr>
        <w:pStyle w:val="ListParagraph"/>
        <w:numPr>
          <w:ilvl w:val="2"/>
          <w:numId w:val="11"/>
        </w:numPr>
        <w:rPr>
          <w:szCs w:val="18"/>
        </w:rPr>
      </w:pPr>
      <w:r>
        <w:rPr>
          <w:szCs w:val="18"/>
        </w:rPr>
        <w:t>Gov’t</w:t>
      </w:r>
      <w:r w:rsidR="006268CB" w:rsidRPr="00BC3513">
        <w:rPr>
          <w:szCs w:val="18"/>
        </w:rPr>
        <w:t xml:space="preserve"> officials</w:t>
      </w:r>
    </w:p>
    <w:p w14:paraId="57732475" w14:textId="77777777" w:rsidR="006268CB" w:rsidRPr="00BC3513" w:rsidRDefault="006268CB" w:rsidP="006268CB">
      <w:pPr>
        <w:pStyle w:val="ListParagraph"/>
        <w:numPr>
          <w:ilvl w:val="2"/>
          <w:numId w:val="11"/>
        </w:numPr>
        <w:rPr>
          <w:szCs w:val="18"/>
        </w:rPr>
      </w:pPr>
      <w:r w:rsidRPr="00BC3513">
        <w:rPr>
          <w:szCs w:val="18"/>
        </w:rPr>
        <w:t>Private speakers</w:t>
      </w:r>
    </w:p>
    <w:p w14:paraId="774A6E53" w14:textId="511D1EEB" w:rsidR="006268CB" w:rsidRPr="00BC3513" w:rsidRDefault="006268CB" w:rsidP="006268CB">
      <w:pPr>
        <w:pStyle w:val="ListParagraph"/>
        <w:rPr>
          <w:szCs w:val="18"/>
        </w:rPr>
      </w:pPr>
      <w:r w:rsidRPr="00BC3513">
        <w:rPr>
          <w:szCs w:val="18"/>
        </w:rPr>
        <w:t xml:space="preserve">If it’s </w:t>
      </w:r>
      <w:r w:rsidR="00BC3513">
        <w:rPr>
          <w:szCs w:val="18"/>
        </w:rPr>
        <w:t xml:space="preserve">gov’t speech </w:t>
      </w:r>
      <w:r w:rsidR="00BC3513" w:rsidRPr="00BC3513">
        <w:rPr>
          <w:szCs w:val="18"/>
        </w:rPr>
        <w:sym w:font="Wingdings" w:char="F0E0"/>
      </w:r>
      <w:r w:rsidR="00BC3513">
        <w:rPr>
          <w:szCs w:val="18"/>
        </w:rPr>
        <w:t xml:space="preserve"> T</w:t>
      </w:r>
      <w:r w:rsidRPr="00BC3513">
        <w:rPr>
          <w:szCs w:val="18"/>
        </w:rPr>
        <w:t>here’s no 1</w:t>
      </w:r>
      <w:r w:rsidRPr="00BC3513">
        <w:rPr>
          <w:szCs w:val="18"/>
          <w:vertAlign w:val="superscript"/>
        </w:rPr>
        <w:t>st</w:t>
      </w:r>
      <w:r w:rsidRPr="00BC3513">
        <w:rPr>
          <w:szCs w:val="18"/>
        </w:rPr>
        <w:t xml:space="preserve"> Amendment free speech analysis</w:t>
      </w:r>
      <w:r w:rsidR="00BC3513">
        <w:rPr>
          <w:szCs w:val="18"/>
        </w:rPr>
        <w:t>. P</w:t>
      </w:r>
      <w:r w:rsidRPr="00BC3513">
        <w:rPr>
          <w:szCs w:val="18"/>
        </w:rPr>
        <w:t xml:space="preserve">olitical process will </w:t>
      </w:r>
      <w:r w:rsidR="00BC3513">
        <w:rPr>
          <w:szCs w:val="18"/>
        </w:rPr>
        <w:t>resolve</w:t>
      </w:r>
      <w:r w:rsidRPr="00BC3513">
        <w:rPr>
          <w:szCs w:val="18"/>
        </w:rPr>
        <w:t xml:space="preserve"> it</w:t>
      </w:r>
    </w:p>
    <w:p w14:paraId="6E1E8753" w14:textId="77777777" w:rsidR="00BC3513" w:rsidRDefault="00BC3513" w:rsidP="00BC3513">
      <w:pPr>
        <w:pStyle w:val="ListParagraph"/>
        <w:numPr>
          <w:ilvl w:val="0"/>
          <w:numId w:val="11"/>
        </w:numPr>
        <w:rPr>
          <w:szCs w:val="18"/>
        </w:rPr>
      </w:pPr>
    </w:p>
    <w:p w14:paraId="722828FA" w14:textId="1C898A42" w:rsidR="00BC3513" w:rsidRPr="00BC3513" w:rsidRDefault="00BC3513" w:rsidP="00BC3513">
      <w:pPr>
        <w:pStyle w:val="ListParagraph"/>
        <w:numPr>
          <w:ilvl w:val="0"/>
          <w:numId w:val="11"/>
        </w:numPr>
        <w:rPr>
          <w:b/>
          <w:szCs w:val="18"/>
        </w:rPr>
      </w:pPr>
      <w:r w:rsidRPr="00BC3513">
        <w:rPr>
          <w:b/>
          <w:szCs w:val="18"/>
        </w:rPr>
        <w:t>Gov’t</w:t>
      </w:r>
      <w:r>
        <w:rPr>
          <w:b/>
          <w:szCs w:val="18"/>
        </w:rPr>
        <w:t xml:space="preserve"> Funding of Private S</w:t>
      </w:r>
      <w:r w:rsidRPr="00BC3513">
        <w:rPr>
          <w:b/>
          <w:szCs w:val="18"/>
        </w:rPr>
        <w:t>peech</w:t>
      </w:r>
    </w:p>
    <w:p w14:paraId="7D774D7A" w14:textId="03E26B7B" w:rsidR="006268CB" w:rsidRPr="00BC3513" w:rsidRDefault="00BC3513" w:rsidP="00BC3513">
      <w:pPr>
        <w:pStyle w:val="ListParagraph"/>
      </w:pPr>
      <w:r>
        <w:t>C</w:t>
      </w:r>
      <w:r w:rsidR="006268CB" w:rsidRPr="00BC3513">
        <w:t>ommunicative avenue a “forum” or is it “government speech?”</w:t>
      </w:r>
    </w:p>
    <w:p w14:paraId="64E42DBD" w14:textId="52ECC33A" w:rsidR="006268CB" w:rsidRDefault="00BC3513" w:rsidP="006268CB">
      <w:pPr>
        <w:pStyle w:val="ListParagraph"/>
        <w:rPr>
          <w:szCs w:val="18"/>
        </w:rPr>
      </w:pPr>
      <w:r>
        <w:rPr>
          <w:szCs w:val="18"/>
        </w:rPr>
        <w:t>Gov’t</w:t>
      </w:r>
      <w:r w:rsidR="006268CB" w:rsidRPr="00BC3513">
        <w:rPr>
          <w:szCs w:val="18"/>
        </w:rPr>
        <w:t xml:space="preserve"> can selectively fund private speech, but </w:t>
      </w:r>
      <w:r w:rsidR="006268CB" w:rsidRPr="00BC3513">
        <w:rPr>
          <w:szCs w:val="18"/>
          <w:u w:val="single"/>
        </w:rPr>
        <w:t>can’t</w:t>
      </w:r>
      <w:r w:rsidR="006268CB" w:rsidRPr="00BC3513">
        <w:rPr>
          <w:szCs w:val="18"/>
        </w:rPr>
        <w:t xml:space="preserve"> have</w:t>
      </w:r>
      <w:r w:rsidR="00611276">
        <w:rPr>
          <w:szCs w:val="18"/>
        </w:rPr>
        <w:t xml:space="preserve"> an unconstitutional condition</w:t>
      </w:r>
    </w:p>
    <w:p w14:paraId="20420B5A" w14:textId="77777777" w:rsidR="00BC3513" w:rsidRPr="00BC3513" w:rsidRDefault="00BC3513" w:rsidP="00BC3513">
      <w:pPr>
        <w:pStyle w:val="ListParagraph"/>
        <w:numPr>
          <w:ilvl w:val="0"/>
          <w:numId w:val="0"/>
        </w:numPr>
        <w:ind w:left="720"/>
        <w:rPr>
          <w:szCs w:val="18"/>
        </w:rPr>
      </w:pPr>
    </w:p>
    <w:p w14:paraId="20BBA592" w14:textId="3EDAE20B" w:rsidR="006268CB" w:rsidRPr="00BC3513" w:rsidRDefault="00BC3513" w:rsidP="006268CB">
      <w:pPr>
        <w:pStyle w:val="ListParagraph"/>
        <w:rPr>
          <w:b/>
          <w:szCs w:val="18"/>
        </w:rPr>
      </w:pPr>
      <w:r w:rsidRPr="00BC3513">
        <w:rPr>
          <w:b/>
          <w:szCs w:val="18"/>
        </w:rPr>
        <w:t>2 Factors</w:t>
      </w:r>
    </w:p>
    <w:p w14:paraId="59CB99D2" w14:textId="77777777" w:rsidR="006268CB" w:rsidRPr="00BC3513" w:rsidRDefault="006268CB" w:rsidP="006268CB">
      <w:pPr>
        <w:pStyle w:val="ListParagraph"/>
        <w:numPr>
          <w:ilvl w:val="2"/>
          <w:numId w:val="11"/>
        </w:numPr>
        <w:rPr>
          <w:szCs w:val="18"/>
        </w:rPr>
      </w:pPr>
      <w:r w:rsidRPr="00BC3513">
        <w:rPr>
          <w:szCs w:val="18"/>
        </w:rPr>
        <w:t>Condition on recipient or how funds are used?</w:t>
      </w:r>
    </w:p>
    <w:p w14:paraId="72D8E793" w14:textId="4985D718" w:rsidR="006268CB" w:rsidRDefault="006268CB" w:rsidP="006268CB">
      <w:pPr>
        <w:pStyle w:val="ListParagraph"/>
        <w:numPr>
          <w:ilvl w:val="2"/>
          <w:numId w:val="11"/>
        </w:numPr>
        <w:rPr>
          <w:szCs w:val="18"/>
        </w:rPr>
      </w:pPr>
      <w:r w:rsidRPr="00BC3513">
        <w:rPr>
          <w:szCs w:val="18"/>
        </w:rPr>
        <w:t>Relationship of condition to the gov</w:t>
      </w:r>
      <w:r w:rsidR="00611276">
        <w:rPr>
          <w:szCs w:val="18"/>
        </w:rPr>
        <w:t>t’</w:t>
      </w:r>
      <w:r w:rsidRPr="00BC3513">
        <w:rPr>
          <w:szCs w:val="18"/>
        </w:rPr>
        <w:t>l program</w:t>
      </w:r>
    </w:p>
    <w:p w14:paraId="38F83BD1" w14:textId="77777777" w:rsidR="00611276" w:rsidRPr="00BC3513" w:rsidRDefault="00611276" w:rsidP="00611276">
      <w:pPr>
        <w:pStyle w:val="ListParagraph"/>
      </w:pPr>
    </w:p>
    <w:p w14:paraId="2877DC8E" w14:textId="77777777" w:rsidR="00611276" w:rsidRDefault="006268CB" w:rsidP="006268CB">
      <w:pPr>
        <w:pStyle w:val="ListParagraph"/>
        <w:rPr>
          <w:szCs w:val="18"/>
        </w:rPr>
      </w:pPr>
      <w:r w:rsidRPr="00BC3513">
        <w:rPr>
          <w:szCs w:val="18"/>
        </w:rPr>
        <w:t xml:space="preserve">What’s the amount of </w:t>
      </w:r>
      <w:r w:rsidR="00611276">
        <w:rPr>
          <w:szCs w:val="18"/>
        </w:rPr>
        <w:t>gov’t</w:t>
      </w:r>
      <w:r w:rsidRPr="00BC3513">
        <w:rPr>
          <w:szCs w:val="18"/>
        </w:rPr>
        <w:t xml:space="preserve"> control over expression? </w:t>
      </w:r>
    </w:p>
    <w:p w14:paraId="0638EDE3" w14:textId="5788DFA2" w:rsidR="006268CB" w:rsidRPr="00BC3513" w:rsidRDefault="006268CB" w:rsidP="00611276">
      <w:pPr>
        <w:pStyle w:val="ListParagraph"/>
        <w:numPr>
          <w:ilvl w:val="2"/>
          <w:numId w:val="11"/>
        </w:numPr>
        <w:rPr>
          <w:szCs w:val="18"/>
        </w:rPr>
      </w:pPr>
      <w:r w:rsidRPr="00BC3513">
        <w:rPr>
          <w:szCs w:val="18"/>
        </w:rPr>
        <w:t xml:space="preserve">Extensive control </w:t>
      </w:r>
      <w:r w:rsidR="00611276" w:rsidRPr="00611276">
        <w:rPr>
          <w:szCs w:val="18"/>
        </w:rPr>
        <w:sym w:font="Wingdings" w:char="F0E0"/>
      </w:r>
      <w:r w:rsidR="00611276">
        <w:rPr>
          <w:szCs w:val="18"/>
        </w:rPr>
        <w:t xml:space="preserve"> Gov’t speech</w:t>
      </w:r>
    </w:p>
    <w:p w14:paraId="4BA35DAD" w14:textId="77777777" w:rsidR="00611276" w:rsidRDefault="00611276" w:rsidP="00611276">
      <w:pPr>
        <w:pStyle w:val="ListParagraph"/>
        <w:numPr>
          <w:ilvl w:val="0"/>
          <w:numId w:val="0"/>
        </w:numPr>
        <w:ind w:left="720"/>
        <w:rPr>
          <w:b/>
          <w:i/>
          <w:szCs w:val="18"/>
        </w:rPr>
      </w:pPr>
    </w:p>
    <w:p w14:paraId="0976055E" w14:textId="77777777" w:rsidR="00611276" w:rsidRDefault="006268CB" w:rsidP="006268CB">
      <w:pPr>
        <w:pStyle w:val="ListParagraph"/>
        <w:rPr>
          <w:b/>
          <w:i/>
          <w:szCs w:val="18"/>
        </w:rPr>
      </w:pPr>
      <w:r w:rsidRPr="00BC3513">
        <w:rPr>
          <w:b/>
          <w:i/>
          <w:szCs w:val="18"/>
        </w:rPr>
        <w:t xml:space="preserve">Rust v Sullivan </w:t>
      </w:r>
    </w:p>
    <w:p w14:paraId="510ADE21" w14:textId="75A6CA19" w:rsidR="006268CB" w:rsidRPr="00BC3513" w:rsidRDefault="00611276" w:rsidP="00611276">
      <w:pPr>
        <w:pStyle w:val="ListParagraph"/>
        <w:numPr>
          <w:ilvl w:val="2"/>
          <w:numId w:val="11"/>
        </w:numPr>
        <w:rPr>
          <w:b/>
          <w:i/>
          <w:szCs w:val="18"/>
        </w:rPr>
      </w:pPr>
      <w:r>
        <w:rPr>
          <w:b/>
          <w:szCs w:val="18"/>
        </w:rPr>
        <w:t xml:space="preserve">Facts: </w:t>
      </w:r>
      <w:r>
        <w:rPr>
          <w:szCs w:val="18"/>
        </w:rPr>
        <w:t>Regulation prohibited</w:t>
      </w:r>
      <w:r w:rsidR="006268CB" w:rsidRPr="00BC3513">
        <w:rPr>
          <w:szCs w:val="18"/>
        </w:rPr>
        <w:t xml:space="preserve"> federal funds for counseling on abortion and family planning</w:t>
      </w:r>
    </w:p>
    <w:p w14:paraId="28F86877" w14:textId="05ED0DA7" w:rsidR="006268CB" w:rsidRPr="00BC3513" w:rsidRDefault="00080743" w:rsidP="006268CB">
      <w:pPr>
        <w:pStyle w:val="ListParagraph"/>
        <w:numPr>
          <w:ilvl w:val="2"/>
          <w:numId w:val="11"/>
        </w:numPr>
        <w:rPr>
          <w:szCs w:val="18"/>
        </w:rPr>
      </w:pPr>
      <w:r>
        <w:rPr>
          <w:szCs w:val="18"/>
        </w:rPr>
        <w:t>N</w:t>
      </w:r>
      <w:r w:rsidR="006268CB" w:rsidRPr="00BC3513">
        <w:rPr>
          <w:szCs w:val="18"/>
        </w:rPr>
        <w:t xml:space="preserve">o </w:t>
      </w:r>
      <w:r>
        <w:rPr>
          <w:szCs w:val="18"/>
        </w:rPr>
        <w:t>benefits are denied to anyone. Dr’s</w:t>
      </w:r>
      <w:r w:rsidR="006268CB" w:rsidRPr="00BC3513">
        <w:rPr>
          <w:szCs w:val="18"/>
        </w:rPr>
        <w:t xml:space="preserve"> aren’t being punished, </w:t>
      </w:r>
      <w:r>
        <w:rPr>
          <w:szCs w:val="18"/>
        </w:rPr>
        <w:t>&amp;</w:t>
      </w:r>
      <w:r w:rsidR="006268CB" w:rsidRPr="00BC3513">
        <w:rPr>
          <w:szCs w:val="18"/>
        </w:rPr>
        <w:t xml:space="preserve"> it’s simply insisting the public funds be spent on </w:t>
      </w:r>
      <w:r w:rsidR="006268CB" w:rsidRPr="00BC3513">
        <w:rPr>
          <w:szCs w:val="18"/>
          <w:u w:val="single"/>
        </w:rPr>
        <w:t>authorized purposes</w:t>
      </w:r>
      <w:r w:rsidR="006268CB" w:rsidRPr="00BC3513">
        <w:rPr>
          <w:szCs w:val="18"/>
        </w:rPr>
        <w:t>.</w:t>
      </w:r>
    </w:p>
    <w:p w14:paraId="5CCC53DA" w14:textId="0208D7D4" w:rsidR="006268CB" w:rsidRDefault="006268CB" w:rsidP="006268CB">
      <w:pPr>
        <w:pStyle w:val="ListParagraph"/>
        <w:numPr>
          <w:ilvl w:val="2"/>
          <w:numId w:val="11"/>
        </w:numPr>
        <w:rPr>
          <w:szCs w:val="18"/>
        </w:rPr>
      </w:pPr>
      <w:r w:rsidRPr="00BC3513">
        <w:rPr>
          <w:b/>
          <w:szCs w:val="18"/>
        </w:rPr>
        <w:t>Rule:</w:t>
      </w:r>
      <w:r w:rsidRPr="00BC3513">
        <w:rPr>
          <w:szCs w:val="18"/>
        </w:rPr>
        <w:t xml:space="preserve"> </w:t>
      </w:r>
      <w:r w:rsidR="00611276">
        <w:rPr>
          <w:szCs w:val="18"/>
        </w:rPr>
        <w:t>Gov’t</w:t>
      </w:r>
      <w:r w:rsidRPr="00BC3513">
        <w:rPr>
          <w:szCs w:val="18"/>
        </w:rPr>
        <w:t xml:space="preserve"> can selectively fund a program to encourage </w:t>
      </w:r>
      <w:r w:rsidR="00080743">
        <w:rPr>
          <w:szCs w:val="18"/>
        </w:rPr>
        <w:t>certain activities it believes are</w:t>
      </w:r>
      <w:r w:rsidRPr="00BC3513">
        <w:rPr>
          <w:szCs w:val="18"/>
        </w:rPr>
        <w:t xml:space="preserve"> in the public in</w:t>
      </w:r>
      <w:r w:rsidR="00080743">
        <w:rPr>
          <w:szCs w:val="18"/>
        </w:rPr>
        <w:t>terest…</w:t>
      </w:r>
      <w:r w:rsidR="00080743">
        <w:rPr>
          <w:szCs w:val="18"/>
        </w:rPr>
        <w:br/>
        <w:t>…</w:t>
      </w:r>
      <w:r w:rsidR="00611276">
        <w:rPr>
          <w:szCs w:val="18"/>
        </w:rPr>
        <w:t>w/o</w:t>
      </w:r>
      <w:r w:rsidRPr="00BC3513">
        <w:rPr>
          <w:szCs w:val="18"/>
        </w:rPr>
        <w:t xml:space="preserve"> at the same time funding an alternative program which seeks to de</w:t>
      </w:r>
      <w:r w:rsidR="00611276">
        <w:rPr>
          <w:szCs w:val="18"/>
        </w:rPr>
        <w:t xml:space="preserve">al </w:t>
      </w:r>
      <w:r w:rsidR="00080743">
        <w:rPr>
          <w:szCs w:val="18"/>
        </w:rPr>
        <w:t>w/</w:t>
      </w:r>
      <w:r w:rsidR="00611276">
        <w:rPr>
          <w:szCs w:val="18"/>
        </w:rPr>
        <w:t xml:space="preserve"> the problem another way</w:t>
      </w:r>
    </w:p>
    <w:p w14:paraId="5206F9FE" w14:textId="77777777" w:rsidR="00FC1438" w:rsidRDefault="00FC1438" w:rsidP="00FC1438">
      <w:pPr>
        <w:pStyle w:val="ListParagraph"/>
      </w:pPr>
    </w:p>
    <w:p w14:paraId="471E743C" w14:textId="52D9DBBC" w:rsidR="00FC1438" w:rsidRPr="00FC1438" w:rsidRDefault="00FC1438" w:rsidP="00FC1438">
      <w:pPr>
        <w:pStyle w:val="ListParagraph"/>
        <w:rPr>
          <w:color w:val="FF0000"/>
        </w:rPr>
      </w:pPr>
      <w:r w:rsidRPr="00FC1438">
        <w:rPr>
          <w:color w:val="FF0000"/>
        </w:rPr>
        <w:t xml:space="preserve">Conditioning funds </w:t>
      </w:r>
      <w:r w:rsidRPr="00FC1438">
        <w:rPr>
          <w:color w:val="FF0000"/>
        </w:rPr>
        <w:sym w:font="Wingdings" w:char="F0E0"/>
      </w:r>
      <w:r w:rsidRPr="00FC1438">
        <w:rPr>
          <w:color w:val="FF0000"/>
        </w:rPr>
        <w:t xml:space="preserve"> OK</w:t>
      </w:r>
    </w:p>
    <w:p w14:paraId="6B19AB9F" w14:textId="506BC8E6" w:rsidR="00FC1438" w:rsidRPr="00FC1438" w:rsidRDefault="00FC1438" w:rsidP="00FC1438">
      <w:pPr>
        <w:pStyle w:val="ListParagraph"/>
        <w:rPr>
          <w:color w:val="FF0000"/>
        </w:rPr>
      </w:pPr>
      <w:r w:rsidRPr="00FC1438">
        <w:rPr>
          <w:color w:val="FF0000"/>
        </w:rPr>
        <w:t xml:space="preserve">Conditioning the recipient of the funds </w:t>
      </w:r>
      <w:r w:rsidRPr="00FC1438">
        <w:rPr>
          <w:color w:val="FF0000"/>
        </w:rPr>
        <w:sym w:font="Wingdings" w:char="F0E0"/>
      </w:r>
      <w:r w:rsidRPr="00FC1438">
        <w:rPr>
          <w:color w:val="FF0000"/>
        </w:rPr>
        <w:t xml:space="preserve"> Not ok</w:t>
      </w:r>
    </w:p>
    <w:p w14:paraId="706AE8A4" w14:textId="77777777" w:rsidR="00FC1438" w:rsidRDefault="00FC1438" w:rsidP="00FC1438">
      <w:pPr>
        <w:pStyle w:val="ListParagraph"/>
      </w:pPr>
    </w:p>
    <w:p w14:paraId="7164FF62" w14:textId="4EC57229" w:rsidR="00080743" w:rsidRDefault="00080743" w:rsidP="00080743">
      <w:pPr>
        <w:pStyle w:val="ListParagraph"/>
      </w:pPr>
      <w:r>
        <w:t xml:space="preserve">The funds can be used for limited purposes </w:t>
      </w:r>
      <w:r w:rsidRPr="00FC1438">
        <w:rPr>
          <w:u w:val="single"/>
        </w:rPr>
        <w:t>but</w:t>
      </w:r>
      <w:r>
        <w:t xml:space="preserve"> you can’t put a restriction on th grantee</w:t>
      </w:r>
    </w:p>
    <w:p w14:paraId="1052AD0C" w14:textId="6D86231A" w:rsidR="00080743" w:rsidRDefault="00080743" w:rsidP="00080743">
      <w:pPr>
        <w:pStyle w:val="ListParagraph"/>
      </w:pPr>
      <w:r>
        <w:t xml:space="preserve">So if you set up a campaign andraise $ for a specific purpose </w:t>
      </w:r>
      <w:r>
        <w:sym w:font="Wingdings" w:char="F0E0"/>
      </w:r>
      <w:r>
        <w:t xml:space="preserve"> then you can use it as you wish</w:t>
      </w:r>
    </w:p>
    <w:p w14:paraId="3622DC84" w14:textId="77777777" w:rsidR="00611276" w:rsidRPr="00BC3513" w:rsidRDefault="00611276" w:rsidP="006268CB">
      <w:pPr>
        <w:pStyle w:val="ListParagraph"/>
        <w:numPr>
          <w:ilvl w:val="2"/>
          <w:numId w:val="11"/>
        </w:numPr>
        <w:rPr>
          <w:szCs w:val="18"/>
        </w:rPr>
      </w:pPr>
    </w:p>
    <w:p w14:paraId="3C5545C2" w14:textId="77777777" w:rsidR="00611276" w:rsidRDefault="006268CB" w:rsidP="006268CB">
      <w:pPr>
        <w:pStyle w:val="ListParagraph"/>
        <w:rPr>
          <w:b/>
          <w:i/>
          <w:szCs w:val="18"/>
        </w:rPr>
      </w:pPr>
      <w:r w:rsidRPr="00BC3513">
        <w:rPr>
          <w:b/>
          <w:i/>
          <w:szCs w:val="18"/>
        </w:rPr>
        <w:t xml:space="preserve">Legal Services Corp v Velazquez </w:t>
      </w:r>
    </w:p>
    <w:p w14:paraId="25B9BBFF" w14:textId="23EBBBAC" w:rsidR="006268CB" w:rsidRPr="00BC3513" w:rsidRDefault="00611276" w:rsidP="00611276">
      <w:pPr>
        <w:pStyle w:val="ListParagraph"/>
        <w:numPr>
          <w:ilvl w:val="2"/>
          <w:numId w:val="11"/>
        </w:numPr>
        <w:rPr>
          <w:b/>
          <w:i/>
          <w:szCs w:val="18"/>
        </w:rPr>
      </w:pPr>
      <w:r>
        <w:rPr>
          <w:b/>
          <w:szCs w:val="18"/>
        </w:rPr>
        <w:t xml:space="preserve">Facts: </w:t>
      </w:r>
      <w:r>
        <w:rPr>
          <w:szCs w:val="18"/>
        </w:rPr>
        <w:t>R</w:t>
      </w:r>
      <w:r w:rsidR="006268CB" w:rsidRPr="00BC3513">
        <w:rPr>
          <w:szCs w:val="18"/>
        </w:rPr>
        <w:t>estriction on lawyers, funds given to provide financial support for legal assistance in noncriminal proceedings or matters to persons unable to afford legal assistance.</w:t>
      </w:r>
    </w:p>
    <w:p w14:paraId="616DEB65" w14:textId="2FF81137" w:rsidR="006268CB" w:rsidRPr="00BC3513" w:rsidRDefault="006268CB" w:rsidP="006268CB">
      <w:pPr>
        <w:pStyle w:val="ListParagraph"/>
        <w:numPr>
          <w:ilvl w:val="2"/>
          <w:numId w:val="11"/>
        </w:numPr>
        <w:rPr>
          <w:szCs w:val="18"/>
        </w:rPr>
      </w:pPr>
      <w:r w:rsidRPr="00BC3513">
        <w:rPr>
          <w:b/>
          <w:szCs w:val="18"/>
        </w:rPr>
        <w:t>Condition:</w:t>
      </w:r>
      <w:r w:rsidRPr="00BC3513">
        <w:rPr>
          <w:szCs w:val="18"/>
        </w:rPr>
        <w:t xml:space="preserve"> </w:t>
      </w:r>
      <w:r w:rsidR="00611276">
        <w:rPr>
          <w:szCs w:val="18"/>
        </w:rPr>
        <w:t>Can’t</w:t>
      </w:r>
      <w:r w:rsidRPr="00BC3513">
        <w:rPr>
          <w:szCs w:val="18"/>
        </w:rPr>
        <w:t xml:space="preserve"> argue to a </w:t>
      </w:r>
      <w:r w:rsidR="00611276">
        <w:rPr>
          <w:szCs w:val="18"/>
        </w:rPr>
        <w:t>Ct</w:t>
      </w:r>
      <w:r w:rsidRPr="00BC3513">
        <w:rPr>
          <w:szCs w:val="18"/>
        </w:rPr>
        <w:t xml:space="preserve"> that a state </w:t>
      </w:r>
      <w:r w:rsidR="00611276">
        <w:rPr>
          <w:szCs w:val="18"/>
        </w:rPr>
        <w:t>§</w:t>
      </w:r>
      <w:r w:rsidRPr="00BC3513">
        <w:rPr>
          <w:szCs w:val="18"/>
        </w:rPr>
        <w:t xml:space="preserve"> conflicts </w:t>
      </w:r>
      <w:r w:rsidR="00611276">
        <w:rPr>
          <w:szCs w:val="18"/>
        </w:rPr>
        <w:t>w/</w:t>
      </w:r>
      <w:r w:rsidRPr="00BC3513">
        <w:rPr>
          <w:szCs w:val="18"/>
        </w:rPr>
        <w:t xml:space="preserve"> federal </w:t>
      </w:r>
      <w:r w:rsidR="00611276">
        <w:rPr>
          <w:szCs w:val="18"/>
        </w:rPr>
        <w:t>§</w:t>
      </w:r>
      <w:r w:rsidRPr="00BC3513">
        <w:rPr>
          <w:szCs w:val="18"/>
        </w:rPr>
        <w:t xml:space="preserve">, or that either </w:t>
      </w:r>
      <w:r w:rsidR="00611276">
        <w:rPr>
          <w:szCs w:val="18"/>
        </w:rPr>
        <w:t>§</w:t>
      </w:r>
      <w:r w:rsidRPr="00BC3513">
        <w:rPr>
          <w:szCs w:val="18"/>
        </w:rPr>
        <w:t xml:space="preserve"> by its terms or application violates the Constitution.</w:t>
      </w:r>
    </w:p>
    <w:p w14:paraId="50EC5FA7" w14:textId="5C1C5CBC" w:rsidR="006268CB" w:rsidRPr="00BC3513" w:rsidRDefault="006268CB" w:rsidP="006268CB">
      <w:pPr>
        <w:pStyle w:val="ListParagraph"/>
        <w:numPr>
          <w:ilvl w:val="2"/>
          <w:numId w:val="11"/>
        </w:numPr>
        <w:rPr>
          <w:szCs w:val="18"/>
        </w:rPr>
      </w:pPr>
      <w:r w:rsidRPr="00BC3513">
        <w:rPr>
          <w:b/>
          <w:szCs w:val="18"/>
        </w:rPr>
        <w:t>Hold</w:t>
      </w:r>
      <w:r w:rsidR="00611276">
        <w:rPr>
          <w:b/>
          <w:szCs w:val="18"/>
        </w:rPr>
        <w:t>ing</w:t>
      </w:r>
      <w:r w:rsidRPr="00BC3513">
        <w:rPr>
          <w:b/>
          <w:szCs w:val="18"/>
        </w:rPr>
        <w:t>:</w:t>
      </w:r>
      <w:r w:rsidR="00FC1438">
        <w:rPr>
          <w:szCs w:val="18"/>
        </w:rPr>
        <w:t xml:space="preserve"> Can’t </w:t>
      </w:r>
      <w:r w:rsidRPr="00BC3513">
        <w:rPr>
          <w:szCs w:val="18"/>
        </w:rPr>
        <w:t xml:space="preserve">confine litigants </w:t>
      </w:r>
      <w:r w:rsidR="00FC1438">
        <w:rPr>
          <w:szCs w:val="18"/>
        </w:rPr>
        <w:t>&amp;</w:t>
      </w:r>
      <w:r w:rsidRPr="00BC3513">
        <w:rPr>
          <w:szCs w:val="18"/>
        </w:rPr>
        <w:t xml:space="preserve"> their </w:t>
      </w:r>
      <w:r w:rsidR="00611276">
        <w:rPr>
          <w:szCs w:val="18"/>
        </w:rPr>
        <w:t>attys in this manner. There’s</w:t>
      </w:r>
      <w:r w:rsidRPr="00BC3513">
        <w:rPr>
          <w:szCs w:val="18"/>
        </w:rPr>
        <w:t xml:space="preserve"> no alternative channel for expression of the advocacy they seek to restrict.</w:t>
      </w:r>
    </w:p>
    <w:p w14:paraId="1AA40929" w14:textId="77777777" w:rsidR="00611276" w:rsidRDefault="00611276" w:rsidP="00611276">
      <w:pPr>
        <w:pStyle w:val="ListParagraph"/>
        <w:numPr>
          <w:ilvl w:val="0"/>
          <w:numId w:val="0"/>
        </w:numPr>
        <w:ind w:left="720"/>
        <w:rPr>
          <w:b/>
          <w:i/>
          <w:szCs w:val="18"/>
        </w:rPr>
      </w:pPr>
    </w:p>
    <w:p w14:paraId="612EF47D" w14:textId="77777777" w:rsidR="00611276" w:rsidRDefault="006268CB" w:rsidP="006268CB">
      <w:pPr>
        <w:pStyle w:val="ListParagraph"/>
        <w:rPr>
          <w:b/>
          <w:i/>
          <w:szCs w:val="18"/>
        </w:rPr>
      </w:pPr>
      <w:r w:rsidRPr="00BC3513">
        <w:rPr>
          <w:b/>
          <w:i/>
          <w:szCs w:val="18"/>
        </w:rPr>
        <w:t xml:space="preserve">Pleasant Grove City v Summum </w:t>
      </w:r>
    </w:p>
    <w:p w14:paraId="171E5AF8" w14:textId="41CE3481" w:rsidR="006268CB" w:rsidRPr="00BC3513" w:rsidRDefault="00611276" w:rsidP="00611276">
      <w:pPr>
        <w:pStyle w:val="ListParagraph"/>
        <w:numPr>
          <w:ilvl w:val="2"/>
          <w:numId w:val="11"/>
        </w:numPr>
        <w:rPr>
          <w:b/>
          <w:i/>
          <w:szCs w:val="18"/>
        </w:rPr>
      </w:pPr>
      <w:r w:rsidRPr="00611276">
        <w:rPr>
          <w:b/>
          <w:szCs w:val="18"/>
        </w:rPr>
        <w:t xml:space="preserve">Facts: </w:t>
      </w:r>
      <w:r>
        <w:rPr>
          <w:szCs w:val="18"/>
        </w:rPr>
        <w:t>R</w:t>
      </w:r>
      <w:r w:rsidR="006268CB" w:rsidRPr="00BC3513">
        <w:rPr>
          <w:szCs w:val="18"/>
        </w:rPr>
        <w:t xml:space="preserve">eligious group tried to donate a monument to a city park and were denied, city passed a resolution putting their </w:t>
      </w:r>
      <w:r>
        <w:rPr>
          <w:szCs w:val="18"/>
        </w:rPr>
        <w:t>req’ts</w:t>
      </w:r>
      <w:r w:rsidR="006268CB" w:rsidRPr="00BC3513">
        <w:rPr>
          <w:szCs w:val="18"/>
        </w:rPr>
        <w:t xml:space="preserve"> into writing</w:t>
      </w:r>
    </w:p>
    <w:p w14:paraId="029492A5" w14:textId="5F888F2B" w:rsidR="006268CB" w:rsidRPr="00BC3513" w:rsidRDefault="00611276" w:rsidP="006268CB">
      <w:pPr>
        <w:pStyle w:val="ListParagraph"/>
        <w:numPr>
          <w:ilvl w:val="2"/>
          <w:numId w:val="11"/>
        </w:numPr>
        <w:rPr>
          <w:szCs w:val="18"/>
        </w:rPr>
      </w:pPr>
      <w:r>
        <w:rPr>
          <w:szCs w:val="18"/>
        </w:rPr>
        <w:t>Gov’ts</w:t>
      </w:r>
      <w:r w:rsidR="006268CB" w:rsidRPr="00BC3513">
        <w:rPr>
          <w:szCs w:val="18"/>
        </w:rPr>
        <w:t xml:space="preserve"> have long used monuments to speak to the public by their choice of which to use and have not used every monument in the past, expression would be attributed to the </w:t>
      </w:r>
      <w:r>
        <w:rPr>
          <w:szCs w:val="18"/>
        </w:rPr>
        <w:t>gov’t</w:t>
      </w:r>
    </w:p>
    <w:p w14:paraId="18CA8069" w14:textId="77777777" w:rsidR="006268CB" w:rsidRPr="00BC3513" w:rsidRDefault="006268CB" w:rsidP="006268CB">
      <w:pPr>
        <w:pStyle w:val="ListParagraph"/>
        <w:numPr>
          <w:ilvl w:val="2"/>
          <w:numId w:val="11"/>
        </w:numPr>
        <w:rPr>
          <w:szCs w:val="18"/>
        </w:rPr>
      </w:pPr>
      <w:r w:rsidRPr="00BC3513">
        <w:rPr>
          <w:szCs w:val="18"/>
        </w:rPr>
        <w:t>Monuments are subjective, not everyone will look at it the same way, and the meaning conveyed by a monument is not a simple “Beef. It’s what’s for dinner,” it will be interpreted in different ways by different people.</w:t>
      </w:r>
    </w:p>
    <w:p w14:paraId="2BAD0607" w14:textId="5642E3CE" w:rsidR="006268CB" w:rsidRDefault="006268CB" w:rsidP="006268CB">
      <w:pPr>
        <w:pStyle w:val="ListParagraph"/>
        <w:numPr>
          <w:ilvl w:val="2"/>
          <w:numId w:val="11"/>
        </w:numPr>
        <w:rPr>
          <w:szCs w:val="18"/>
        </w:rPr>
      </w:pPr>
      <w:r w:rsidRPr="00BC3513">
        <w:rPr>
          <w:b/>
          <w:szCs w:val="18"/>
        </w:rPr>
        <w:t>Rule:</w:t>
      </w:r>
      <w:r w:rsidR="00611276">
        <w:rPr>
          <w:szCs w:val="18"/>
        </w:rPr>
        <w:t xml:space="preserve"> Rorum analysis doesn’</w:t>
      </w:r>
      <w:r w:rsidRPr="00BC3513">
        <w:rPr>
          <w:szCs w:val="18"/>
        </w:rPr>
        <w:t>t apply to the installation of permanent monuments on public property</w:t>
      </w:r>
    </w:p>
    <w:p w14:paraId="5F2A49AC" w14:textId="77777777" w:rsidR="00611276" w:rsidRPr="00BC3513" w:rsidRDefault="00611276" w:rsidP="00611276">
      <w:pPr>
        <w:pStyle w:val="ListParagraph"/>
      </w:pPr>
    </w:p>
    <w:p w14:paraId="27CD08C5" w14:textId="3FD197E3" w:rsidR="006268CB" w:rsidRPr="0013260D" w:rsidRDefault="0013260D" w:rsidP="0013260D">
      <w:pPr>
        <w:pStyle w:val="ListParagraph"/>
        <w:numPr>
          <w:ilvl w:val="0"/>
          <w:numId w:val="11"/>
        </w:numPr>
        <w:rPr>
          <w:b/>
          <w:szCs w:val="18"/>
        </w:rPr>
      </w:pPr>
      <w:r w:rsidRPr="0013260D">
        <w:rPr>
          <w:b/>
          <w:szCs w:val="18"/>
        </w:rPr>
        <w:t>TEST t</w:t>
      </w:r>
      <w:r w:rsidR="006268CB" w:rsidRPr="0013260D">
        <w:rPr>
          <w:b/>
          <w:szCs w:val="18"/>
        </w:rPr>
        <w:t xml:space="preserve">o determine if </w:t>
      </w:r>
      <w:r w:rsidRPr="0013260D">
        <w:rPr>
          <w:b/>
          <w:szCs w:val="18"/>
        </w:rPr>
        <w:t xml:space="preserve">it’s </w:t>
      </w:r>
      <w:r w:rsidR="006268CB" w:rsidRPr="0013260D">
        <w:rPr>
          <w:b/>
          <w:szCs w:val="18"/>
        </w:rPr>
        <w:t>gov’t speech:</w:t>
      </w:r>
    </w:p>
    <w:p w14:paraId="7FD63951" w14:textId="0C8974BF" w:rsidR="006268CB" w:rsidRPr="00BC3513" w:rsidRDefault="006268CB" w:rsidP="0013260D">
      <w:pPr>
        <w:pStyle w:val="ListParagraph"/>
      </w:pPr>
      <w:r w:rsidRPr="00BC3513">
        <w:rPr>
          <w:b/>
        </w:rPr>
        <w:t>Intent</w:t>
      </w:r>
      <w:r w:rsidRPr="00BC3513">
        <w:t xml:space="preserve">:  Did the </w:t>
      </w:r>
      <w:r w:rsidR="00611276">
        <w:t>gov’t</w:t>
      </w:r>
      <w:r w:rsidRPr="00BC3513">
        <w:t xml:space="preserve"> intend to create a forum or </w:t>
      </w:r>
      <w:r w:rsidRPr="00B060FB">
        <w:rPr>
          <w:color w:val="FF0000"/>
        </w:rPr>
        <w:t>control</w:t>
      </w:r>
      <w:r w:rsidRPr="00BC3513">
        <w:t xml:space="preserve"> the output?</w:t>
      </w:r>
    </w:p>
    <w:p w14:paraId="5861CAC4" w14:textId="77777777" w:rsidR="006268CB" w:rsidRPr="00BC3513" w:rsidRDefault="006268CB" w:rsidP="0013260D">
      <w:pPr>
        <w:pStyle w:val="ListParagraph"/>
      </w:pPr>
      <w:r w:rsidRPr="00BC3513">
        <w:rPr>
          <w:b/>
        </w:rPr>
        <w:t>Objective indicia:</w:t>
      </w:r>
      <w:r w:rsidRPr="00BC3513">
        <w:t xml:space="preserve"> Is the gov’t controlling the channels of speech or creating a forum for divergent views?</w:t>
      </w:r>
    </w:p>
    <w:p w14:paraId="3AACA23C" w14:textId="77777777" w:rsidR="006268CB" w:rsidRPr="00BC3513" w:rsidRDefault="006268CB" w:rsidP="0013260D">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Is there a clear message being adopted or does it seem viewpoint neutral?</w:t>
      </w:r>
    </w:p>
    <w:p w14:paraId="0BD8BA42" w14:textId="2CD472DB" w:rsidR="006268CB" w:rsidRPr="00BC3513" w:rsidRDefault="006268CB" w:rsidP="0013260D">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 xml:space="preserve">Does it seem to be a </w:t>
      </w:r>
      <w:r w:rsidR="00611276">
        <w:rPr>
          <w:szCs w:val="18"/>
        </w:rPr>
        <w:t>gov’t-</w:t>
      </w:r>
      <w:r w:rsidRPr="00BC3513">
        <w:rPr>
          <w:szCs w:val="18"/>
        </w:rPr>
        <w:t>related message?</w:t>
      </w:r>
    </w:p>
    <w:p w14:paraId="146E1D04" w14:textId="5563315A" w:rsidR="006268CB" w:rsidRPr="00BC3513" w:rsidRDefault="006268CB" w:rsidP="0013260D">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 xml:space="preserve">Did the message originate w/ the </w:t>
      </w:r>
      <w:r w:rsidR="00611276">
        <w:rPr>
          <w:szCs w:val="18"/>
        </w:rPr>
        <w:t>gov’t</w:t>
      </w:r>
      <w:r w:rsidRPr="00BC3513">
        <w:rPr>
          <w:szCs w:val="18"/>
        </w:rPr>
        <w:t>?</w:t>
      </w:r>
    </w:p>
    <w:p w14:paraId="5F5BEE47" w14:textId="623761A1" w:rsidR="006268CB" w:rsidRPr="00BC3513" w:rsidRDefault="006268CB" w:rsidP="0013260D">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 xml:space="preserve">Did </w:t>
      </w:r>
      <w:r w:rsidR="00611276">
        <w:rPr>
          <w:szCs w:val="18"/>
        </w:rPr>
        <w:t>gov’t</w:t>
      </w:r>
      <w:r w:rsidRPr="00BC3513">
        <w:rPr>
          <w:szCs w:val="18"/>
        </w:rPr>
        <w:t xml:space="preserve"> fund the speech?</w:t>
      </w:r>
    </w:p>
    <w:p w14:paraId="47C88445" w14:textId="03EA8CB2" w:rsidR="00B060FB" w:rsidRPr="0013260D" w:rsidRDefault="006268CB" w:rsidP="0013260D">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 xml:space="preserve">Did </w:t>
      </w:r>
      <w:r w:rsidR="00611276">
        <w:rPr>
          <w:szCs w:val="18"/>
        </w:rPr>
        <w:t>gov’t</w:t>
      </w:r>
      <w:r w:rsidRPr="00BC3513">
        <w:rPr>
          <w:szCs w:val="18"/>
        </w:rPr>
        <w:t xml:space="preserve"> have ultimate control over the message</w:t>
      </w:r>
      <w:r w:rsidR="00B060FB">
        <w:rPr>
          <w:szCs w:val="18"/>
        </w:rPr>
        <w:t>?</w:t>
      </w:r>
      <w:r w:rsidR="0013260D">
        <w:rPr>
          <w:szCs w:val="18"/>
        </w:rPr>
        <w:tab/>
      </w:r>
      <w:r w:rsidR="0013260D">
        <w:rPr>
          <w:szCs w:val="18"/>
        </w:rPr>
        <w:tab/>
      </w:r>
      <w:r w:rsidR="0013260D">
        <w:rPr>
          <w:szCs w:val="18"/>
        </w:rPr>
        <w:tab/>
      </w:r>
      <w:r w:rsidR="0013260D">
        <w:rPr>
          <w:szCs w:val="18"/>
        </w:rPr>
        <w:tab/>
      </w:r>
      <w:r w:rsidR="0013260D">
        <w:rPr>
          <w:szCs w:val="18"/>
        </w:rPr>
        <w:tab/>
      </w:r>
      <w:r w:rsidR="00B060FB" w:rsidRPr="0013260D">
        <w:rPr>
          <w:color w:val="A6A6A6" w:themeColor="background1" w:themeShade="A6"/>
          <w:szCs w:val="18"/>
        </w:rPr>
        <w:t xml:space="preserve">More gov’t control </w:t>
      </w:r>
      <w:r w:rsidR="00B060FB" w:rsidRPr="00B060FB">
        <w:sym w:font="Wingdings" w:char="F0E0"/>
      </w:r>
      <w:r w:rsidR="00B060FB" w:rsidRPr="0013260D">
        <w:rPr>
          <w:color w:val="A6A6A6" w:themeColor="background1" w:themeShade="A6"/>
          <w:szCs w:val="18"/>
        </w:rPr>
        <w:t xml:space="preserve"> More likely it is gov’t speech</w:t>
      </w:r>
    </w:p>
    <w:p w14:paraId="43D6A935" w14:textId="0415D189" w:rsidR="006268CB" w:rsidRPr="00BC3513" w:rsidRDefault="006268CB" w:rsidP="0013260D">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 xml:space="preserve">Is the </w:t>
      </w:r>
      <w:r w:rsidR="00611276">
        <w:rPr>
          <w:szCs w:val="18"/>
        </w:rPr>
        <w:t>gov’t</w:t>
      </w:r>
      <w:r w:rsidRPr="00BC3513">
        <w:rPr>
          <w:szCs w:val="18"/>
        </w:rPr>
        <w:t xml:space="preserve"> merely participating </w:t>
      </w:r>
      <w:r w:rsidR="00B060FB">
        <w:rPr>
          <w:szCs w:val="18"/>
        </w:rPr>
        <w:t>w/</w:t>
      </w:r>
      <w:r w:rsidRPr="00BC3513">
        <w:rPr>
          <w:szCs w:val="18"/>
        </w:rPr>
        <w:t xml:space="preserve"> private parties</w:t>
      </w:r>
      <w:r w:rsidR="00B060FB">
        <w:rPr>
          <w:szCs w:val="18"/>
        </w:rPr>
        <w:t xml:space="preserve"> </w:t>
      </w:r>
      <w:r w:rsidR="00B060FB">
        <w:rPr>
          <w:b/>
          <w:szCs w:val="18"/>
        </w:rPr>
        <w:t>or</w:t>
      </w:r>
      <w:r w:rsidR="00B060FB">
        <w:rPr>
          <w:b/>
          <w:szCs w:val="18"/>
        </w:rPr>
        <w:br/>
      </w:r>
      <w:r w:rsidRPr="00BC3513">
        <w:rPr>
          <w:szCs w:val="18"/>
        </w:rPr>
        <w:t>adopting the speech for itself</w:t>
      </w:r>
      <w:r w:rsidR="00B060FB">
        <w:rPr>
          <w:szCs w:val="18"/>
        </w:rPr>
        <w:t>?</w:t>
      </w:r>
    </w:p>
    <w:p w14:paraId="1D262B26" w14:textId="77777777" w:rsidR="006268CB" w:rsidRPr="00BC3513" w:rsidRDefault="006268CB" w:rsidP="0013260D">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Who would a reasonable person attribute the message to?</w:t>
      </w:r>
    </w:p>
    <w:p w14:paraId="5C5222ED" w14:textId="3EF572B9" w:rsidR="006268CB" w:rsidRPr="00BC3513" w:rsidRDefault="006268CB" w:rsidP="0013260D">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 xml:space="preserve">Did the </w:t>
      </w:r>
      <w:r w:rsidR="00611276">
        <w:rPr>
          <w:szCs w:val="18"/>
        </w:rPr>
        <w:t>gov’t</w:t>
      </w:r>
      <w:r w:rsidRPr="00BC3513">
        <w:rPr>
          <w:szCs w:val="18"/>
        </w:rPr>
        <w:t xml:space="preserve"> or a private party identify itself as the speaker?  </w:t>
      </w:r>
    </w:p>
    <w:p w14:paraId="693EFB65" w14:textId="77777777" w:rsidR="00611276" w:rsidRDefault="00611276" w:rsidP="006268CB">
      <w:pPr>
        <w:pStyle w:val="ListParagraph"/>
        <w:rPr>
          <w:b/>
          <w:szCs w:val="18"/>
        </w:rPr>
      </w:pPr>
    </w:p>
    <w:p w14:paraId="5612BAEF" w14:textId="77777777" w:rsidR="006268CB" w:rsidRPr="00611276" w:rsidRDefault="006268CB" w:rsidP="006268CB">
      <w:pPr>
        <w:pStyle w:val="ListParagraph"/>
        <w:rPr>
          <w:b/>
          <w:szCs w:val="18"/>
        </w:rPr>
      </w:pPr>
      <w:r w:rsidRPr="00611276">
        <w:rPr>
          <w:b/>
          <w:szCs w:val="18"/>
        </w:rPr>
        <w:t>Clear examples of Government Speech</w:t>
      </w:r>
    </w:p>
    <w:p w14:paraId="279A3EB0" w14:textId="77777777" w:rsidR="006268CB" w:rsidRPr="00BC3513" w:rsidRDefault="006268CB" w:rsidP="006268CB">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If gov’t leader is speaking clearly gov’t speech</w:t>
      </w:r>
    </w:p>
    <w:p w14:paraId="6363B3F0" w14:textId="77777777" w:rsidR="006268CB" w:rsidRPr="00BC3513" w:rsidRDefault="006268CB" w:rsidP="006268CB">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If gov’t has certain ideas on its website that is gov’t speech</w:t>
      </w:r>
    </w:p>
    <w:p w14:paraId="02FADB67" w14:textId="77777777" w:rsidR="006268CB" w:rsidRDefault="006268CB" w:rsidP="006268CB">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 xml:space="preserve">Excepting monuments in a park is gov’t speech </w:t>
      </w:r>
    </w:p>
    <w:p w14:paraId="7FC44CF5" w14:textId="02293CAA" w:rsidR="004C74E0" w:rsidRDefault="004C74E0" w:rsidP="004C74E0">
      <w:pPr>
        <w:pStyle w:val="ListParagraph"/>
        <w:numPr>
          <w:ilvl w:val="0"/>
          <w:numId w:val="11"/>
        </w:numPr>
      </w:pPr>
      <w:r>
        <w:t>Iu76</w:t>
      </w: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611276" w:rsidRPr="00E50CE0" w14:paraId="6D3D7453" w14:textId="77777777" w:rsidTr="00611276">
        <w:tc>
          <w:tcPr>
            <w:tcW w:w="10764" w:type="dxa"/>
            <w:gridSpan w:val="2"/>
            <w:shd w:val="clear" w:color="auto" w:fill="ECEBE9"/>
          </w:tcPr>
          <w:p w14:paraId="785197E7" w14:textId="77777777" w:rsidR="00611276" w:rsidRPr="00533080" w:rsidRDefault="00611276" w:rsidP="004C74E0">
            <w:pPr>
              <w:pStyle w:val="ListParagraph"/>
              <w:numPr>
                <w:ilvl w:val="0"/>
                <w:numId w:val="0"/>
              </w:numPr>
              <w:jc w:val="center"/>
              <w:rPr>
                <w:caps/>
                <w:sz w:val="26"/>
              </w:rPr>
            </w:pPr>
            <w:r>
              <w:rPr>
                <w:sz w:val="26"/>
              </w:rPr>
              <w:t>Discussion Problems, p159</w:t>
            </w:r>
          </w:p>
        </w:tc>
      </w:tr>
      <w:tr w:rsidR="00611276" w:rsidRPr="00E50CE0" w14:paraId="46A64843" w14:textId="77777777" w:rsidTr="00611276">
        <w:tc>
          <w:tcPr>
            <w:tcW w:w="2394" w:type="dxa"/>
          </w:tcPr>
          <w:p w14:paraId="69A47448" w14:textId="6F6C7333" w:rsidR="00611276" w:rsidRPr="00611276" w:rsidRDefault="00611276" w:rsidP="004C74E0">
            <w:pPr>
              <w:pStyle w:val="ListParagraph"/>
              <w:numPr>
                <w:ilvl w:val="0"/>
                <w:numId w:val="0"/>
              </w:numPr>
              <w:ind w:left="162" w:hanging="180"/>
              <w:rPr>
                <w:i/>
              </w:rPr>
            </w:pPr>
          </w:p>
        </w:tc>
        <w:tc>
          <w:tcPr>
            <w:tcW w:w="8370" w:type="dxa"/>
          </w:tcPr>
          <w:p w14:paraId="2EBB8EED" w14:textId="5CB109CE" w:rsidR="00611276" w:rsidRPr="00611276" w:rsidRDefault="00611276" w:rsidP="00611276">
            <w:pPr>
              <w:rPr>
                <w:szCs w:val="18"/>
              </w:rPr>
            </w:pPr>
            <w:r w:rsidRPr="00611276">
              <w:rPr>
                <w:szCs w:val="18"/>
              </w:rPr>
              <w:t xml:space="preserve">The </w:t>
            </w:r>
            <w:r w:rsidR="00D11997">
              <w:rPr>
                <w:szCs w:val="18"/>
              </w:rPr>
              <w:t>govt</w:t>
            </w:r>
            <w:r w:rsidRPr="00611276">
              <w:rPr>
                <w:szCs w:val="18"/>
              </w:rPr>
              <w:t xml:space="preserve"> is providing a benefit, and can selectively apply to veterans, but the condition did not have anything to do with the benefit. Condition is not only for the time you were getting the tax exemption, it went on forever. Condition on recipient, so unconstitutional condition.</w:t>
            </w:r>
          </w:p>
          <w:p w14:paraId="36B99C91" w14:textId="77777777" w:rsidR="00611276" w:rsidRDefault="00611276" w:rsidP="00611276">
            <w:pPr>
              <w:rPr>
                <w:szCs w:val="18"/>
              </w:rPr>
            </w:pPr>
          </w:p>
          <w:p w14:paraId="3DC39A7A" w14:textId="77777777" w:rsidR="00611276" w:rsidRDefault="00611276" w:rsidP="00611276">
            <w:pPr>
              <w:rPr>
                <w:szCs w:val="18"/>
              </w:rPr>
            </w:pPr>
            <w:r w:rsidRPr="00611276">
              <w:rPr>
                <w:szCs w:val="18"/>
              </w:rPr>
              <w:t>If you want to do substantial lobbying it’s ok, but you have to form a separate entity. This does not violate constitution for IRS to allow tax benefits, they have only given up substantial lobbying except by a separate entity. If this was a restriction on any connected entity doing lobbying it would be a problem. Entities can have a ‘political’ and a ‘civic’ branch, and get tax benefits on the ‘civic’ branch of the company.</w:t>
            </w:r>
          </w:p>
          <w:p w14:paraId="06E7E728" w14:textId="77777777" w:rsidR="00611276" w:rsidRPr="00611276" w:rsidRDefault="00611276" w:rsidP="00611276">
            <w:pPr>
              <w:rPr>
                <w:szCs w:val="18"/>
              </w:rPr>
            </w:pPr>
          </w:p>
          <w:p w14:paraId="6FFC8C7B" w14:textId="7815CD88" w:rsidR="00611276" w:rsidRPr="00611276" w:rsidRDefault="00611276" w:rsidP="00611276">
            <w:pPr>
              <w:rPr>
                <w:szCs w:val="18"/>
              </w:rPr>
            </w:pPr>
            <w:r w:rsidRPr="00611276">
              <w:rPr>
                <w:szCs w:val="18"/>
              </w:rPr>
              <w:t>First restriction is ok, funds cannot be used to legalize prostitution. Second restriction is more of an editorializing restriction, no other avenue, all entities would be required to adopt a policy, and once you take that position you can’t take it back. Organization must affirmatively declare they are against prostitution.</w:t>
            </w:r>
          </w:p>
        </w:tc>
      </w:tr>
      <w:tr w:rsidR="00611276" w:rsidRPr="00E50CE0" w14:paraId="55C9ECE9" w14:textId="77777777" w:rsidTr="00611276">
        <w:tc>
          <w:tcPr>
            <w:tcW w:w="2394" w:type="dxa"/>
          </w:tcPr>
          <w:p w14:paraId="3A16C8EE" w14:textId="77777777" w:rsidR="00611276" w:rsidRPr="00611276" w:rsidRDefault="00611276" w:rsidP="004C74E0">
            <w:pPr>
              <w:pStyle w:val="ListParagraph"/>
              <w:numPr>
                <w:ilvl w:val="0"/>
                <w:numId w:val="0"/>
              </w:numPr>
              <w:ind w:left="162" w:hanging="180"/>
              <w:rPr>
                <w:i/>
              </w:rPr>
            </w:pPr>
          </w:p>
        </w:tc>
        <w:tc>
          <w:tcPr>
            <w:tcW w:w="8370" w:type="dxa"/>
          </w:tcPr>
          <w:p w14:paraId="17273286" w14:textId="77777777" w:rsidR="00611276" w:rsidRPr="00BC3513" w:rsidRDefault="00611276" w:rsidP="00611276">
            <w:pPr>
              <w:pStyle w:val="ListParagraph"/>
              <w:numPr>
                <w:ilvl w:val="2"/>
                <w:numId w:val="11"/>
              </w:numPr>
              <w:rPr>
                <w:szCs w:val="18"/>
              </w:rPr>
            </w:pPr>
          </w:p>
        </w:tc>
      </w:tr>
      <w:tr w:rsidR="00611276" w:rsidRPr="00E50CE0" w14:paraId="0A603897" w14:textId="77777777" w:rsidTr="00611276">
        <w:tc>
          <w:tcPr>
            <w:tcW w:w="2394" w:type="dxa"/>
          </w:tcPr>
          <w:p w14:paraId="58684830" w14:textId="77777777" w:rsidR="00611276" w:rsidRPr="00611276" w:rsidRDefault="00611276" w:rsidP="004C74E0">
            <w:pPr>
              <w:pStyle w:val="ListParagraph"/>
              <w:numPr>
                <w:ilvl w:val="0"/>
                <w:numId w:val="0"/>
              </w:numPr>
              <w:ind w:left="162" w:hanging="180"/>
              <w:rPr>
                <w:i/>
              </w:rPr>
            </w:pPr>
          </w:p>
        </w:tc>
        <w:tc>
          <w:tcPr>
            <w:tcW w:w="8370" w:type="dxa"/>
          </w:tcPr>
          <w:p w14:paraId="33A63587" w14:textId="77777777" w:rsidR="00611276" w:rsidRPr="00BC3513" w:rsidRDefault="00611276" w:rsidP="00611276">
            <w:pPr>
              <w:pStyle w:val="ListParagraph"/>
              <w:numPr>
                <w:ilvl w:val="2"/>
                <w:numId w:val="11"/>
              </w:numPr>
              <w:rPr>
                <w:szCs w:val="18"/>
              </w:rPr>
            </w:pPr>
          </w:p>
        </w:tc>
      </w:tr>
    </w:tbl>
    <w:p w14:paraId="303F49E1" w14:textId="77777777" w:rsidR="00611276" w:rsidRPr="00BC3513" w:rsidRDefault="00611276" w:rsidP="00611276">
      <w:pPr>
        <w:pStyle w:val="ListParagraph"/>
        <w:numPr>
          <w:ilvl w:val="0"/>
          <w:numId w:val="11"/>
        </w:numPr>
      </w:pPr>
    </w:p>
    <w:p w14:paraId="2FF11655" w14:textId="4C92ED4C" w:rsidR="006268CB" w:rsidRDefault="006268CB" w:rsidP="006268CB">
      <w:pPr>
        <w:pStyle w:val="ListParagraph"/>
        <w:numPr>
          <w:ilvl w:val="2"/>
          <w:numId w:val="11"/>
        </w:numPr>
        <w:rPr>
          <w:szCs w:val="18"/>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AE6447" w:rsidRPr="00E50CE0" w14:paraId="5CBD4D10" w14:textId="77777777" w:rsidTr="00AE6447">
        <w:tc>
          <w:tcPr>
            <w:tcW w:w="10764" w:type="dxa"/>
            <w:gridSpan w:val="2"/>
            <w:shd w:val="clear" w:color="auto" w:fill="ECEBE9"/>
          </w:tcPr>
          <w:p w14:paraId="2695D29B" w14:textId="7BE53C34" w:rsidR="00AE6447" w:rsidRPr="00533080" w:rsidRDefault="00AE6447" w:rsidP="00AE6447">
            <w:pPr>
              <w:pStyle w:val="ListParagraph"/>
              <w:numPr>
                <w:ilvl w:val="0"/>
                <w:numId w:val="0"/>
              </w:numPr>
              <w:jc w:val="center"/>
              <w:rPr>
                <w:caps/>
                <w:sz w:val="26"/>
              </w:rPr>
            </w:pPr>
            <w:r>
              <w:rPr>
                <w:sz w:val="26"/>
              </w:rPr>
              <w:t>Skills &amp; Values, Task 10</w:t>
            </w:r>
          </w:p>
        </w:tc>
      </w:tr>
      <w:tr w:rsidR="00AE6447" w:rsidRPr="00E50CE0" w14:paraId="50CE0539" w14:textId="77777777" w:rsidTr="00AE6447">
        <w:tc>
          <w:tcPr>
            <w:tcW w:w="2394" w:type="dxa"/>
          </w:tcPr>
          <w:p w14:paraId="2B0F404A" w14:textId="77777777" w:rsidR="00AE6447" w:rsidRPr="00611276" w:rsidRDefault="00AE6447" w:rsidP="00AE6447">
            <w:pPr>
              <w:pStyle w:val="ListParagraph"/>
              <w:numPr>
                <w:ilvl w:val="0"/>
                <w:numId w:val="0"/>
              </w:numPr>
              <w:ind w:left="162" w:hanging="180"/>
              <w:rPr>
                <w:i/>
              </w:rPr>
            </w:pPr>
          </w:p>
        </w:tc>
        <w:tc>
          <w:tcPr>
            <w:tcW w:w="8370" w:type="dxa"/>
          </w:tcPr>
          <w:p w14:paraId="03222ABB" w14:textId="3BA66044" w:rsidR="00AE6447" w:rsidRPr="00AE6447" w:rsidRDefault="00AE6447" w:rsidP="00AE6447">
            <w:pPr>
              <w:rPr>
                <w:szCs w:val="18"/>
              </w:rPr>
            </w:pPr>
            <w:r w:rsidRPr="00AE6447">
              <w:rPr>
                <w:szCs w:val="18"/>
              </w:rPr>
              <w:t>To be a non-public forum, this would need to be a reasonable restriction and viewpoint neutral. The more you define the criteria to get the license plate, the less it looks like government speech, define what kind of plates will be issued. To get more government control, you could give the groups options to pick the designs, or say they have to submit several designs and the approver will choose which design is appropriate, or collaborate with the government entity somehow. Need more specificity about what type of things that are going to be offensive, it’s too vague to say they will reject if ‘objectionable to one or more members of the public.’</w:t>
            </w:r>
          </w:p>
        </w:tc>
      </w:tr>
    </w:tbl>
    <w:p w14:paraId="52CC5FCA" w14:textId="77777777" w:rsidR="00AE6447" w:rsidRDefault="00AE6447" w:rsidP="00AE6447"/>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AE6447" w:rsidRPr="00E50CE0" w14:paraId="486ACCC2" w14:textId="77777777" w:rsidTr="00AE6447">
        <w:tc>
          <w:tcPr>
            <w:tcW w:w="10764" w:type="dxa"/>
            <w:gridSpan w:val="2"/>
            <w:shd w:val="clear" w:color="auto" w:fill="ECEBE9"/>
          </w:tcPr>
          <w:p w14:paraId="25FBD017" w14:textId="7BB0B090" w:rsidR="00AE6447" w:rsidRPr="00533080" w:rsidRDefault="00AE6447" w:rsidP="00AE6447">
            <w:pPr>
              <w:pStyle w:val="ListParagraph"/>
              <w:numPr>
                <w:ilvl w:val="0"/>
                <w:numId w:val="0"/>
              </w:numPr>
              <w:jc w:val="center"/>
              <w:rPr>
                <w:caps/>
                <w:sz w:val="26"/>
              </w:rPr>
            </w:pPr>
            <w:r>
              <w:rPr>
                <w:sz w:val="26"/>
              </w:rPr>
              <w:t>Discussion Problems, pg 172</w:t>
            </w:r>
          </w:p>
        </w:tc>
      </w:tr>
      <w:tr w:rsidR="00AE6447" w:rsidRPr="00E50CE0" w14:paraId="6A180ECE" w14:textId="77777777" w:rsidTr="00AE6447">
        <w:tc>
          <w:tcPr>
            <w:tcW w:w="2394" w:type="dxa"/>
          </w:tcPr>
          <w:p w14:paraId="443E167A" w14:textId="77777777" w:rsidR="00AE6447" w:rsidRPr="00611276" w:rsidRDefault="00AE6447" w:rsidP="00AE6447">
            <w:pPr>
              <w:pStyle w:val="ListParagraph"/>
              <w:numPr>
                <w:ilvl w:val="0"/>
                <w:numId w:val="0"/>
              </w:numPr>
              <w:ind w:left="162" w:hanging="180"/>
              <w:rPr>
                <w:i/>
              </w:rPr>
            </w:pPr>
          </w:p>
        </w:tc>
        <w:tc>
          <w:tcPr>
            <w:tcW w:w="8370" w:type="dxa"/>
          </w:tcPr>
          <w:p w14:paraId="1CF124A8" w14:textId="77777777" w:rsidR="00AE6447" w:rsidRPr="00AE6447" w:rsidRDefault="00AE6447" w:rsidP="00AE6447">
            <w:pPr>
              <w:rPr>
                <w:szCs w:val="18"/>
              </w:rPr>
            </w:pPr>
            <w:r w:rsidRPr="00AE6447">
              <w:rPr>
                <w:szCs w:val="18"/>
              </w:rPr>
              <w:t>To be a non-public forum, this would need to be a reasonable restriction and viewpoint neutral. The more you define the criteria to get the license plate, the less it looks like government speech, define what kind of plates will be issued. To get more government control, you could give the groups options to pick the designs, or say they have to submit several designs and the approver will choose which design is appropriate, or collaborate with the government entity somehow. Need more specificity about what type of things that are going to be offensive, it’s too vague to say they will reject if ‘objectionable to one or more members of the public.’</w:t>
            </w:r>
          </w:p>
        </w:tc>
      </w:tr>
    </w:tbl>
    <w:p w14:paraId="1CA2A0B4" w14:textId="77777777" w:rsidR="00AE6447" w:rsidRPr="00BC3513" w:rsidRDefault="00AE6447" w:rsidP="00AE6447"/>
    <w:p w14:paraId="4EF2922B" w14:textId="77777777" w:rsidR="006268CB" w:rsidRPr="00BC3513" w:rsidRDefault="006268CB" w:rsidP="006268CB">
      <w:pPr>
        <w:pStyle w:val="ListParagraph"/>
        <w:numPr>
          <w:ilvl w:val="0"/>
          <w:numId w:val="11"/>
        </w:numPr>
        <w:rPr>
          <w:b/>
          <w:smallCaps/>
          <w:szCs w:val="18"/>
          <w:highlight w:val="yellow"/>
          <w:u w:val="single"/>
        </w:rPr>
      </w:pPr>
      <w:r w:rsidRPr="00BC3513">
        <w:rPr>
          <w:b/>
          <w:smallCaps/>
          <w:szCs w:val="18"/>
          <w:highlight w:val="yellow"/>
          <w:u w:val="single"/>
        </w:rPr>
        <w:t>Public Employee Speech</w:t>
      </w:r>
    </w:p>
    <w:p w14:paraId="4ADE6CEA" w14:textId="77777777" w:rsidR="006268CB" w:rsidRPr="00BC3513" w:rsidRDefault="006268CB" w:rsidP="006268CB">
      <w:pPr>
        <w:pStyle w:val="ListParagraph"/>
        <w:rPr>
          <w:szCs w:val="18"/>
        </w:rPr>
      </w:pPr>
      <w:r w:rsidRPr="00BC3513">
        <w:rPr>
          <w:szCs w:val="18"/>
        </w:rPr>
        <w:t>Those employed by the government have more speech protection than those in the private sector</w:t>
      </w:r>
    </w:p>
    <w:p w14:paraId="5205190F" w14:textId="77777777" w:rsidR="006268CB" w:rsidRPr="00BC3513" w:rsidRDefault="006268CB" w:rsidP="006268CB">
      <w:pPr>
        <w:pStyle w:val="ListParagraph"/>
        <w:rPr>
          <w:szCs w:val="18"/>
        </w:rPr>
      </w:pPr>
      <w:r w:rsidRPr="00BC3513">
        <w:rPr>
          <w:szCs w:val="18"/>
        </w:rPr>
        <w:t>Pickering Balancing Test</w:t>
      </w:r>
    </w:p>
    <w:p w14:paraId="289F3C4D" w14:textId="77777777" w:rsidR="006268CB" w:rsidRPr="00BC3513" w:rsidRDefault="006268CB" w:rsidP="006268CB">
      <w:pPr>
        <w:pStyle w:val="ListParagraph"/>
        <w:numPr>
          <w:ilvl w:val="2"/>
          <w:numId w:val="11"/>
        </w:numPr>
        <w:rPr>
          <w:szCs w:val="18"/>
        </w:rPr>
      </w:pPr>
      <w:r w:rsidRPr="00BC3513">
        <w:rPr>
          <w:szCs w:val="18"/>
        </w:rPr>
        <w:t>Expressive rights of employee/rights of public to receive communication; vs.</w:t>
      </w:r>
    </w:p>
    <w:p w14:paraId="7FD9265E" w14:textId="77777777" w:rsidR="006268CB" w:rsidRPr="00BC3513" w:rsidRDefault="006268CB" w:rsidP="006268CB">
      <w:pPr>
        <w:pStyle w:val="ListParagraph"/>
        <w:numPr>
          <w:ilvl w:val="2"/>
          <w:numId w:val="11"/>
        </w:numPr>
        <w:rPr>
          <w:szCs w:val="18"/>
        </w:rPr>
      </w:pPr>
      <w:r w:rsidRPr="00BC3513">
        <w:rPr>
          <w:szCs w:val="18"/>
        </w:rPr>
        <w:t>Managerial needs of employer</w:t>
      </w:r>
    </w:p>
    <w:p w14:paraId="48A1E087" w14:textId="77777777" w:rsidR="006268CB" w:rsidRPr="00BC3513" w:rsidRDefault="006268CB" w:rsidP="006268CB">
      <w:pPr>
        <w:pStyle w:val="ListParagraph"/>
        <w:rPr>
          <w:szCs w:val="18"/>
        </w:rPr>
      </w:pPr>
      <w:r w:rsidRPr="00BC3513">
        <w:rPr>
          <w:szCs w:val="18"/>
        </w:rPr>
        <w:t>Connick Test</w:t>
      </w:r>
    </w:p>
    <w:p w14:paraId="052F88F7" w14:textId="77777777" w:rsidR="006268CB" w:rsidRPr="00BC3513" w:rsidRDefault="006268CB" w:rsidP="006268CB">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rPr>
      </w:pPr>
      <w:r w:rsidRPr="00BC3513">
        <w:rPr>
          <w:b/>
          <w:szCs w:val="18"/>
        </w:rPr>
        <w:t>Speech must be made outside employee’s public duties – not made according to official job duties of particular employee</w:t>
      </w:r>
    </w:p>
    <w:p w14:paraId="0BA6311E" w14:textId="77777777" w:rsidR="006268CB" w:rsidRPr="00BC3513"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Discovery: Job description, routine practices, others at office w/ similar job or other organizations</w:t>
      </w:r>
    </w:p>
    <w:p w14:paraId="01B70705" w14:textId="77777777" w:rsidR="006268CB" w:rsidRPr="00BC3513"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Can be read narrowly (enumerated duties) or broadly (anything related to your work).</w:t>
      </w:r>
    </w:p>
    <w:p w14:paraId="65950A5B" w14:textId="77777777" w:rsidR="006268CB" w:rsidRPr="00BC3513"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 xml:space="preserve">Truth is not a defense to the termination. </w:t>
      </w:r>
    </w:p>
    <w:p w14:paraId="21BB201A" w14:textId="77777777" w:rsidR="006268CB" w:rsidRPr="00BC3513"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If your speech brings disrepute to your job, this might interfere w/ official duties</w:t>
      </w:r>
    </w:p>
    <w:p w14:paraId="22CB442A" w14:textId="77777777" w:rsidR="006268CB" w:rsidRPr="00BC3513" w:rsidRDefault="006268CB" w:rsidP="006268CB">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b/>
          <w:szCs w:val="18"/>
        </w:rPr>
        <w:t>Ex</w:t>
      </w:r>
      <w:r w:rsidRPr="00BC3513">
        <w:rPr>
          <w:szCs w:val="18"/>
        </w:rPr>
        <w:t>: Police riding on racist parade float – if officer is racist he can’t do his job protecting minorities properly.</w:t>
      </w:r>
    </w:p>
    <w:p w14:paraId="6B02B401" w14:textId="3790E6CD" w:rsidR="006268CB" w:rsidRPr="00BC3513"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 xml:space="preserve">In </w:t>
      </w:r>
      <w:r w:rsidRPr="00BC3513">
        <w:rPr>
          <w:b/>
          <w:i/>
          <w:szCs w:val="18"/>
        </w:rPr>
        <w:t>Garcetti</w:t>
      </w:r>
      <w:r w:rsidRPr="00BC3513">
        <w:rPr>
          <w:szCs w:val="18"/>
        </w:rPr>
        <w:t xml:space="preserve">, the speech was brought </w:t>
      </w:r>
      <w:r w:rsidR="00C05B23">
        <w:rPr>
          <w:szCs w:val="18"/>
        </w:rPr>
        <w:t>w/in</w:t>
      </w:r>
      <w:r w:rsidRPr="00BC3513">
        <w:rPr>
          <w:szCs w:val="18"/>
        </w:rPr>
        <w:t xml:space="preserve"> the scop</w:t>
      </w:r>
      <w:r w:rsidR="00C05B23">
        <w:rPr>
          <w:szCs w:val="18"/>
        </w:rPr>
        <w:t xml:space="preserve">e of the employee’s duties, but </w:t>
      </w:r>
      <w:r w:rsidRPr="00BC3513">
        <w:rPr>
          <w:szCs w:val="18"/>
        </w:rPr>
        <w:t>no relief</w:t>
      </w:r>
      <w:r w:rsidR="00C05B23">
        <w:rPr>
          <w:szCs w:val="18"/>
        </w:rPr>
        <w:t xml:space="preserve"> granted b/c </w:t>
      </w:r>
      <w:r w:rsidR="00C05B23" w:rsidRPr="00BC3513">
        <w:rPr>
          <w:szCs w:val="18"/>
        </w:rPr>
        <w:t>it was part of his duty</w:t>
      </w:r>
    </w:p>
    <w:p w14:paraId="61C085C5" w14:textId="77777777" w:rsidR="006268CB" w:rsidRPr="00BC3513"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u w:val="single"/>
        </w:rPr>
      </w:pPr>
      <w:r w:rsidRPr="00BC3513">
        <w:rPr>
          <w:szCs w:val="18"/>
          <w:u w:val="single"/>
        </w:rPr>
        <w:t>Three Approaches in Circuits:</w:t>
      </w:r>
    </w:p>
    <w:p w14:paraId="31D8B6B3" w14:textId="77777777" w:rsidR="006268CB" w:rsidRPr="00BC3513" w:rsidRDefault="006268CB" w:rsidP="006268CB">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Limited to speech government requires of employees (government speech)</w:t>
      </w:r>
    </w:p>
    <w:p w14:paraId="61E5CC97" w14:textId="77777777" w:rsidR="006268CB" w:rsidRPr="00BC3513" w:rsidRDefault="006268CB" w:rsidP="006268CB">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Comparison to citizen speech/contextual analysis of job duties</w:t>
      </w:r>
    </w:p>
    <w:p w14:paraId="47E69558" w14:textId="77777777" w:rsidR="006268CB" w:rsidRPr="00BC3513" w:rsidRDefault="006268CB" w:rsidP="006268CB">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BC3513">
        <w:rPr>
          <w:szCs w:val="18"/>
        </w:rPr>
        <w:t>Speech related to job</w:t>
      </w:r>
    </w:p>
    <w:p w14:paraId="73FC3EA9" w14:textId="77777777" w:rsidR="006268CB" w:rsidRPr="00BC3513" w:rsidRDefault="006268CB" w:rsidP="006268CB">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rPr>
      </w:pPr>
      <w:r w:rsidRPr="00BC3513">
        <w:rPr>
          <w:b/>
          <w:szCs w:val="18"/>
        </w:rPr>
        <w:t>Speech must be a matter of public concern</w:t>
      </w:r>
    </w:p>
    <w:p w14:paraId="2EFCD69A" w14:textId="77777777" w:rsidR="006268CB" w:rsidRPr="00575C5D"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BC3513">
        <w:rPr>
          <w:szCs w:val="18"/>
        </w:rPr>
        <w:t>Something that wo</w:t>
      </w:r>
      <w:r w:rsidRPr="00575C5D">
        <w:rPr>
          <w:rFonts w:ascii="Times New Roman" w:hAnsi="Times New Roman"/>
          <w:sz w:val="20"/>
        </w:rPr>
        <w:t>uld affect the public at large</w:t>
      </w:r>
    </w:p>
    <w:p w14:paraId="34C19981" w14:textId="77777777" w:rsidR="006268CB" w:rsidRPr="00575C5D"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sz w:val="20"/>
        </w:rPr>
        <w:t>Cannot be so broad as “how government is run is always a matter of public concern.”</w:t>
      </w:r>
    </w:p>
    <w:p w14:paraId="022AAF40" w14:textId="77777777" w:rsidR="006268CB" w:rsidRPr="00575C5D"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sz w:val="20"/>
        </w:rPr>
        <w:t>To determine whether the speech was a matter of public concern look at:</w:t>
      </w:r>
    </w:p>
    <w:p w14:paraId="3A91E55E" w14:textId="77777777" w:rsidR="006268CB" w:rsidRPr="00575C5D" w:rsidRDefault="006268CB" w:rsidP="006268CB">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b/>
          <w:sz w:val="20"/>
        </w:rPr>
        <w:t>Content</w:t>
      </w:r>
      <w:r w:rsidRPr="00575C5D">
        <w:rPr>
          <w:rFonts w:ascii="Times New Roman" w:hAnsi="Times New Roman"/>
          <w:sz w:val="20"/>
        </w:rPr>
        <w:t>:  What was the speech regarding?</w:t>
      </w:r>
    </w:p>
    <w:p w14:paraId="0A192D0F" w14:textId="77777777" w:rsidR="006268CB" w:rsidRPr="00575C5D" w:rsidRDefault="006268CB" w:rsidP="006268CB">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b/>
          <w:sz w:val="20"/>
        </w:rPr>
        <w:t>Context</w:t>
      </w:r>
      <w:r w:rsidRPr="00575C5D">
        <w:rPr>
          <w:rFonts w:ascii="Times New Roman" w:hAnsi="Times New Roman"/>
          <w:sz w:val="20"/>
        </w:rPr>
        <w:t>:  How did the speech arise and what were the surrounding circumstances?</w:t>
      </w:r>
    </w:p>
    <w:p w14:paraId="02E23DC4" w14:textId="77777777" w:rsidR="006268CB" w:rsidRPr="00575C5D" w:rsidRDefault="006268CB" w:rsidP="006268CB">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b/>
          <w:sz w:val="20"/>
        </w:rPr>
        <w:t>Forum</w:t>
      </w:r>
      <w:r w:rsidRPr="00575C5D">
        <w:rPr>
          <w:rFonts w:ascii="Times New Roman" w:hAnsi="Times New Roman"/>
          <w:sz w:val="20"/>
        </w:rPr>
        <w:t xml:space="preserve">:  Where was the speech made/delivered (tv, newspaper,etc)?  </w:t>
      </w:r>
    </w:p>
    <w:p w14:paraId="3C684D36" w14:textId="77777777" w:rsidR="006268CB" w:rsidRPr="00575C5D"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sz w:val="20"/>
        </w:rPr>
        <w:t xml:space="preserve">In </w:t>
      </w:r>
      <w:r w:rsidRPr="00575C5D">
        <w:rPr>
          <w:rFonts w:ascii="Times New Roman" w:hAnsi="Times New Roman"/>
          <w:b/>
          <w:i/>
          <w:sz w:val="20"/>
        </w:rPr>
        <w:t>Connick</w:t>
      </w:r>
      <w:r w:rsidRPr="00575C5D">
        <w:rPr>
          <w:rFonts w:ascii="Times New Roman" w:hAnsi="Times New Roman"/>
          <w:sz w:val="20"/>
        </w:rPr>
        <w:t xml:space="preserve"> Only a small part of the questionnaire was related to public concern, not protected</w:t>
      </w:r>
    </w:p>
    <w:p w14:paraId="0866F5A0" w14:textId="77777777" w:rsidR="006268CB" w:rsidRPr="00575C5D" w:rsidRDefault="006268CB" w:rsidP="006268CB">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rPr>
      </w:pPr>
      <w:r w:rsidRPr="00575C5D">
        <w:rPr>
          <w:rFonts w:ascii="Times New Roman" w:hAnsi="Times New Roman"/>
          <w:b/>
          <w:sz w:val="20"/>
        </w:rPr>
        <w:t xml:space="preserve">Assuming the first two are met then we do the Pickering Balance </w:t>
      </w:r>
    </w:p>
    <w:p w14:paraId="70E9BFE8" w14:textId="77777777" w:rsidR="006268CB" w:rsidRPr="00575C5D"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sz w:val="20"/>
        </w:rPr>
        <w:t>Balance free speech rights at stake of the individual public employee and the public at large (who needs to be informed) w/ the gov’t need for efficiency and management of affairs (free speech somehow interferes w/ efficiency and management) w/ respect to being able to discharge governmental functions.</w:t>
      </w:r>
    </w:p>
    <w:p w14:paraId="52741DBE" w14:textId="77777777" w:rsidR="006268CB" w:rsidRPr="00575C5D" w:rsidRDefault="006268CB" w:rsidP="006268CB">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sz w:val="20"/>
        </w:rPr>
        <w:t>How did he report his suspicions?  Private citizen or public official?  To whom, when, how, has it happened before?</w:t>
      </w:r>
    </w:p>
    <w:p w14:paraId="4BA5E29B" w14:textId="77777777" w:rsidR="006268CB" w:rsidRPr="00575C5D" w:rsidRDefault="006268CB" w:rsidP="006268CB">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rPr>
      </w:pPr>
      <w:r w:rsidRPr="00575C5D">
        <w:rPr>
          <w:rFonts w:ascii="Times New Roman" w:hAnsi="Times New Roman"/>
          <w:b/>
          <w:sz w:val="20"/>
        </w:rPr>
        <w:t xml:space="preserve">Causation:  Speech must have led directly to the termination. </w:t>
      </w:r>
    </w:p>
    <w:p w14:paraId="35F33352" w14:textId="77777777" w:rsidR="006268CB" w:rsidRPr="00575C5D" w:rsidRDefault="006268CB" w:rsidP="006268CB">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sz w:val="20"/>
        </w:rPr>
        <w:t xml:space="preserve">If employee shows causation, government may try to rebut evidence by showing poor performance/bad acts. </w:t>
      </w:r>
    </w:p>
    <w:p w14:paraId="4E04908D" w14:textId="77777777" w:rsidR="006268CB" w:rsidRDefault="006268CB" w:rsidP="006268CB">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575C5D">
        <w:rPr>
          <w:rFonts w:ascii="Times New Roman" w:hAnsi="Times New Roman"/>
          <w:sz w:val="20"/>
        </w:rPr>
        <w:t>First three issues are predominantly issues of law, fourth issue is a fact issue for the jury</w:t>
      </w:r>
    </w:p>
    <w:p w14:paraId="6727F85E" w14:textId="77777777" w:rsidR="00AE6447" w:rsidRDefault="00AE6447" w:rsidP="00AE6447"/>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AE6447" w:rsidRPr="00E50CE0" w14:paraId="1A510422" w14:textId="77777777" w:rsidTr="00AE6447">
        <w:tc>
          <w:tcPr>
            <w:tcW w:w="10764" w:type="dxa"/>
            <w:gridSpan w:val="2"/>
            <w:shd w:val="clear" w:color="auto" w:fill="ECEBE9"/>
          </w:tcPr>
          <w:p w14:paraId="6C552A9F" w14:textId="38057B97" w:rsidR="00AE6447" w:rsidRPr="00533080" w:rsidRDefault="00AE6447" w:rsidP="00AE6447">
            <w:pPr>
              <w:pStyle w:val="ListParagraph"/>
              <w:numPr>
                <w:ilvl w:val="0"/>
                <w:numId w:val="0"/>
              </w:numPr>
              <w:jc w:val="center"/>
              <w:rPr>
                <w:caps/>
                <w:sz w:val="26"/>
              </w:rPr>
            </w:pPr>
            <w:r>
              <w:rPr>
                <w:sz w:val="26"/>
              </w:rPr>
              <w:t xml:space="preserve">Discussion Problems, pg </w:t>
            </w:r>
          </w:p>
        </w:tc>
      </w:tr>
      <w:tr w:rsidR="00AE6447" w:rsidRPr="00E50CE0" w14:paraId="3ED47B0F" w14:textId="77777777" w:rsidTr="00AE6447">
        <w:tc>
          <w:tcPr>
            <w:tcW w:w="2394" w:type="dxa"/>
          </w:tcPr>
          <w:p w14:paraId="31185542" w14:textId="77777777" w:rsidR="00AE6447" w:rsidRPr="00611276" w:rsidRDefault="00AE6447" w:rsidP="00AE6447">
            <w:pPr>
              <w:pStyle w:val="ListParagraph"/>
              <w:numPr>
                <w:ilvl w:val="0"/>
                <w:numId w:val="0"/>
              </w:numPr>
              <w:ind w:left="162" w:hanging="180"/>
              <w:rPr>
                <w:i/>
              </w:rPr>
            </w:pPr>
          </w:p>
        </w:tc>
        <w:tc>
          <w:tcPr>
            <w:tcW w:w="8370" w:type="dxa"/>
          </w:tcPr>
          <w:p w14:paraId="7487F096" w14:textId="77777777" w:rsidR="00AE6447" w:rsidRDefault="00AE6447" w:rsidP="00AE6447">
            <w:pPr>
              <w:pStyle w:val="ListParagraph"/>
              <w:numPr>
                <w:ilvl w:val="0"/>
                <w:numId w:val="11"/>
              </w:numPr>
            </w:pPr>
            <w:r w:rsidRPr="00AE6447">
              <w:rPr>
                <w:b/>
              </w:rPr>
              <w:t>Connick test:</w:t>
            </w:r>
            <w:r w:rsidRPr="00575C5D">
              <w:t xml:space="preserve"> </w:t>
            </w:r>
          </w:p>
          <w:p w14:paraId="26180027" w14:textId="77777777" w:rsidR="00AE6447" w:rsidRDefault="00AE6447" w:rsidP="00AE6447">
            <w:pPr>
              <w:pStyle w:val="ListParagraph"/>
              <w:numPr>
                <w:ilvl w:val="0"/>
                <w:numId w:val="11"/>
              </w:numPr>
            </w:pPr>
            <w:r w:rsidRPr="00575C5D">
              <w:t xml:space="preserve">(1) speaking as a citizen b/c anyone can wear a police uniform, </w:t>
            </w:r>
          </w:p>
          <w:p w14:paraId="57D9AB5F" w14:textId="77777777" w:rsidR="00AE6447" w:rsidRDefault="00AE6447" w:rsidP="00AE6447">
            <w:pPr>
              <w:pStyle w:val="ListParagraph"/>
              <w:numPr>
                <w:ilvl w:val="0"/>
                <w:numId w:val="11"/>
              </w:numPr>
            </w:pPr>
            <w:r w:rsidRPr="00575C5D">
              <w:t>(2) this is by no means a matter of public concern, his expression was about nothing that had to do with a matter of public concern,</w:t>
            </w:r>
          </w:p>
          <w:p w14:paraId="53487506" w14:textId="549046F6" w:rsidR="00AE6447" w:rsidRPr="00575C5D" w:rsidRDefault="00AE6447" w:rsidP="00AE6447">
            <w:pPr>
              <w:pStyle w:val="ListParagraph"/>
              <w:numPr>
                <w:ilvl w:val="0"/>
                <w:numId w:val="11"/>
              </w:numPr>
            </w:pPr>
            <w:r w:rsidRPr="00575C5D">
              <w:t xml:space="preserve"> (3) loses on balancing because the public at large needs to be able to trust law enforcement and the managerial concerns of the employer outweigh anything that he was doing in the video.</w:t>
            </w:r>
          </w:p>
          <w:p w14:paraId="3DFF27FB" w14:textId="77777777" w:rsidR="00AE6447" w:rsidRDefault="00AE6447" w:rsidP="00AE6447">
            <w:pPr>
              <w:pStyle w:val="ListParagraph"/>
              <w:numPr>
                <w:ilvl w:val="0"/>
                <w:numId w:val="11"/>
              </w:numPr>
            </w:pPr>
          </w:p>
          <w:p w14:paraId="1DBE57F3" w14:textId="77777777" w:rsidR="00AE6447" w:rsidRPr="00575C5D" w:rsidRDefault="00AE6447" w:rsidP="00AE6447">
            <w:pPr>
              <w:pStyle w:val="ListParagraph"/>
              <w:numPr>
                <w:ilvl w:val="0"/>
                <w:numId w:val="11"/>
              </w:numPr>
            </w:pPr>
            <w:r w:rsidRPr="00575C5D">
              <w:t>She’s only a data entry clerk, she was not making any kind of true threat, nothing she said had anything to do with her job duties. Everything that you say at work doesn’t become an official duty.</w:t>
            </w:r>
          </w:p>
          <w:p w14:paraId="2A40C6EB" w14:textId="635FFD5E" w:rsidR="00AE6447" w:rsidRDefault="00AE6447" w:rsidP="00AE6447">
            <w:pPr>
              <w:pStyle w:val="ListParagraph"/>
              <w:numPr>
                <w:ilvl w:val="0"/>
                <w:numId w:val="11"/>
              </w:numPr>
            </w:pPr>
            <w:r w:rsidRPr="00575C5D">
              <w:t xml:space="preserve">Fails the balancing test, managerial needs of the public employer trump the expressive rights of the </w:t>
            </w:r>
            <w:r>
              <w:t>EE</w:t>
            </w:r>
          </w:p>
          <w:p w14:paraId="00AD8F25" w14:textId="77777777" w:rsidR="00AE6447" w:rsidRPr="00575C5D" w:rsidRDefault="00AE6447" w:rsidP="00AE6447">
            <w:pPr>
              <w:pStyle w:val="ListParagraph"/>
              <w:numPr>
                <w:ilvl w:val="0"/>
                <w:numId w:val="11"/>
              </w:numPr>
            </w:pPr>
          </w:p>
          <w:p w14:paraId="0D8B94B4" w14:textId="11D7CD5B" w:rsidR="00AE6447" w:rsidRPr="00AE6447" w:rsidRDefault="00AE6447" w:rsidP="00AE6447">
            <w:pPr>
              <w:pStyle w:val="ListParagraph"/>
              <w:numPr>
                <w:ilvl w:val="0"/>
                <w:numId w:val="11"/>
              </w:numPr>
            </w:pPr>
            <w:r w:rsidRPr="00575C5D">
              <w:t xml:space="preserve">How many minorities are hired by a school are certainly a matter of public concern, she should be able to bring this information to the principal, this could be speech related to her job, parents could have complained to the principal in a similar manner. For correctional officer, complaining to superior is within your job, but complaining to a Senator is not within your job. Athletic director who investigated a hazing incident was fired, he won because this would be limited to speech the </w:t>
            </w:r>
            <w:r>
              <w:t>gov’t</w:t>
            </w:r>
            <w:r w:rsidRPr="00575C5D">
              <w:t xml:space="preserve"> requires of employees.</w:t>
            </w:r>
          </w:p>
        </w:tc>
      </w:tr>
    </w:tbl>
    <w:p w14:paraId="2B796CF1" w14:textId="77777777" w:rsidR="00AE6447" w:rsidRPr="00575C5D" w:rsidRDefault="00AE6447" w:rsidP="00AE6447"/>
    <w:p w14:paraId="470B54CE" w14:textId="77777777" w:rsidR="00AE6447" w:rsidRDefault="00AE6447" w:rsidP="006268CB">
      <w:pPr>
        <w:pStyle w:val="ListParagraph"/>
        <w:numPr>
          <w:ilvl w:val="2"/>
          <w:numId w:val="11"/>
        </w:numPr>
        <w:rPr>
          <w:rFonts w:ascii="Times New Roman" w:hAnsi="Times New Roman"/>
          <w:sz w:val="20"/>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AE6447" w:rsidRPr="00E50CE0" w14:paraId="589023D5" w14:textId="77777777" w:rsidTr="00AE6447">
        <w:tc>
          <w:tcPr>
            <w:tcW w:w="10764" w:type="dxa"/>
            <w:gridSpan w:val="2"/>
            <w:shd w:val="clear" w:color="auto" w:fill="ECEBE9"/>
          </w:tcPr>
          <w:p w14:paraId="08379D09" w14:textId="1CA37D51" w:rsidR="00AE6447" w:rsidRPr="00533080" w:rsidRDefault="00AE6447" w:rsidP="00AE6447">
            <w:pPr>
              <w:pStyle w:val="ListParagraph"/>
              <w:numPr>
                <w:ilvl w:val="0"/>
                <w:numId w:val="0"/>
              </w:numPr>
              <w:jc w:val="center"/>
              <w:rPr>
                <w:caps/>
                <w:sz w:val="26"/>
              </w:rPr>
            </w:pPr>
            <w:r>
              <w:rPr>
                <w:sz w:val="26"/>
              </w:rPr>
              <w:t>Skills and Values, Task 5</w:t>
            </w:r>
          </w:p>
        </w:tc>
      </w:tr>
      <w:tr w:rsidR="00AE6447" w:rsidRPr="00E50CE0" w14:paraId="6E72C673" w14:textId="77777777" w:rsidTr="00AE6447">
        <w:tc>
          <w:tcPr>
            <w:tcW w:w="2394" w:type="dxa"/>
          </w:tcPr>
          <w:p w14:paraId="2CBB79BF" w14:textId="77777777" w:rsidR="00AE6447" w:rsidRPr="00611276" w:rsidRDefault="00AE6447" w:rsidP="00AE6447">
            <w:pPr>
              <w:pStyle w:val="ListParagraph"/>
              <w:numPr>
                <w:ilvl w:val="0"/>
                <w:numId w:val="0"/>
              </w:numPr>
              <w:ind w:left="162" w:hanging="180"/>
              <w:rPr>
                <w:i/>
              </w:rPr>
            </w:pPr>
          </w:p>
        </w:tc>
        <w:tc>
          <w:tcPr>
            <w:tcW w:w="8370" w:type="dxa"/>
          </w:tcPr>
          <w:p w14:paraId="2F3A6649" w14:textId="7205C83B" w:rsidR="00AE6447" w:rsidRPr="00AE6447" w:rsidRDefault="00AE6447" w:rsidP="00AE6447">
            <w:pPr>
              <w:pStyle w:val="ListParagraph"/>
              <w:numPr>
                <w:ilvl w:val="0"/>
                <w:numId w:val="11"/>
              </w:numPr>
            </w:pPr>
            <w:r w:rsidRPr="00575C5D">
              <w:rPr>
                <w:rFonts w:ascii="Times New Roman" w:hAnsi="Times New Roman"/>
                <w:sz w:val="20"/>
              </w:rPr>
              <w:t>Would need to get all his files, figure out what employee does on a day-to-day basis, is this something that’s in the handbook or does it specifically apply to what he does</w:t>
            </w:r>
          </w:p>
        </w:tc>
      </w:tr>
    </w:tbl>
    <w:p w14:paraId="74C0A1E2" w14:textId="77777777" w:rsidR="00AE6447" w:rsidRPr="00575C5D" w:rsidRDefault="00AE6447" w:rsidP="00AE6447"/>
    <w:p w14:paraId="18C14E83" w14:textId="77777777" w:rsidR="00AE6447" w:rsidRPr="00AE6447" w:rsidRDefault="00AE6447" w:rsidP="006268CB">
      <w:pPr>
        <w:pStyle w:val="ListParagraph"/>
        <w:numPr>
          <w:ilvl w:val="0"/>
          <w:numId w:val="11"/>
        </w:numPr>
      </w:pPr>
    </w:p>
    <w:p w14:paraId="23B0C60F" w14:textId="1C91A4CD" w:rsidR="00AE6447" w:rsidRPr="001C368F" w:rsidRDefault="00AE6447" w:rsidP="00AE6447">
      <w:pPr>
        <w:pStyle w:val="ListParagraph"/>
        <w:numPr>
          <w:ilvl w:val="0"/>
          <w:numId w:val="15"/>
        </w:numPr>
        <w:ind w:left="360"/>
        <w:rPr>
          <w:rFonts w:ascii="Times New Roman" w:hAnsi="Times New Roman"/>
          <w:b/>
          <w:smallCaps/>
          <w:sz w:val="20"/>
          <w:highlight w:val="yellow"/>
          <w:u w:val="single"/>
        </w:rPr>
      </w:pPr>
      <w:r w:rsidRPr="00575C5D">
        <w:rPr>
          <w:rFonts w:ascii="Times New Roman" w:hAnsi="Times New Roman"/>
          <w:b/>
          <w:smallCaps/>
          <w:sz w:val="20"/>
          <w:highlight w:val="yellow"/>
          <w:u w:val="single"/>
        </w:rPr>
        <w:t>Public Schools</w:t>
      </w:r>
    </w:p>
    <w:p w14:paraId="2F0D36B2" w14:textId="77777777" w:rsidR="001C368F" w:rsidRPr="00575C5D" w:rsidRDefault="001C368F" w:rsidP="001C368F">
      <w:pPr>
        <w:pStyle w:val="ListParagraph"/>
        <w:numPr>
          <w:ilvl w:val="0"/>
          <w:numId w:val="11"/>
        </w:numPr>
      </w:pPr>
    </w:p>
    <w:p w14:paraId="49900595" w14:textId="3D71D180" w:rsidR="00AE6447" w:rsidRPr="001C368F" w:rsidRDefault="00AE6447" w:rsidP="001C368F">
      <w:pPr>
        <w:pStyle w:val="ListParagraph"/>
        <w:numPr>
          <w:ilvl w:val="0"/>
          <w:numId w:val="11"/>
        </w:numPr>
        <w:rPr>
          <w:b/>
          <w:color w:val="FF0000"/>
          <w:sz w:val="20"/>
        </w:rPr>
      </w:pPr>
      <w:r w:rsidRPr="001C368F">
        <w:rPr>
          <w:b/>
          <w:i/>
          <w:color w:val="FF0000"/>
          <w:sz w:val="20"/>
        </w:rPr>
        <w:t xml:space="preserve">Tinker </w:t>
      </w:r>
      <w:r w:rsidRPr="001C368F">
        <w:rPr>
          <w:b/>
          <w:color w:val="FF0000"/>
          <w:sz w:val="20"/>
        </w:rPr>
        <w:t xml:space="preserve">Test for Speech While In Public Schools </w:t>
      </w:r>
    </w:p>
    <w:p w14:paraId="3532F262" w14:textId="77777777" w:rsidR="00AE6447" w:rsidRPr="00575C5D" w:rsidRDefault="00AE6447" w:rsidP="001C368F">
      <w:pPr>
        <w:pStyle w:val="ListParagraph"/>
        <w:rPr>
          <w:i/>
        </w:rPr>
      </w:pPr>
      <w:r>
        <w:t>Student speech can’</w:t>
      </w:r>
      <w:r w:rsidRPr="00575C5D">
        <w:t>t be prohibited</w:t>
      </w:r>
      <w:r>
        <w:t>/</w:t>
      </w:r>
      <w:r w:rsidRPr="00575C5D">
        <w:t xml:space="preserve">regulated unless engaging in the speech/conduct </w:t>
      </w:r>
      <w:r w:rsidRPr="00575C5D">
        <w:rPr>
          <w:b/>
          <w:i/>
        </w:rPr>
        <w:t>materially and substantially interfere</w:t>
      </w:r>
      <w:r>
        <w:t xml:space="preserve"> with</w:t>
      </w:r>
      <w:r w:rsidRPr="00575C5D">
        <w:t xml:space="preserve"> </w:t>
      </w:r>
      <w:r w:rsidRPr="00575C5D">
        <w:rPr>
          <w:b/>
          <w:i/>
        </w:rPr>
        <w:t>discipline</w:t>
      </w:r>
      <w:r w:rsidRPr="00575C5D">
        <w:t xml:space="preserve"> in the school, or interferes with the </w:t>
      </w:r>
      <w:r w:rsidRPr="00575C5D">
        <w:rPr>
          <w:b/>
          <w:i/>
        </w:rPr>
        <w:t>rights of others</w:t>
      </w:r>
      <w:r w:rsidRPr="00575C5D">
        <w:t>.</w:t>
      </w:r>
    </w:p>
    <w:p w14:paraId="7E89577D" w14:textId="77777777" w:rsidR="00AE6447" w:rsidRPr="00575C5D" w:rsidRDefault="00AE6447" w:rsidP="001C368F">
      <w:pPr>
        <w:pStyle w:val="ListParagraph"/>
        <w:numPr>
          <w:ilvl w:val="3"/>
          <w:numId w:val="11"/>
        </w:numPr>
      </w:pPr>
      <w:r w:rsidRPr="00575C5D">
        <w:t>Mere fear of disruption is insufficient</w:t>
      </w:r>
    </w:p>
    <w:p w14:paraId="75EE57F5" w14:textId="5828477B" w:rsidR="00AE6447" w:rsidRDefault="00AE6447" w:rsidP="001C368F">
      <w:pPr>
        <w:pStyle w:val="ListParagraph"/>
        <w:numPr>
          <w:ilvl w:val="5"/>
          <w:numId w:val="11"/>
        </w:numPr>
      </w:pPr>
      <w:r w:rsidRPr="00575C5D">
        <w:t>No vi</w:t>
      </w:r>
      <w:r w:rsidR="001C368F">
        <w:t>ewpoint discrimination allowed</w:t>
      </w:r>
    </w:p>
    <w:p w14:paraId="6BF9E5CB"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37DE2E34" w14:textId="77777777" w:rsidR="001C368F" w:rsidRDefault="001C368F" w:rsidP="001C368F">
      <w:pPr>
        <w:pStyle w:val="ListParagraph"/>
        <w:numPr>
          <w:ilvl w:val="0"/>
          <w:numId w:val="11"/>
        </w:numPr>
        <w:rPr>
          <w:b/>
          <w:color w:val="FF0000"/>
        </w:rPr>
      </w:pPr>
    </w:p>
    <w:p w14:paraId="408D8214" w14:textId="6F5BC4DF" w:rsidR="00AE6447" w:rsidRPr="001C368F" w:rsidRDefault="001C368F" w:rsidP="001C368F">
      <w:pPr>
        <w:pStyle w:val="ListParagraph"/>
        <w:numPr>
          <w:ilvl w:val="0"/>
          <w:numId w:val="11"/>
        </w:numPr>
        <w:rPr>
          <w:b/>
          <w:color w:val="FF0000"/>
        </w:rPr>
      </w:pPr>
      <w:r w:rsidRPr="001C368F">
        <w:rPr>
          <w:b/>
          <w:i/>
          <w:color w:val="FF0000"/>
        </w:rPr>
        <w:t>Haz</w:t>
      </w:r>
      <w:r w:rsidR="00AE6447" w:rsidRPr="001C368F">
        <w:rPr>
          <w:b/>
          <w:i/>
          <w:color w:val="FF0000"/>
        </w:rPr>
        <w:t>e</w:t>
      </w:r>
      <w:r w:rsidRPr="001C368F">
        <w:rPr>
          <w:b/>
          <w:i/>
          <w:color w:val="FF0000"/>
        </w:rPr>
        <w:t>l</w:t>
      </w:r>
      <w:r w:rsidR="00AE6447" w:rsidRPr="001C368F">
        <w:rPr>
          <w:b/>
          <w:i/>
          <w:color w:val="FF0000"/>
        </w:rPr>
        <w:t>wood</w:t>
      </w:r>
      <w:r w:rsidR="00AE6447" w:rsidRPr="001C368F">
        <w:rPr>
          <w:b/>
          <w:color w:val="FF0000"/>
        </w:rPr>
        <w:t xml:space="preserve"> </w:t>
      </w:r>
      <w:r w:rsidRPr="001C368F">
        <w:rPr>
          <w:b/>
          <w:color w:val="FF0000"/>
        </w:rPr>
        <w:t>Exception (to Tinker Test)</w:t>
      </w:r>
      <w:r w:rsidR="00AE6447" w:rsidRPr="001C368F">
        <w:rPr>
          <w:b/>
          <w:color w:val="FF0000"/>
        </w:rPr>
        <w:t xml:space="preserve"> for Speech Connected to Public Schools:  (school-created forum)</w:t>
      </w:r>
    </w:p>
    <w:p w14:paraId="0FC40E9D" w14:textId="1DD5AA69" w:rsidR="00AE6447" w:rsidRPr="00575C5D" w:rsidRDefault="00AE6447" w:rsidP="001C368F">
      <w:pPr>
        <w:pStyle w:val="ListParagraph"/>
      </w:pPr>
      <w:r>
        <w:t>M</w:t>
      </w:r>
      <w:r w:rsidRPr="00575C5D">
        <w:t xml:space="preserve">ust be </w:t>
      </w:r>
      <w:r w:rsidRPr="00575C5D">
        <w:rPr>
          <w:b/>
          <w:i/>
        </w:rPr>
        <w:t>reasonably related to pedagogical concerns</w:t>
      </w:r>
      <w:r w:rsidR="001C368F">
        <w:rPr>
          <w:b/>
          <w:i/>
        </w:rPr>
        <w:t xml:space="preserve"> </w:t>
      </w:r>
      <w:r w:rsidR="001C368F">
        <w:tab/>
      </w:r>
      <w:r w:rsidR="001C368F">
        <w:tab/>
      </w:r>
      <w:r w:rsidR="001C368F">
        <w:tab/>
      </w:r>
      <w:r w:rsidR="001C368F">
        <w:tab/>
      </w:r>
      <w:r w:rsidR="001C368F">
        <w:tab/>
      </w:r>
      <w:r w:rsidR="001C368F">
        <w:tab/>
      </w:r>
      <w:r w:rsidR="001C368F">
        <w:tab/>
      </w:r>
      <w:r w:rsidR="001C368F" w:rsidRPr="001C368F">
        <w:t xml:space="preserve">e.g., </w:t>
      </w:r>
      <w:r w:rsidRPr="00575C5D">
        <w:t>e</w:t>
      </w:r>
      <w:r w:rsidR="001C368F">
        <w:t>nsuring a learning environment</w:t>
      </w:r>
    </w:p>
    <w:p w14:paraId="3C6E000C" w14:textId="77777777" w:rsidR="001C368F" w:rsidRDefault="001C368F" w:rsidP="001C368F">
      <w:pPr>
        <w:pStyle w:val="ListParagraph"/>
        <w:numPr>
          <w:ilvl w:val="0"/>
          <w:numId w:val="0"/>
        </w:numPr>
        <w:ind w:left="720"/>
      </w:pPr>
    </w:p>
    <w:p w14:paraId="2C74DE3C" w14:textId="52EA4D14" w:rsidR="001C368F" w:rsidRDefault="00AE6447" w:rsidP="001C368F">
      <w:pPr>
        <w:pStyle w:val="ListParagraph"/>
      </w:pPr>
      <w:r w:rsidRPr="00575C5D">
        <w:t xml:space="preserve">Lower standard than </w:t>
      </w:r>
      <w:r w:rsidRPr="00575C5D">
        <w:rPr>
          <w:i/>
        </w:rPr>
        <w:t>Tinker</w:t>
      </w:r>
      <w:r>
        <w:t>,</w:t>
      </w:r>
      <w:r w:rsidR="001C368F">
        <w:t xml:space="preserve"> school doesn’</w:t>
      </w:r>
      <w:r w:rsidRPr="00575C5D">
        <w:t xml:space="preserve">t have to endorse speech by students that can be attributed to the school. </w:t>
      </w:r>
    </w:p>
    <w:p w14:paraId="6886AAA2" w14:textId="77777777" w:rsidR="00AE6447" w:rsidRPr="00575C5D" w:rsidRDefault="00AE6447" w:rsidP="001C368F">
      <w:pPr>
        <w:pStyle w:val="ListParagraph"/>
      </w:pPr>
      <w:r w:rsidRPr="00575C5D">
        <w:t>Part of school curriculum</w:t>
      </w:r>
    </w:p>
    <w:p w14:paraId="114CE70A" w14:textId="019BC825" w:rsidR="00AE6447" w:rsidRPr="00575C5D" w:rsidRDefault="00AE6447" w:rsidP="001C368F">
      <w:pPr>
        <w:pStyle w:val="ListParagraph"/>
      </w:pPr>
      <w:r w:rsidRPr="00575C5D">
        <w:t>Speech involves sexually charged, vulgar lan</w:t>
      </w:r>
      <w:r>
        <w:t>guage, inappropriate for school-</w:t>
      </w:r>
      <w:r w:rsidRPr="00575C5D">
        <w:t>aged children</w:t>
      </w:r>
    </w:p>
    <w:p w14:paraId="4E482A79" w14:textId="77777777" w:rsidR="00AE6447" w:rsidRPr="00575C5D" w:rsidRDefault="00AE6447" w:rsidP="001C368F">
      <w:pPr>
        <w:pStyle w:val="ListParagraph"/>
      </w:pPr>
      <w:r w:rsidRPr="00575C5D">
        <w:t>Situation in which school officials reasonably believe that expression is advocating or promoting illegal use of drugs.</w:t>
      </w:r>
    </w:p>
    <w:p w14:paraId="447CF771" w14:textId="77777777" w:rsidR="00AE6447" w:rsidRDefault="00AE6447" w:rsidP="00AE6447">
      <w:pPr>
        <w:rPr>
          <w:rFonts w:ascii="Times New Roman" w:hAnsi="Times New Roman"/>
          <w:sz w:val="20"/>
          <w:szCs w:val="20"/>
        </w:rPr>
      </w:pPr>
    </w:p>
    <w:p w14:paraId="7AB79F92" w14:textId="77777777" w:rsidR="001C368F" w:rsidRDefault="001C368F" w:rsidP="00AE6447">
      <w:pPr>
        <w:rPr>
          <w:rFonts w:ascii="Times New Roman" w:hAnsi="Times New Roman"/>
          <w:sz w:val="20"/>
          <w:szCs w:val="20"/>
        </w:rPr>
      </w:pPr>
    </w:p>
    <w:p w14:paraId="55BF5384" w14:textId="77777777" w:rsidR="001C368F" w:rsidRDefault="001C368F" w:rsidP="00AE6447">
      <w:pPr>
        <w:rPr>
          <w:rFonts w:ascii="Times New Roman" w:hAnsi="Times New Roman"/>
          <w:sz w:val="20"/>
          <w:szCs w:val="20"/>
        </w:rPr>
      </w:pPr>
    </w:p>
    <w:p w14:paraId="465AA67C" w14:textId="77777777" w:rsidR="001C368F" w:rsidRDefault="001C368F" w:rsidP="00AE6447">
      <w:pPr>
        <w:rPr>
          <w:rFonts w:ascii="Times New Roman" w:hAnsi="Times New Roman"/>
          <w:sz w:val="20"/>
          <w:szCs w:val="20"/>
        </w:rPr>
      </w:pPr>
    </w:p>
    <w:p w14:paraId="2318689B" w14:textId="77777777" w:rsidR="001C368F" w:rsidRPr="001C368F" w:rsidRDefault="001C368F" w:rsidP="001C368F">
      <w:pPr>
        <w:rPr>
          <w:b/>
        </w:rPr>
      </w:pPr>
      <w:r>
        <w:rPr>
          <w:b/>
        </w:rPr>
        <w:t>General</w:t>
      </w:r>
    </w:p>
    <w:p w14:paraId="7A71C391" w14:textId="77777777" w:rsidR="001C368F" w:rsidRPr="00575C5D" w:rsidRDefault="001C368F" w:rsidP="001C368F">
      <w:pPr>
        <w:pStyle w:val="ListParagraph"/>
        <w:rPr>
          <w:smallCaps/>
          <w:u w:val="single"/>
        </w:rPr>
      </w:pPr>
      <w:r w:rsidRPr="00575C5D">
        <w:t xml:space="preserve">Balancing students’ rights </w:t>
      </w:r>
      <w:r w:rsidRPr="00AE6447">
        <w:rPr>
          <w:b/>
        </w:rPr>
        <w:t>vs</w:t>
      </w:r>
      <w:r>
        <w:t xml:space="preserve"> school’s legit </w:t>
      </w:r>
      <w:r w:rsidRPr="00575C5D">
        <w:t xml:space="preserve">interest in maintaining discipline &amp; ensuring an environment conducive to learning. </w:t>
      </w:r>
    </w:p>
    <w:p w14:paraId="796899E4" w14:textId="77777777" w:rsidR="001C368F" w:rsidRPr="00AE6447" w:rsidRDefault="001C368F" w:rsidP="001C368F">
      <w:pPr>
        <w:pStyle w:val="ListParagraph"/>
        <w:rPr>
          <w:smallCaps/>
          <w:u w:val="single"/>
        </w:rPr>
      </w:pPr>
      <w:r w:rsidRPr="00575C5D">
        <w:t>Public children do have expressive rights. Schools also have rights to maintain discipline and not get student speech attributed to them.</w:t>
      </w:r>
    </w:p>
    <w:p w14:paraId="1EB1B924" w14:textId="77777777" w:rsidR="001C368F" w:rsidRDefault="001C368F" w:rsidP="00AE6447">
      <w:pPr>
        <w:rPr>
          <w:rFonts w:ascii="Times New Roman" w:hAnsi="Times New Roman"/>
          <w:sz w:val="20"/>
          <w:szCs w:val="20"/>
        </w:rPr>
      </w:pPr>
    </w:p>
    <w:p w14:paraId="27F3DAC7" w14:textId="77777777" w:rsidR="001C368F" w:rsidRDefault="001C368F" w:rsidP="00AE6447">
      <w:pPr>
        <w:rPr>
          <w:rFonts w:ascii="Times New Roman" w:hAnsi="Times New Roman"/>
          <w:sz w:val="20"/>
          <w:szCs w:val="20"/>
        </w:rPr>
      </w:pPr>
    </w:p>
    <w:p w14:paraId="2CA5F3A7" w14:textId="77777777" w:rsidR="001C368F" w:rsidRPr="00AE6447" w:rsidRDefault="001C368F" w:rsidP="001C368F">
      <w:pPr>
        <w:pStyle w:val="ListParagraph"/>
        <w:numPr>
          <w:ilvl w:val="0"/>
          <w:numId w:val="11"/>
        </w:numPr>
        <w:rPr>
          <w:i/>
        </w:rPr>
      </w:pPr>
      <w:r w:rsidRPr="00AE6447">
        <w:rPr>
          <w:i/>
        </w:rPr>
        <w:t>Tinker v Des Moines ISD</w:t>
      </w:r>
    </w:p>
    <w:p w14:paraId="75811B37" w14:textId="77777777" w:rsidR="001C368F" w:rsidRPr="00A51260" w:rsidRDefault="001C368F" w:rsidP="001C368F">
      <w:pPr>
        <w:pStyle w:val="ListParagraph"/>
        <w:rPr>
          <w:b/>
          <w:i/>
        </w:rPr>
      </w:pPr>
      <w:r w:rsidRPr="00AE6447">
        <w:rPr>
          <w:b/>
        </w:rPr>
        <w:t>Facts:</w:t>
      </w:r>
      <w:r>
        <w:rPr>
          <w:b/>
          <w:i/>
        </w:rPr>
        <w:t xml:space="preserve"> </w:t>
      </w:r>
      <w:r w:rsidRPr="00A51260">
        <w:t>during Vietnam war, a group of stud</w:t>
      </w:r>
      <w:r>
        <w:t>ents</w:t>
      </w:r>
      <w:r w:rsidRPr="00A51260">
        <w:t xml:space="preserve"> planned to wear black armbands to school </w:t>
      </w:r>
      <w:r>
        <w:t>for</w:t>
      </w:r>
      <w:r w:rsidRPr="00A51260">
        <w:t xml:space="preserve"> a period o</w:t>
      </w:r>
      <w:r>
        <w:t>f time during the Vietnam War.</w:t>
      </w:r>
      <w:r w:rsidRPr="00A51260">
        <w:t xml:space="preserve"> Scho</w:t>
      </w:r>
      <w:r>
        <w:t xml:space="preserve">ol wrote policy saying they’d expel any students </w:t>
      </w:r>
      <w:r w:rsidRPr="00A51260">
        <w:t xml:space="preserve">who </w:t>
      </w:r>
      <w:r>
        <w:t>wore them.</w:t>
      </w:r>
    </w:p>
    <w:p w14:paraId="74FE0D1B" w14:textId="77777777" w:rsidR="001C368F" w:rsidRDefault="001C368F" w:rsidP="001C368F">
      <w:pPr>
        <w:pStyle w:val="ListParagraph"/>
      </w:pPr>
      <w:r>
        <w:t xml:space="preserve">A learning institution needs </w:t>
      </w:r>
      <w:r w:rsidRPr="00575C5D">
        <w:t>order and no distraction, but you can’t just restrict one way of demonstrating an opinion</w:t>
      </w:r>
    </w:p>
    <w:p w14:paraId="6B56698C" w14:textId="1C21CB22" w:rsidR="001C368F" w:rsidRPr="001C368F" w:rsidRDefault="001C368F" w:rsidP="001C368F">
      <w:pPr>
        <w:pStyle w:val="ListParagraph"/>
      </w:pPr>
      <w:r>
        <w:rPr>
          <w:b/>
        </w:rPr>
        <w:t>Test:</w:t>
      </w:r>
      <w:r>
        <w:t xml:space="preserve"> </w:t>
      </w:r>
      <w:r>
        <w:rPr>
          <w:i/>
        </w:rPr>
        <w:t>see above</w:t>
      </w:r>
    </w:p>
    <w:p w14:paraId="527EEE4C" w14:textId="7A241F38" w:rsidR="001C368F" w:rsidRPr="001C368F" w:rsidRDefault="001C368F" w:rsidP="001C368F">
      <w:pPr>
        <w:pStyle w:val="ListParagraph"/>
      </w:pPr>
      <w:r w:rsidRPr="001C368F">
        <w:t>Primary test tho restricted &amp; cut back</w:t>
      </w:r>
    </w:p>
    <w:p w14:paraId="5149B606" w14:textId="77777777" w:rsidR="001C368F" w:rsidRPr="00AE6447" w:rsidRDefault="001C368F" w:rsidP="001C36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13D8EFB4" w14:textId="77777777" w:rsidR="001C368F" w:rsidRPr="001C368F" w:rsidRDefault="001C368F" w:rsidP="001C368F">
      <w:pPr>
        <w:pStyle w:val="ListParagraph"/>
        <w:numPr>
          <w:ilvl w:val="0"/>
          <w:numId w:val="11"/>
        </w:numPr>
      </w:pPr>
      <w:r w:rsidRPr="001C368F">
        <w:rPr>
          <w:i/>
        </w:rPr>
        <w:t xml:space="preserve">Hazelwood School District v Klumeier </w:t>
      </w:r>
    </w:p>
    <w:p w14:paraId="047098F9" w14:textId="77777777" w:rsidR="001C368F" w:rsidRDefault="001C368F" w:rsidP="001C368F">
      <w:pPr>
        <w:pStyle w:val="ListParagraph"/>
      </w:pPr>
      <w:r>
        <w:rPr>
          <w:b/>
        </w:rPr>
        <w:t>Facts:</w:t>
      </w:r>
      <w:r w:rsidRPr="00AE6447">
        <w:rPr>
          <w:b/>
        </w:rPr>
        <w:t xml:space="preserve"> </w:t>
      </w:r>
      <w:r>
        <w:t>S</w:t>
      </w:r>
      <w:r w:rsidRPr="002E2FD9">
        <w:t xml:space="preserve">chool officials removed </w:t>
      </w:r>
      <w:r>
        <w:t>2</w:t>
      </w:r>
      <w:r w:rsidRPr="002E2FD9">
        <w:t xml:space="preserve"> pages of a student publication for containing articles that they felt would harm students or were unfair to perso</w:t>
      </w:r>
      <w:r>
        <w:t>ns unable to give their opinion</w:t>
      </w:r>
      <w:r w:rsidRPr="002E2FD9">
        <w:t>.</w:t>
      </w:r>
    </w:p>
    <w:p w14:paraId="6EA92DFE" w14:textId="36F691D1" w:rsidR="001C368F" w:rsidRPr="001C368F" w:rsidRDefault="001C368F" w:rsidP="001C368F">
      <w:pPr>
        <w:pStyle w:val="ListParagraph"/>
        <w:rPr>
          <w:b/>
        </w:rPr>
      </w:pPr>
      <w:r>
        <w:rPr>
          <w:b/>
        </w:rPr>
        <w:t>Test:</w:t>
      </w:r>
      <w:r>
        <w:t xml:space="preserve"> </w:t>
      </w:r>
      <w:r>
        <w:rPr>
          <w:i/>
        </w:rPr>
        <w:t>see above</w:t>
      </w:r>
    </w:p>
    <w:p w14:paraId="71718FC9" w14:textId="77777777" w:rsidR="001C368F" w:rsidRDefault="001C368F" w:rsidP="00AE6447">
      <w:pPr>
        <w:rPr>
          <w:rFonts w:ascii="Times New Roman" w:hAnsi="Times New Roman"/>
          <w:sz w:val="20"/>
          <w:szCs w:val="20"/>
        </w:rPr>
      </w:pPr>
    </w:p>
    <w:p w14:paraId="45A83885" w14:textId="02F052A8" w:rsidR="001C368F" w:rsidRDefault="001C368F" w:rsidP="00AE6447">
      <w:pPr>
        <w:rPr>
          <w:rFonts w:ascii="Times New Roman" w:hAnsi="Times New Roman"/>
          <w:sz w:val="20"/>
          <w:szCs w:val="20"/>
        </w:rPr>
      </w:pPr>
    </w:p>
    <w:p w14:paraId="511CC661" w14:textId="77777777" w:rsidR="001C368F" w:rsidRDefault="001C368F" w:rsidP="00AE6447">
      <w:pPr>
        <w:rPr>
          <w:rFonts w:ascii="Times New Roman" w:hAnsi="Times New Roman"/>
          <w:sz w:val="20"/>
          <w:szCs w:val="20"/>
        </w:rPr>
      </w:pPr>
    </w:p>
    <w:p w14:paraId="618D28EC" w14:textId="77777777" w:rsidR="001C368F" w:rsidRPr="00575C5D" w:rsidRDefault="001C368F" w:rsidP="00AE6447">
      <w:pPr>
        <w:rPr>
          <w:rFonts w:ascii="Times New Roman" w:hAnsi="Times New Roman"/>
          <w:sz w:val="20"/>
          <w:szCs w:val="20"/>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AE6447" w:rsidRPr="00E50CE0" w14:paraId="1AF75408" w14:textId="77777777" w:rsidTr="00AE6447">
        <w:tc>
          <w:tcPr>
            <w:tcW w:w="10764" w:type="dxa"/>
            <w:gridSpan w:val="2"/>
            <w:shd w:val="clear" w:color="auto" w:fill="ECEBE9"/>
          </w:tcPr>
          <w:p w14:paraId="16D2403E" w14:textId="77777777" w:rsidR="00AE6447" w:rsidRPr="00533080" w:rsidRDefault="00AE6447" w:rsidP="00AE6447">
            <w:pPr>
              <w:pStyle w:val="ListParagraph"/>
              <w:numPr>
                <w:ilvl w:val="0"/>
                <w:numId w:val="0"/>
              </w:numPr>
              <w:jc w:val="center"/>
              <w:rPr>
                <w:caps/>
                <w:sz w:val="26"/>
              </w:rPr>
            </w:pPr>
            <w:r>
              <w:rPr>
                <w:sz w:val="26"/>
              </w:rPr>
              <w:t xml:space="preserve">Discussion Problems, pg </w:t>
            </w:r>
          </w:p>
        </w:tc>
      </w:tr>
      <w:tr w:rsidR="00AE6447" w:rsidRPr="00E50CE0" w14:paraId="69158D36" w14:textId="77777777" w:rsidTr="00AE6447">
        <w:tc>
          <w:tcPr>
            <w:tcW w:w="2394" w:type="dxa"/>
          </w:tcPr>
          <w:p w14:paraId="1D5F71A7" w14:textId="77777777" w:rsidR="00AE6447" w:rsidRPr="00611276" w:rsidRDefault="00AE6447" w:rsidP="00AE6447">
            <w:pPr>
              <w:pStyle w:val="ListParagraph"/>
              <w:numPr>
                <w:ilvl w:val="0"/>
                <w:numId w:val="0"/>
              </w:numPr>
              <w:ind w:left="162" w:hanging="180"/>
              <w:rPr>
                <w:i/>
              </w:rPr>
            </w:pPr>
          </w:p>
        </w:tc>
        <w:tc>
          <w:tcPr>
            <w:tcW w:w="8370" w:type="dxa"/>
          </w:tcPr>
          <w:p w14:paraId="395CCF3B" w14:textId="473C1FBC" w:rsidR="00AE6447" w:rsidRPr="00AE6447" w:rsidRDefault="00AE6447" w:rsidP="00AE6447">
            <w:pPr>
              <w:rPr>
                <w:rFonts w:ascii="Times New Roman" w:hAnsi="Times New Roman"/>
                <w:sz w:val="20"/>
              </w:rPr>
            </w:pPr>
            <w:r w:rsidRPr="00AE6447">
              <w:rPr>
                <w:rFonts w:ascii="Times New Roman" w:hAnsi="Times New Roman"/>
                <w:sz w:val="20"/>
              </w:rPr>
              <w:t>Schools are entitled to stop activity that advocates illegal drug use or alcohol use. Also allowed to stop anything that is vulgar or p</w:t>
            </w:r>
            <w:r>
              <w:rPr>
                <w:rFonts w:ascii="Times New Roman" w:hAnsi="Times New Roman"/>
                <w:sz w:val="20"/>
              </w:rPr>
              <w:t>rofane</w:t>
            </w:r>
          </w:p>
          <w:p w14:paraId="3886D13E" w14:textId="77777777" w:rsidR="00AE6447" w:rsidRDefault="00AE6447" w:rsidP="00AE6447">
            <w:pPr>
              <w:pStyle w:val="ListParagraph"/>
              <w:numPr>
                <w:ilvl w:val="0"/>
                <w:numId w:val="0"/>
              </w:numPr>
              <w:ind w:left="1800"/>
              <w:rPr>
                <w:rFonts w:ascii="Times New Roman" w:hAnsi="Times New Roman"/>
                <w:sz w:val="20"/>
              </w:rPr>
            </w:pPr>
          </w:p>
          <w:p w14:paraId="7197D6BA" w14:textId="689A3FEB" w:rsidR="00AE6447" w:rsidRPr="00AE6447" w:rsidRDefault="00AE6447" w:rsidP="00AE6447">
            <w:pPr>
              <w:rPr>
                <w:rFonts w:ascii="Times New Roman" w:hAnsi="Times New Roman"/>
                <w:sz w:val="20"/>
              </w:rPr>
            </w:pPr>
            <w:r w:rsidRPr="00AE6447">
              <w:rPr>
                <w:rFonts w:ascii="Times New Roman" w:hAnsi="Times New Roman"/>
                <w:sz w:val="20"/>
              </w:rPr>
              <w:t>Protection is not generally extended to clothing, not protected merely because they were worn in protest. This was only an expression of insubordination, no real message.</w:t>
            </w:r>
          </w:p>
        </w:tc>
      </w:tr>
    </w:tbl>
    <w:p w14:paraId="32409277" w14:textId="77777777" w:rsidR="00AE6447" w:rsidRDefault="00AE6447" w:rsidP="00AE6447">
      <w:pPr>
        <w:rPr>
          <w:rFonts w:ascii="Times New Roman" w:hAnsi="Times New Roman"/>
          <w:b/>
          <w:sz w:val="20"/>
          <w:szCs w:val="20"/>
        </w:rPr>
      </w:pPr>
    </w:p>
    <w:p w14:paraId="723FBE03" w14:textId="77777777" w:rsidR="00AE6447" w:rsidRDefault="00AE6447" w:rsidP="00AE6447">
      <w:pPr>
        <w:rPr>
          <w:rFonts w:ascii="Times New Roman" w:hAnsi="Times New Roman"/>
          <w:b/>
          <w:sz w:val="20"/>
          <w:szCs w:val="20"/>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1C368F" w:rsidRPr="00533080" w14:paraId="4D2EC870" w14:textId="77777777" w:rsidTr="001C368F">
        <w:tc>
          <w:tcPr>
            <w:tcW w:w="10764" w:type="dxa"/>
            <w:gridSpan w:val="2"/>
            <w:shd w:val="clear" w:color="auto" w:fill="ECEBE9"/>
          </w:tcPr>
          <w:p w14:paraId="3C275D30" w14:textId="77777777" w:rsidR="001C368F" w:rsidRPr="00533080" w:rsidRDefault="001C368F" w:rsidP="001C368F">
            <w:pPr>
              <w:pStyle w:val="ListParagraph"/>
              <w:numPr>
                <w:ilvl w:val="0"/>
                <w:numId w:val="0"/>
              </w:numPr>
              <w:jc w:val="center"/>
              <w:rPr>
                <w:caps/>
                <w:sz w:val="26"/>
              </w:rPr>
            </w:pPr>
            <w:r>
              <w:rPr>
                <w:sz w:val="26"/>
              </w:rPr>
              <w:t>Skills and Values Task 9</w:t>
            </w:r>
          </w:p>
        </w:tc>
      </w:tr>
      <w:tr w:rsidR="001C368F" w:rsidRPr="001C368F" w14:paraId="3813415D" w14:textId="77777777" w:rsidTr="001C368F">
        <w:tc>
          <w:tcPr>
            <w:tcW w:w="2394" w:type="dxa"/>
          </w:tcPr>
          <w:p w14:paraId="16CC4DE7" w14:textId="77777777" w:rsidR="001C368F" w:rsidRPr="00611276" w:rsidRDefault="001C368F" w:rsidP="001C368F">
            <w:pPr>
              <w:pStyle w:val="ListParagraph"/>
              <w:numPr>
                <w:ilvl w:val="0"/>
                <w:numId w:val="0"/>
              </w:numPr>
              <w:ind w:left="162" w:hanging="180"/>
              <w:rPr>
                <w:i/>
              </w:rPr>
            </w:pPr>
          </w:p>
        </w:tc>
        <w:tc>
          <w:tcPr>
            <w:tcW w:w="8370" w:type="dxa"/>
          </w:tcPr>
          <w:p w14:paraId="36D548E5" w14:textId="77777777" w:rsidR="001C368F" w:rsidRDefault="001C368F" w:rsidP="001C368F">
            <w:pPr>
              <w:rPr>
                <w:rFonts w:ascii="Times New Roman" w:hAnsi="Times New Roman"/>
                <w:sz w:val="20"/>
              </w:rPr>
            </w:pPr>
            <w:r>
              <w:rPr>
                <w:rFonts w:ascii="Times New Roman" w:hAnsi="Times New Roman"/>
                <w:sz w:val="20"/>
              </w:rPr>
              <w:t>Analyze it under the Tinker</w:t>
            </w:r>
            <w:r w:rsidRPr="00AE6447">
              <w:rPr>
                <w:rFonts w:ascii="Times New Roman" w:hAnsi="Times New Roman"/>
                <w:sz w:val="20"/>
              </w:rPr>
              <w:t>.</w:t>
            </w:r>
            <w:r>
              <w:rPr>
                <w:rFonts w:ascii="Times New Roman" w:hAnsi="Times New Roman"/>
                <w:sz w:val="20"/>
              </w:rPr>
              <w:t xml:space="preserve"> Is it a materially and substantial nterference with discipline in the school or interferes w/ the rights of others?</w:t>
            </w:r>
          </w:p>
          <w:p w14:paraId="2F5A58F3" w14:textId="3AE709BA" w:rsidR="001C368F" w:rsidRPr="001C368F" w:rsidRDefault="001C368F" w:rsidP="001C368F">
            <w:pPr>
              <w:rPr>
                <w:rFonts w:ascii="Times New Roman" w:hAnsi="Times New Roman"/>
                <w:sz w:val="20"/>
              </w:rPr>
            </w:pPr>
            <w:r>
              <w:rPr>
                <w:rFonts w:ascii="Times New Roman" w:hAnsi="Times New Roman"/>
                <w:sz w:val="20"/>
              </w:rPr>
              <w:br/>
              <w:t xml:space="preserve">Then, look at it under the </w:t>
            </w:r>
            <w:r>
              <w:rPr>
                <w:rFonts w:ascii="Times New Roman" w:hAnsi="Times New Roman"/>
                <w:i/>
                <w:sz w:val="20"/>
              </w:rPr>
              <w:t>Ha</w:t>
            </w:r>
            <w:r w:rsidR="00573A84">
              <w:rPr>
                <w:rFonts w:ascii="Times New Roman" w:hAnsi="Times New Roman"/>
                <w:i/>
                <w:sz w:val="20"/>
              </w:rPr>
              <w:t>z</w:t>
            </w:r>
            <w:r>
              <w:rPr>
                <w:rFonts w:ascii="Times New Roman" w:hAnsi="Times New Roman"/>
                <w:i/>
                <w:sz w:val="20"/>
              </w:rPr>
              <w:t>elwood</w:t>
            </w:r>
            <w:r>
              <w:rPr>
                <w:rFonts w:ascii="Times New Roman" w:hAnsi="Times New Roman"/>
                <w:sz w:val="20"/>
              </w:rPr>
              <w:t xml:space="preserve"> exception. Is it mat</w:t>
            </w:r>
          </w:p>
        </w:tc>
      </w:tr>
    </w:tbl>
    <w:p w14:paraId="126970AE" w14:textId="77777777" w:rsidR="00AE6447" w:rsidRDefault="00AE6447" w:rsidP="00AE6447">
      <w:pPr>
        <w:rPr>
          <w:rFonts w:ascii="Times New Roman" w:hAnsi="Times New Roman"/>
          <w:b/>
          <w:sz w:val="20"/>
          <w:szCs w:val="20"/>
        </w:rPr>
      </w:pPr>
    </w:p>
    <w:p w14:paraId="721472CA" w14:textId="77777777" w:rsidR="00AE6447" w:rsidRDefault="00AE6447" w:rsidP="00AE6447">
      <w:pPr>
        <w:rPr>
          <w:rFonts w:ascii="Times New Roman" w:hAnsi="Times New Roman"/>
          <w:b/>
          <w:sz w:val="20"/>
          <w:szCs w:val="20"/>
        </w:rPr>
      </w:pPr>
    </w:p>
    <w:p w14:paraId="15849656" w14:textId="77777777" w:rsidR="00AE6447" w:rsidRDefault="00AE6447" w:rsidP="00AE6447">
      <w:pPr>
        <w:rPr>
          <w:rFonts w:ascii="Times New Roman" w:hAnsi="Times New Roman"/>
          <w:b/>
          <w:sz w:val="20"/>
          <w:szCs w:val="20"/>
        </w:rPr>
      </w:pPr>
    </w:p>
    <w:p w14:paraId="1A882AE6" w14:textId="77777777" w:rsidR="00AE6447" w:rsidRDefault="00AE6447" w:rsidP="00AE6447">
      <w:pPr>
        <w:rPr>
          <w:rFonts w:ascii="Times New Roman" w:hAnsi="Times New Roman"/>
          <w:b/>
          <w:sz w:val="20"/>
          <w:szCs w:val="20"/>
        </w:rPr>
      </w:pPr>
    </w:p>
    <w:p w14:paraId="74E2823B" w14:textId="77777777" w:rsidR="00AE6447" w:rsidRDefault="00AE6447" w:rsidP="00AE6447">
      <w:pPr>
        <w:rPr>
          <w:rFonts w:ascii="Times New Roman" w:hAnsi="Times New Roman"/>
          <w:b/>
          <w:sz w:val="20"/>
          <w:szCs w:val="20"/>
        </w:rPr>
      </w:pPr>
    </w:p>
    <w:p w14:paraId="30AB18FB" w14:textId="77777777" w:rsidR="00AE6447" w:rsidRDefault="00AE6447" w:rsidP="00AE6447">
      <w:pPr>
        <w:rPr>
          <w:rFonts w:ascii="Times New Roman" w:hAnsi="Times New Roman"/>
          <w:b/>
          <w:sz w:val="20"/>
          <w:szCs w:val="20"/>
        </w:rPr>
      </w:pPr>
    </w:p>
    <w:p w14:paraId="2EEA1F4A" w14:textId="77777777" w:rsidR="00AE6447" w:rsidRDefault="00AE6447" w:rsidP="00AE6447">
      <w:pPr>
        <w:rPr>
          <w:rFonts w:ascii="Times New Roman" w:hAnsi="Times New Roman"/>
          <w:b/>
          <w:sz w:val="20"/>
          <w:szCs w:val="20"/>
        </w:rPr>
      </w:pPr>
    </w:p>
    <w:p w14:paraId="66BF2602" w14:textId="77777777" w:rsidR="00AE6447" w:rsidRDefault="00AE6447" w:rsidP="00AE6447">
      <w:pPr>
        <w:rPr>
          <w:rFonts w:ascii="Times New Roman" w:hAnsi="Times New Roman"/>
          <w:b/>
          <w:sz w:val="20"/>
          <w:szCs w:val="20"/>
        </w:rPr>
      </w:pPr>
    </w:p>
    <w:p w14:paraId="21C1AAE3" w14:textId="77777777" w:rsidR="00AE6447" w:rsidRDefault="00AE6447" w:rsidP="00AE6447">
      <w:pPr>
        <w:rPr>
          <w:rFonts w:ascii="Times New Roman" w:hAnsi="Times New Roman"/>
          <w:b/>
          <w:sz w:val="20"/>
          <w:szCs w:val="20"/>
        </w:rPr>
      </w:pPr>
    </w:p>
    <w:p w14:paraId="1DC589D4" w14:textId="77777777" w:rsidR="00AE6447" w:rsidRPr="002E2FD9" w:rsidRDefault="00AE6447" w:rsidP="00AE6447">
      <w:pPr>
        <w:pStyle w:val="h1"/>
      </w:pPr>
      <w:bookmarkStart w:id="71" w:name="_Toc280356744"/>
      <w:r w:rsidRPr="002E2FD9">
        <w:t>Chapter 4: Procedural Protections for Speech</w:t>
      </w:r>
      <w:bookmarkEnd w:id="71"/>
    </w:p>
    <w:p w14:paraId="3E4548CE" w14:textId="77777777" w:rsidR="00AE6447" w:rsidRPr="00575C5D" w:rsidRDefault="00AE6447" w:rsidP="00AE6447">
      <w:pPr>
        <w:pStyle w:val="h2"/>
      </w:pPr>
      <w:bookmarkStart w:id="72" w:name="_Toc280356745"/>
      <w:r w:rsidRPr="00575C5D">
        <w:t>Vagueness and Overbreadth</w:t>
      </w:r>
      <w:bookmarkEnd w:id="72"/>
    </w:p>
    <w:p w14:paraId="5C241C47" w14:textId="6B1D2164" w:rsidR="00AE6447" w:rsidRDefault="00AE6447" w:rsidP="00AE6447">
      <w:pPr>
        <w:pStyle w:val="h3"/>
      </w:pPr>
      <w:bookmarkStart w:id="73" w:name="_Toc280356746"/>
      <w:r w:rsidRPr="001C368F">
        <w:rPr>
          <w:highlight w:val="yellow"/>
        </w:rPr>
        <w:t>Vagueness</w:t>
      </w:r>
      <w:bookmarkEnd w:id="73"/>
      <w:r w:rsidRPr="001C368F">
        <w:rPr>
          <w:highlight w:val="yellow"/>
        </w:rPr>
        <w:t xml:space="preserve"> </w:t>
      </w:r>
    </w:p>
    <w:p w14:paraId="0837BA59" w14:textId="77777777" w:rsidR="0006636F" w:rsidRDefault="0006636F" w:rsidP="0006636F">
      <w:pPr>
        <w:pStyle w:val="ListParagraph"/>
        <w:numPr>
          <w:ilvl w:val="0"/>
          <w:numId w:val="11"/>
        </w:numPr>
        <w:rPr>
          <w:b/>
          <w:color w:val="FF0000"/>
        </w:rPr>
      </w:pPr>
    </w:p>
    <w:p w14:paraId="5796DE55" w14:textId="51DC3706" w:rsidR="0006636F" w:rsidRPr="0006636F" w:rsidRDefault="0006636F" w:rsidP="0006636F">
      <w:pPr>
        <w:pStyle w:val="ListParagraph"/>
        <w:numPr>
          <w:ilvl w:val="0"/>
          <w:numId w:val="11"/>
        </w:numPr>
        <w:rPr>
          <w:b/>
          <w:color w:val="FF0000"/>
        </w:rPr>
      </w:pPr>
      <w:r w:rsidRPr="0006636F">
        <w:rPr>
          <w:b/>
          <w:color w:val="FF0000"/>
        </w:rPr>
        <w:t>Test</w:t>
      </w:r>
    </w:p>
    <w:p w14:paraId="0306E8EC" w14:textId="1FD7DECC" w:rsidR="00AE6447" w:rsidRPr="0006636F" w:rsidRDefault="00AE6447" w:rsidP="00AE6447">
      <w:pPr>
        <w:pStyle w:val="ListParagraph"/>
        <w:numPr>
          <w:ilvl w:val="0"/>
          <w:numId w:val="11"/>
        </w:numPr>
        <w:rPr>
          <w:rFonts w:ascii="Hoefler Text" w:hAnsi="Hoefler Text"/>
          <w:sz w:val="26"/>
          <w:u w:val="single"/>
        </w:rPr>
      </w:pPr>
      <w:r w:rsidRPr="0006636F">
        <w:rPr>
          <w:rFonts w:ascii="Hoefler Text" w:hAnsi="Hoefler Text"/>
          <w:sz w:val="26"/>
        </w:rPr>
        <w:t xml:space="preserve">A </w:t>
      </w:r>
      <w:r w:rsidRPr="0006636F">
        <w:rPr>
          <w:rFonts w:ascii="Hoefler Text" w:hAnsi="Hoefler Text"/>
          <w:i/>
          <w:sz w:val="26"/>
        </w:rPr>
        <w:t>reasonable</w:t>
      </w:r>
      <w:r w:rsidRPr="0006636F">
        <w:rPr>
          <w:rFonts w:ascii="Hoefler Text" w:hAnsi="Hoefler Text"/>
          <w:sz w:val="26"/>
        </w:rPr>
        <w:t xml:space="preserve"> </w:t>
      </w:r>
      <w:r w:rsidRPr="0006636F">
        <w:rPr>
          <w:rFonts w:ascii="Hoefler Text" w:hAnsi="Hoefler Text"/>
          <w:i/>
          <w:sz w:val="26"/>
        </w:rPr>
        <w:t>person of common intelligence</w:t>
      </w:r>
      <w:r w:rsidRPr="0006636F">
        <w:rPr>
          <w:rFonts w:ascii="Hoefler Text" w:hAnsi="Hoefler Text"/>
          <w:sz w:val="26"/>
        </w:rPr>
        <w:t xml:space="preserve"> w</w:t>
      </w:r>
      <w:r w:rsidR="001C368F" w:rsidRPr="0006636F">
        <w:rPr>
          <w:rFonts w:ascii="Hoefler Text" w:hAnsi="Hoefler Text"/>
          <w:sz w:val="26"/>
        </w:rPr>
        <w:t>ould be able to determine what’</w:t>
      </w:r>
      <w:r w:rsidRPr="0006636F">
        <w:rPr>
          <w:rFonts w:ascii="Hoefler Text" w:hAnsi="Hoefler Text"/>
          <w:sz w:val="26"/>
        </w:rPr>
        <w:t>s prohibited and</w:t>
      </w:r>
      <w:r w:rsidR="001C368F" w:rsidRPr="0006636F">
        <w:rPr>
          <w:rFonts w:ascii="Hoefler Text" w:hAnsi="Hoefler Text"/>
          <w:sz w:val="26"/>
        </w:rPr>
        <w:t xml:space="preserve"> what’</w:t>
      </w:r>
      <w:r w:rsidRPr="0006636F">
        <w:rPr>
          <w:rFonts w:ascii="Hoefler Text" w:hAnsi="Hoefler Text"/>
          <w:sz w:val="26"/>
        </w:rPr>
        <w:t xml:space="preserve">s allowed </w:t>
      </w:r>
      <w:r w:rsidR="0006636F" w:rsidRPr="0006636F">
        <w:rPr>
          <w:rFonts w:ascii="Hoefler Text" w:hAnsi="Hoefler Text"/>
          <w:sz w:val="20"/>
        </w:rPr>
        <w:t>(</w:t>
      </w:r>
      <w:r w:rsidRPr="0006636F">
        <w:rPr>
          <w:rFonts w:ascii="Hoefler Text" w:hAnsi="Hoefler Text"/>
          <w:sz w:val="20"/>
        </w:rPr>
        <w:t>w/ respect to the law</w:t>
      </w:r>
      <w:r w:rsidR="0006636F" w:rsidRPr="0006636F">
        <w:rPr>
          <w:rFonts w:ascii="Hoefler Text" w:hAnsi="Hoefler Text"/>
          <w:sz w:val="20"/>
        </w:rPr>
        <w:t>)</w:t>
      </w:r>
      <w:r w:rsidRPr="0006636F">
        <w:rPr>
          <w:rFonts w:ascii="Hoefler Text" w:hAnsi="Hoefler Text"/>
          <w:sz w:val="20"/>
        </w:rPr>
        <w:t xml:space="preserve"> </w:t>
      </w:r>
      <w:r w:rsidR="0006636F">
        <w:rPr>
          <w:rFonts w:ascii="Hoefler Text" w:hAnsi="Hoefler Text"/>
          <w:sz w:val="26"/>
        </w:rPr>
        <w:t xml:space="preserve">&amp; </w:t>
      </w:r>
      <w:r w:rsidRPr="0006636F">
        <w:rPr>
          <w:rFonts w:ascii="Hoefler Text" w:hAnsi="Hoefler Text"/>
          <w:sz w:val="26"/>
        </w:rPr>
        <w:t>how important that is in the context of the first amendment.</w:t>
      </w:r>
    </w:p>
    <w:p w14:paraId="378B03CA" w14:textId="77777777" w:rsidR="0006636F" w:rsidRPr="0006636F" w:rsidRDefault="0006636F" w:rsidP="00AE6447">
      <w:pPr>
        <w:pStyle w:val="ListParagraph"/>
        <w:numPr>
          <w:ilvl w:val="0"/>
          <w:numId w:val="11"/>
        </w:numPr>
        <w:rPr>
          <w:rFonts w:ascii="Hoefler Text" w:hAnsi="Hoefler Text"/>
          <w:sz w:val="26"/>
          <w:u w:val="single"/>
        </w:rPr>
      </w:pPr>
    </w:p>
    <w:p w14:paraId="3B22504B" w14:textId="61741FE1" w:rsidR="00AE6447" w:rsidRPr="00575C5D" w:rsidRDefault="001C368F" w:rsidP="0006636F">
      <w:pPr>
        <w:pStyle w:val="ListParagraph"/>
        <w:numPr>
          <w:ilvl w:val="0"/>
          <w:numId w:val="11"/>
        </w:numPr>
        <w:rPr>
          <w:u w:val="single"/>
        </w:rPr>
      </w:pPr>
      <w:r w:rsidRPr="00384966">
        <w:rPr>
          <w:color w:val="FF0000"/>
        </w:rPr>
        <w:t xml:space="preserve">Fair </w:t>
      </w:r>
      <w:r w:rsidR="00AE6447" w:rsidRPr="00384966">
        <w:rPr>
          <w:color w:val="FF0000"/>
        </w:rPr>
        <w:t>Notice</w:t>
      </w:r>
      <w:r w:rsidR="00384966">
        <w:t>: Shouldn’</w:t>
      </w:r>
      <w:r w:rsidR="00AE6447" w:rsidRPr="00575C5D">
        <w:t xml:space="preserve">t criminalize speech </w:t>
      </w:r>
      <w:r w:rsidR="00AE6447" w:rsidRPr="00384966">
        <w:rPr>
          <w:u w:val="single"/>
        </w:rPr>
        <w:t>unless</w:t>
      </w:r>
      <w:r w:rsidR="00AE6447" w:rsidRPr="00575C5D">
        <w:t xml:space="preserve"> individuals </w:t>
      </w:r>
      <w:r w:rsidR="00384966">
        <w:rPr>
          <w:b/>
          <w:i/>
        </w:rPr>
        <w:t>know</w:t>
      </w:r>
      <w:r w:rsidR="00AE6447" w:rsidRPr="00575C5D">
        <w:t xml:space="preserve"> that eng</w:t>
      </w:r>
      <w:r>
        <w:t xml:space="preserve">aging in it breaks the law </w:t>
      </w:r>
      <w:r>
        <w:rPr>
          <w:b/>
        </w:rPr>
        <w:t>&amp;</w:t>
      </w:r>
    </w:p>
    <w:p w14:paraId="56CEA7C5" w14:textId="49B3691C" w:rsidR="001C368F" w:rsidRDefault="00AE6447" w:rsidP="0006636F">
      <w:pPr>
        <w:pStyle w:val="ListParagraph"/>
        <w:numPr>
          <w:ilvl w:val="0"/>
          <w:numId w:val="11"/>
        </w:numPr>
      </w:pPr>
      <w:r w:rsidRPr="00384966">
        <w:rPr>
          <w:color w:val="FF0000"/>
        </w:rPr>
        <w:t>Selective Enforcement</w:t>
      </w:r>
      <w:r w:rsidRPr="00575C5D">
        <w:t xml:space="preserve">: Officers </w:t>
      </w:r>
      <w:r w:rsidR="00384966">
        <w:t>&amp;</w:t>
      </w:r>
      <w:r w:rsidRPr="00575C5D">
        <w:t xml:space="preserve"> prosecutors more likely to punish speech they disagree w/ if have too much discretion</w:t>
      </w:r>
    </w:p>
    <w:p w14:paraId="5D8D8E8A" w14:textId="77777777" w:rsidR="001C368F" w:rsidRDefault="001C368F" w:rsidP="001C368F">
      <w:pPr>
        <w:pStyle w:val="ListParagraph"/>
        <w:numPr>
          <w:ilvl w:val="0"/>
          <w:numId w:val="11"/>
        </w:numPr>
      </w:pPr>
    </w:p>
    <w:p w14:paraId="61F128A9" w14:textId="7AAD1863" w:rsidR="001C368F" w:rsidRDefault="001C368F" w:rsidP="0006636F">
      <w:pPr>
        <w:pStyle w:val="ListParagraph"/>
        <w:numPr>
          <w:ilvl w:val="0"/>
          <w:numId w:val="11"/>
        </w:numPr>
      </w:pPr>
      <w:r>
        <w:t>Requires a connection b/w what you’ve done &amp; what your planning to do</w:t>
      </w:r>
    </w:p>
    <w:p w14:paraId="3D196A7A" w14:textId="13169A59" w:rsidR="0006636F" w:rsidRPr="0006636F" w:rsidRDefault="0006636F" w:rsidP="0006636F">
      <w:pPr>
        <w:pStyle w:val="ListParagraph"/>
        <w:numPr>
          <w:ilvl w:val="0"/>
          <w:numId w:val="11"/>
        </w:numPr>
        <w:rPr>
          <w:color w:val="FF0000"/>
        </w:rPr>
      </w:pPr>
      <w:r w:rsidRPr="0006636F">
        <w:rPr>
          <w:color w:val="FF0000"/>
        </w:rPr>
        <w:t>3P standing</w:t>
      </w:r>
      <w:r>
        <w:rPr>
          <w:color w:val="FF0000"/>
        </w:rPr>
        <w:t xml:space="preserve"> not</w:t>
      </w:r>
      <w:r w:rsidRPr="0006636F">
        <w:rPr>
          <w:color w:val="FF0000"/>
        </w:rPr>
        <w:t xml:space="preserve"> allowed</w:t>
      </w:r>
    </w:p>
    <w:p w14:paraId="2E6F2DAF" w14:textId="4A1298FE" w:rsidR="00AE6447" w:rsidRPr="00575C5D" w:rsidRDefault="00AE6447" w:rsidP="001C368F">
      <w:pPr>
        <w:ind w:left="576"/>
      </w:pPr>
    </w:p>
    <w:p w14:paraId="4F98F46D" w14:textId="77777777" w:rsidR="00AE6447" w:rsidRDefault="00AE6447" w:rsidP="00AE6447">
      <w:pPr>
        <w:rPr>
          <w:rFonts w:ascii="Times New Roman" w:hAnsi="Times New Roman"/>
          <w:b/>
          <w:color w:val="FF0000"/>
          <w:sz w:val="20"/>
          <w:u w:val="single"/>
        </w:rPr>
      </w:pPr>
    </w:p>
    <w:p w14:paraId="70EA2763" w14:textId="7F8C342D" w:rsidR="00AE6447" w:rsidRDefault="00AE6447" w:rsidP="00AE6447">
      <w:pPr>
        <w:pStyle w:val="h3"/>
      </w:pPr>
      <w:bookmarkStart w:id="74" w:name="_Toc280356747"/>
      <w:r w:rsidRPr="001C368F">
        <w:rPr>
          <w:highlight w:val="yellow"/>
        </w:rPr>
        <w:t>Overbreadth</w:t>
      </w:r>
      <w:bookmarkEnd w:id="74"/>
      <w:r w:rsidRPr="001C368F">
        <w:rPr>
          <w:highlight w:val="yellow"/>
        </w:rPr>
        <w:t xml:space="preserve"> </w:t>
      </w:r>
    </w:p>
    <w:p w14:paraId="4753280F" w14:textId="77777777" w:rsidR="0006636F" w:rsidRPr="0006636F" w:rsidRDefault="0006636F" w:rsidP="0006636F">
      <w:pPr>
        <w:pStyle w:val="ListParagraph"/>
        <w:numPr>
          <w:ilvl w:val="0"/>
          <w:numId w:val="11"/>
        </w:numPr>
      </w:pPr>
    </w:p>
    <w:p w14:paraId="4C6CF08C" w14:textId="5397D9F0" w:rsidR="00573A84" w:rsidRPr="00573A84" w:rsidRDefault="0006636F" w:rsidP="00573A84">
      <w:pPr>
        <w:pStyle w:val="ListParagraph"/>
        <w:numPr>
          <w:ilvl w:val="0"/>
          <w:numId w:val="11"/>
        </w:numPr>
        <w:rPr>
          <w:color w:val="FF0000"/>
        </w:rPr>
      </w:pPr>
      <w:r w:rsidRPr="0006636F">
        <w:rPr>
          <w:b/>
          <w:color w:val="FF0000"/>
        </w:rPr>
        <w:t>Test</w:t>
      </w:r>
    </w:p>
    <w:p w14:paraId="5E0659D2" w14:textId="101A4C33" w:rsidR="00AE6447" w:rsidRPr="00575C5D" w:rsidRDefault="006D5DB5" w:rsidP="0006636F">
      <w:pPr>
        <w:pStyle w:val="ListParagraph"/>
        <w:numPr>
          <w:ilvl w:val="0"/>
          <w:numId w:val="11"/>
        </w:numPr>
      </w:pPr>
      <w:r w:rsidRPr="0006636F">
        <w:rPr>
          <w:rFonts w:ascii="Hoefler Text" w:hAnsi="Hoefler Text"/>
          <w:sz w:val="26"/>
        </w:rPr>
        <w:t>What’</w:t>
      </w:r>
      <w:r w:rsidR="00AE6447" w:rsidRPr="0006636F">
        <w:rPr>
          <w:rFonts w:ascii="Hoefler Text" w:hAnsi="Hoefler Text"/>
          <w:sz w:val="26"/>
        </w:rPr>
        <w:t xml:space="preserve">s the </w:t>
      </w:r>
      <w:r w:rsidR="00AE6447" w:rsidRPr="0006636F">
        <w:rPr>
          <w:rFonts w:ascii="Hoefler Text" w:hAnsi="Hoefler Text"/>
          <w:i/>
          <w:sz w:val="26"/>
        </w:rPr>
        <w:t>scope</w:t>
      </w:r>
      <w:r w:rsidR="00AE6447" w:rsidRPr="0006636F">
        <w:rPr>
          <w:rFonts w:ascii="Hoefler Text" w:hAnsi="Hoefler Text"/>
          <w:sz w:val="26"/>
        </w:rPr>
        <w:t xml:space="preserve"> of the </w:t>
      </w:r>
      <w:r w:rsidR="0006636F" w:rsidRPr="0006636F">
        <w:rPr>
          <w:rFonts w:ascii="Hoefler Text" w:hAnsi="Hoefler Text"/>
          <w:sz w:val="26"/>
        </w:rPr>
        <w:t>statute</w:t>
      </w:r>
      <w:r w:rsidRPr="0006636F">
        <w:rPr>
          <w:rFonts w:ascii="Hoefler Text" w:hAnsi="Hoefler Text"/>
          <w:sz w:val="26"/>
        </w:rPr>
        <w:t>?</w:t>
      </w:r>
      <w:r w:rsidR="00AE6447" w:rsidRPr="0006636F">
        <w:rPr>
          <w:rFonts w:ascii="Hoefler Text" w:hAnsi="Hoefler Text"/>
          <w:sz w:val="26"/>
        </w:rPr>
        <w:t xml:space="preserve"> </w:t>
      </w:r>
      <w:r w:rsidR="0006636F" w:rsidRPr="0006636F">
        <w:rPr>
          <w:rFonts w:ascii="Hoefler Text" w:hAnsi="Hoefler Text"/>
          <w:sz w:val="26"/>
        </w:rPr>
        <w:tab/>
      </w:r>
      <w:r w:rsidR="0006636F" w:rsidRPr="0006636F">
        <w:rPr>
          <w:sz w:val="20"/>
        </w:rPr>
        <w:tab/>
      </w:r>
      <w:r w:rsidR="0006636F">
        <w:tab/>
      </w:r>
      <w:r w:rsidR="0006636F">
        <w:tab/>
      </w:r>
      <w:r w:rsidR="0006636F">
        <w:tab/>
      </w:r>
      <w:r w:rsidR="0006636F">
        <w:tab/>
      </w:r>
      <w:r w:rsidR="0006636F">
        <w:tab/>
      </w:r>
      <w:r w:rsidR="0006636F">
        <w:tab/>
      </w:r>
      <w:r w:rsidR="0006636F">
        <w:tab/>
      </w:r>
    </w:p>
    <w:p w14:paraId="3B3C204D" w14:textId="4C33568E" w:rsidR="0044717B" w:rsidRDefault="0044717B" w:rsidP="0044717B">
      <w:pPr>
        <w:pStyle w:val="ListParagraph"/>
      </w:pPr>
      <w:r>
        <w:t>Look to text</w:t>
      </w:r>
    </w:p>
    <w:p w14:paraId="688C6F75" w14:textId="4556DB26" w:rsidR="0044717B" w:rsidRPr="0044717B" w:rsidRDefault="0044717B" w:rsidP="0044717B">
      <w:pPr>
        <w:pStyle w:val="ListParagraph"/>
      </w:pPr>
      <w:r>
        <w:t>Look to interpretations</w:t>
      </w:r>
      <w:r>
        <w:tab/>
      </w:r>
      <w:r>
        <w:tab/>
      </w:r>
      <w:r>
        <w:tab/>
      </w:r>
      <w:r>
        <w:tab/>
      </w:r>
      <w:r>
        <w:tab/>
      </w:r>
      <w:r>
        <w:tab/>
      </w:r>
      <w:r>
        <w:tab/>
      </w:r>
      <w:r>
        <w:tab/>
      </w:r>
      <w:r>
        <w:tab/>
      </w:r>
      <w:r>
        <w:tab/>
      </w:r>
      <w:r>
        <w:tab/>
      </w:r>
      <w:r>
        <w:tab/>
      </w:r>
      <w:r>
        <w:tab/>
        <w:t>e.g., h</w:t>
      </w:r>
      <w:r w:rsidRPr="00575C5D">
        <w:t xml:space="preserve">ow much </w:t>
      </w:r>
      <w:r>
        <w:t>&amp;</w:t>
      </w:r>
      <w:r w:rsidRPr="00575C5D">
        <w:t xml:space="preserve"> what types of speech does it impact?</w:t>
      </w:r>
    </w:p>
    <w:p w14:paraId="34B0BD4F" w14:textId="652BFB82" w:rsidR="00AE6447" w:rsidRPr="0006636F" w:rsidRDefault="00AE6447" w:rsidP="0006636F">
      <w:pPr>
        <w:pStyle w:val="ListParagraph"/>
        <w:numPr>
          <w:ilvl w:val="0"/>
          <w:numId w:val="11"/>
        </w:numPr>
      </w:pPr>
      <w:r w:rsidRPr="0006636F">
        <w:rPr>
          <w:rFonts w:ascii="Hoefler Text" w:hAnsi="Hoefler Text"/>
          <w:i/>
          <w:sz w:val="26"/>
        </w:rPr>
        <w:t>How much of that scope</w:t>
      </w:r>
      <w:r w:rsidRPr="0006636F">
        <w:rPr>
          <w:rFonts w:ascii="Hoefler Text" w:hAnsi="Hoefler Text"/>
          <w:sz w:val="26"/>
        </w:rPr>
        <w:t xml:space="preserve"> </w:t>
      </w:r>
      <w:r w:rsidR="0006636F" w:rsidRPr="0006636F">
        <w:rPr>
          <w:rFonts w:ascii="Hoefler Text" w:hAnsi="Hoefler Text"/>
          <w:sz w:val="26"/>
        </w:rPr>
        <w:t>is</w:t>
      </w:r>
      <w:r w:rsidRPr="0006636F">
        <w:rPr>
          <w:rFonts w:ascii="Hoefler Text" w:hAnsi="Hoefler Text"/>
          <w:sz w:val="26"/>
        </w:rPr>
        <w:t xml:space="preserve"> protected </w:t>
      </w:r>
      <w:r w:rsidR="0006636F" w:rsidRPr="0006636F">
        <w:rPr>
          <w:rFonts w:ascii="Hoefler Text" w:hAnsi="Hoefler Text"/>
          <w:sz w:val="26"/>
        </w:rPr>
        <w:t>expression</w:t>
      </w:r>
      <w:r w:rsidRPr="0006636F">
        <w:rPr>
          <w:rFonts w:ascii="Hoefler Text" w:hAnsi="Hoefler Text"/>
          <w:sz w:val="26"/>
        </w:rPr>
        <w:t>?</w:t>
      </w:r>
      <w:r w:rsidRPr="0006636F">
        <w:rPr>
          <w:sz w:val="26"/>
        </w:rPr>
        <w:t xml:space="preserve"> </w:t>
      </w:r>
      <w:r w:rsidR="0006636F" w:rsidRPr="0006636F">
        <w:rPr>
          <w:sz w:val="20"/>
        </w:rPr>
        <w:tab/>
      </w:r>
      <w:r w:rsidR="0006636F" w:rsidRPr="0006636F">
        <w:tab/>
      </w:r>
      <w:r w:rsidR="0006636F">
        <w:tab/>
      </w:r>
      <w:r w:rsidR="0006636F" w:rsidRPr="0006636F">
        <w:t>e.g.,</w:t>
      </w:r>
      <w:r w:rsidR="0006636F">
        <w:t xml:space="preserve"> Is it a category of unprotected speech?</w:t>
      </w:r>
      <w:r w:rsidR="0006636F" w:rsidRPr="0006636F">
        <w:tab/>
      </w:r>
      <w:r w:rsidR="0006636F" w:rsidRPr="0006636F">
        <w:tab/>
      </w:r>
    </w:p>
    <w:p w14:paraId="03A1FAAE" w14:textId="77777777" w:rsidR="0006636F" w:rsidRPr="0006636F" w:rsidRDefault="0006636F" w:rsidP="0006636F">
      <w:pPr>
        <w:pStyle w:val="ListParagraph"/>
        <w:numPr>
          <w:ilvl w:val="0"/>
          <w:numId w:val="11"/>
        </w:numPr>
      </w:pPr>
    </w:p>
    <w:p w14:paraId="225DFC69" w14:textId="1A8D86C2" w:rsidR="0006636F" w:rsidRPr="00384966" w:rsidRDefault="00384966" w:rsidP="00384966">
      <w:pPr>
        <w:pStyle w:val="ListParagraph"/>
        <w:numPr>
          <w:ilvl w:val="0"/>
          <w:numId w:val="11"/>
        </w:numPr>
      </w:pPr>
      <w:r>
        <w:t>Regulates substantially more speech than permissible</w:t>
      </w:r>
      <w:r>
        <w:tab/>
        <w:t xml:space="preserve">/ </w:t>
      </w:r>
      <w:r>
        <w:tab/>
      </w:r>
      <w:r w:rsidR="0006636F" w:rsidRPr="00384966">
        <w:t>§ cannot outlaw a substantial amount of protected speech</w:t>
      </w:r>
    </w:p>
    <w:p w14:paraId="372FDDA1" w14:textId="4A7797C6" w:rsidR="0006636F" w:rsidRPr="00384966" w:rsidRDefault="0006636F" w:rsidP="00384966">
      <w:pPr>
        <w:pStyle w:val="ListParagraph"/>
        <w:rPr>
          <w:u w:val="single"/>
        </w:rPr>
      </w:pPr>
      <w:r w:rsidRPr="00384966">
        <w:t xml:space="preserve">If only a bit </w:t>
      </w:r>
      <w:r w:rsidRPr="00384966">
        <w:sym w:font="Wingdings" w:char="F0E0"/>
      </w:r>
      <w:r w:rsidR="00384966" w:rsidRPr="00384966">
        <w:t xml:space="preserve"> it’s</w:t>
      </w:r>
      <w:r w:rsidRPr="00384966">
        <w:t xml:space="preserve"> w/in the scope of the § &amp; regulation will be upheld</w:t>
      </w:r>
    </w:p>
    <w:p w14:paraId="7E3D3E88" w14:textId="77777777" w:rsidR="0006636F" w:rsidRPr="0006636F" w:rsidRDefault="0006636F" w:rsidP="00384966">
      <w:pPr>
        <w:pStyle w:val="ListParagraph"/>
        <w:numPr>
          <w:ilvl w:val="0"/>
          <w:numId w:val="11"/>
        </w:numPr>
      </w:pPr>
      <w:r w:rsidRPr="0006636F">
        <w:t>Facially invalid, not just as-applied</w:t>
      </w:r>
    </w:p>
    <w:p w14:paraId="0E94DA6D" w14:textId="4CCFF8DF" w:rsidR="0006636F" w:rsidRDefault="0006636F" w:rsidP="00384966">
      <w:pPr>
        <w:pStyle w:val="ListParagraph"/>
        <w:numPr>
          <w:ilvl w:val="0"/>
          <w:numId w:val="11"/>
        </w:numPr>
        <w:rPr>
          <w:color w:val="FF0000"/>
        </w:rPr>
      </w:pPr>
      <w:r w:rsidRPr="0006636F">
        <w:rPr>
          <w:color w:val="FF0000"/>
        </w:rPr>
        <w:t>3P standing allowed</w:t>
      </w:r>
    </w:p>
    <w:p w14:paraId="20A13C5E" w14:textId="1910DD99" w:rsidR="00384966" w:rsidRPr="0006636F" w:rsidRDefault="00384966" w:rsidP="00384966">
      <w:pPr>
        <w:pStyle w:val="ListParagraph"/>
        <w:numPr>
          <w:ilvl w:val="0"/>
          <w:numId w:val="11"/>
        </w:numPr>
        <w:rPr>
          <w:color w:val="FF0000"/>
        </w:rPr>
      </w:pPr>
      <w:r>
        <w:t>Can have a limited construction</w:t>
      </w:r>
      <w:r>
        <w:tab/>
      </w:r>
      <w:r>
        <w:tab/>
      </w:r>
      <w:r>
        <w:tab/>
      </w:r>
      <w:r>
        <w:tab/>
      </w:r>
      <w:r>
        <w:tab/>
      </w:r>
      <w:r>
        <w:tab/>
        <w:t xml:space="preserve">e.g. if Cts have interpreted it narrowly, even tho § appears overbraod </w:t>
      </w:r>
      <w:r>
        <w:sym w:font="Wingdings" w:char="F0E0"/>
      </w:r>
      <w:r>
        <w:t xml:space="preserve"> OK</w:t>
      </w:r>
    </w:p>
    <w:p w14:paraId="781A8E58" w14:textId="77777777" w:rsidR="0006636F" w:rsidRPr="0006636F" w:rsidRDefault="0006636F" w:rsidP="0006636F">
      <w:pPr>
        <w:pStyle w:val="ListParagraph"/>
        <w:numPr>
          <w:ilvl w:val="0"/>
          <w:numId w:val="11"/>
        </w:numPr>
      </w:pPr>
    </w:p>
    <w:p w14:paraId="66E5A75F" w14:textId="77777777" w:rsidR="0006636F" w:rsidRDefault="00AE6447" w:rsidP="0006636F">
      <w:pPr>
        <w:pStyle w:val="ListParagraph"/>
        <w:numPr>
          <w:ilvl w:val="0"/>
          <w:numId w:val="11"/>
        </w:numPr>
      </w:pPr>
      <w:r w:rsidRPr="0006636F">
        <w:rPr>
          <w:b/>
        </w:rPr>
        <w:t>Rationale</w:t>
      </w:r>
    </w:p>
    <w:p w14:paraId="1A0807CF" w14:textId="77777777" w:rsidR="0006636F" w:rsidRDefault="0006636F" w:rsidP="0006636F">
      <w:pPr>
        <w:pStyle w:val="ListParagraph"/>
      </w:pPr>
      <w:r>
        <w:t>1A needs breathing space</w:t>
      </w:r>
    </w:p>
    <w:p w14:paraId="7B5B4860" w14:textId="24854DF1" w:rsidR="00AE6447" w:rsidRPr="00575C5D" w:rsidRDefault="00AE6447" w:rsidP="0006636F">
      <w:pPr>
        <w:pStyle w:val="ListParagraph"/>
      </w:pPr>
      <w:r w:rsidRPr="00575C5D">
        <w:t xml:space="preserve">A substantially overbroad </w:t>
      </w:r>
      <w:r w:rsidR="006D5DB5">
        <w:t>§</w:t>
      </w:r>
      <w:r w:rsidRPr="00575C5D">
        <w:t xml:space="preserve"> chills speech b</w:t>
      </w:r>
      <w:r w:rsidR="006D5DB5">
        <w:t>/</w:t>
      </w:r>
      <w:r w:rsidRPr="00575C5D">
        <w:t xml:space="preserve">c people </w:t>
      </w:r>
      <w:r w:rsidR="00BC3152">
        <w:t>fear</w:t>
      </w:r>
      <w:r w:rsidRPr="00575C5D">
        <w:t xml:space="preserve"> t</w:t>
      </w:r>
      <w:r w:rsidR="00384966">
        <w:t>heir speech may violate the law</w:t>
      </w:r>
    </w:p>
    <w:p w14:paraId="3B30172A" w14:textId="77777777" w:rsidR="00BC3152" w:rsidRDefault="00BC3152" w:rsidP="00BC3152">
      <w:pPr>
        <w:pStyle w:val="ListParagraph"/>
        <w:numPr>
          <w:ilvl w:val="0"/>
          <w:numId w:val="0"/>
        </w:numPr>
        <w:ind w:left="720"/>
        <w:rPr>
          <w:b/>
          <w:i/>
        </w:rPr>
      </w:pPr>
    </w:p>
    <w:p w14:paraId="45C478A3" w14:textId="77777777" w:rsidR="00BB647D" w:rsidRDefault="00BB647D" w:rsidP="00BC3152">
      <w:pPr>
        <w:pStyle w:val="ListParagraph"/>
        <w:numPr>
          <w:ilvl w:val="0"/>
          <w:numId w:val="0"/>
        </w:numPr>
        <w:ind w:left="720"/>
        <w:rPr>
          <w:b/>
          <w:i/>
        </w:rPr>
      </w:pPr>
    </w:p>
    <w:p w14:paraId="1D54F23D" w14:textId="5EDDCCA6" w:rsidR="00BB647D" w:rsidRDefault="00BB647D" w:rsidP="00BC3152">
      <w:pPr>
        <w:pStyle w:val="ListParagraph"/>
        <w:numPr>
          <w:ilvl w:val="0"/>
          <w:numId w:val="0"/>
        </w:numPr>
        <w:ind w:left="720"/>
        <w:rPr>
          <w:b/>
          <w:i/>
        </w:rPr>
      </w:pPr>
      <w:r>
        <w:rPr>
          <w:b/>
          <w:i/>
        </w:rPr>
        <w:t>---------------------------------------------------</w:t>
      </w:r>
    </w:p>
    <w:p w14:paraId="3711E2DE" w14:textId="75785F42" w:rsidR="00384966" w:rsidRDefault="00BB647D" w:rsidP="00BB647D">
      <w:pPr>
        <w:pStyle w:val="ListParagraph"/>
        <w:numPr>
          <w:ilvl w:val="0"/>
          <w:numId w:val="0"/>
        </w:numPr>
        <w:ind w:left="288"/>
        <w:rPr>
          <w:b/>
          <w:i/>
        </w:rPr>
      </w:pPr>
      <w:r>
        <w:rPr>
          <w:b/>
          <w:i/>
        </w:rPr>
        <w:t>Vagueness</w:t>
      </w:r>
      <w:r>
        <w:rPr>
          <w:b/>
          <w:i/>
        </w:rPr>
        <w:tab/>
      </w:r>
      <w:r>
        <w:rPr>
          <w:b/>
          <w:i/>
        </w:rPr>
        <w:tab/>
      </w:r>
      <w:r>
        <w:rPr>
          <w:b/>
          <w:i/>
        </w:rPr>
        <w:tab/>
      </w:r>
      <w:r>
        <w:rPr>
          <w:b/>
          <w:i/>
        </w:rPr>
        <w:tab/>
        <w:t>v.</w:t>
      </w:r>
      <w:r>
        <w:rPr>
          <w:b/>
          <w:i/>
        </w:rPr>
        <w:tab/>
      </w:r>
      <w:r>
        <w:rPr>
          <w:b/>
          <w:i/>
        </w:rPr>
        <w:tab/>
      </w:r>
      <w:r>
        <w:rPr>
          <w:b/>
          <w:i/>
        </w:rPr>
        <w:tab/>
        <w:t>Overbreadth</w:t>
      </w:r>
    </w:p>
    <w:p w14:paraId="611B7585" w14:textId="5E35B81C" w:rsidR="00BB647D" w:rsidRDefault="00BB647D" w:rsidP="00BB647D">
      <w:pPr>
        <w:pStyle w:val="ListParagraph"/>
        <w:numPr>
          <w:ilvl w:val="0"/>
          <w:numId w:val="0"/>
        </w:numPr>
        <w:ind w:left="288"/>
        <w:rPr>
          <w:i/>
        </w:rPr>
      </w:pPr>
      <w:r>
        <w:rPr>
          <w:i/>
        </w:rPr>
        <w:t>3P standing not allowed</w:t>
      </w:r>
      <w:r>
        <w:rPr>
          <w:i/>
        </w:rPr>
        <w:tab/>
      </w:r>
      <w:r>
        <w:rPr>
          <w:i/>
        </w:rPr>
        <w:tab/>
      </w:r>
      <w:r>
        <w:rPr>
          <w:i/>
        </w:rPr>
        <w:tab/>
      </w:r>
      <w:r>
        <w:rPr>
          <w:i/>
        </w:rPr>
        <w:tab/>
      </w:r>
      <w:r w:rsidR="00573A84">
        <w:rPr>
          <w:i/>
        </w:rPr>
        <w:t xml:space="preserve">3P standing </w:t>
      </w:r>
      <w:r>
        <w:rPr>
          <w:i/>
        </w:rPr>
        <w:t>is allowed</w:t>
      </w:r>
    </w:p>
    <w:p w14:paraId="4F448B1A" w14:textId="7795B818" w:rsidR="00BB647D" w:rsidRDefault="00BB647D" w:rsidP="00BB647D">
      <w:pPr>
        <w:pStyle w:val="ListParagraph"/>
        <w:numPr>
          <w:ilvl w:val="0"/>
          <w:numId w:val="0"/>
        </w:numPr>
        <w:ind w:left="288"/>
        <w:rPr>
          <w:i/>
        </w:rPr>
      </w:pPr>
      <w:r>
        <w:rPr>
          <w:i/>
        </w:rPr>
        <w:t>Must have precision</w:t>
      </w:r>
    </w:p>
    <w:p w14:paraId="6883A503" w14:textId="77777777" w:rsidR="00BB647D" w:rsidRDefault="00BB647D" w:rsidP="00BB647D">
      <w:pPr>
        <w:pStyle w:val="ListParagraph"/>
        <w:numPr>
          <w:ilvl w:val="0"/>
          <w:numId w:val="0"/>
        </w:numPr>
        <w:ind w:left="720"/>
        <w:rPr>
          <w:b/>
          <w:i/>
        </w:rPr>
      </w:pPr>
      <w:r>
        <w:rPr>
          <w:b/>
          <w:i/>
        </w:rPr>
        <w:t>---------------------------------------------------</w:t>
      </w:r>
    </w:p>
    <w:p w14:paraId="2CCE92C4" w14:textId="26B49341" w:rsidR="00573A84" w:rsidRDefault="00573A84" w:rsidP="00BB647D">
      <w:pPr>
        <w:pStyle w:val="ListParagraph"/>
        <w:numPr>
          <w:ilvl w:val="0"/>
          <w:numId w:val="0"/>
        </w:numPr>
        <w:ind w:left="720"/>
        <w:rPr>
          <w:b/>
          <w:i/>
        </w:rPr>
      </w:pPr>
      <w:r>
        <w:rPr>
          <w:b/>
          <w:i/>
        </w:rPr>
        <w:t xml:space="preserve">If state court makes a determination as to a statute </w:t>
      </w:r>
      <w:r w:rsidRPr="00573A84">
        <w:rPr>
          <w:b/>
          <w:i/>
        </w:rPr>
        <w:sym w:font="Wingdings" w:char="F0E0"/>
      </w:r>
      <w:r>
        <w:rPr>
          <w:b/>
          <w:i/>
        </w:rPr>
        <w:t xml:space="preserve"> that binds the lower courts</w:t>
      </w:r>
    </w:p>
    <w:p w14:paraId="11F46998" w14:textId="77777777" w:rsidR="00BB647D" w:rsidRDefault="00BB647D" w:rsidP="00BB647D">
      <w:pPr>
        <w:pStyle w:val="ListParagraph"/>
        <w:numPr>
          <w:ilvl w:val="0"/>
          <w:numId w:val="0"/>
        </w:numPr>
        <w:ind w:left="288"/>
        <w:rPr>
          <w:i/>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73A84" w:rsidRPr="00E50CE0" w14:paraId="74AF81B3" w14:textId="77777777" w:rsidTr="00573A84">
        <w:tc>
          <w:tcPr>
            <w:tcW w:w="10764" w:type="dxa"/>
            <w:gridSpan w:val="2"/>
            <w:shd w:val="clear" w:color="auto" w:fill="ECEBE9"/>
          </w:tcPr>
          <w:p w14:paraId="4D955375" w14:textId="2F6A819E" w:rsidR="00573A84" w:rsidRPr="00533080" w:rsidRDefault="00573A84" w:rsidP="00573A84">
            <w:pPr>
              <w:pStyle w:val="ListParagraph"/>
              <w:numPr>
                <w:ilvl w:val="0"/>
                <w:numId w:val="0"/>
              </w:numPr>
              <w:jc w:val="center"/>
              <w:rPr>
                <w:caps/>
                <w:sz w:val="26"/>
              </w:rPr>
            </w:pPr>
            <w:r>
              <w:rPr>
                <w:sz w:val="26"/>
              </w:rPr>
              <w:t xml:space="preserve">Exercise 7, Task 1 </w:t>
            </w:r>
          </w:p>
        </w:tc>
      </w:tr>
      <w:tr w:rsidR="00573A84" w:rsidRPr="00E50CE0" w14:paraId="76D007E7" w14:textId="77777777" w:rsidTr="00573A84">
        <w:tc>
          <w:tcPr>
            <w:tcW w:w="2394" w:type="dxa"/>
          </w:tcPr>
          <w:p w14:paraId="0C0F93D6" w14:textId="7B6CEA6B" w:rsidR="00573A84" w:rsidRPr="004030C1" w:rsidRDefault="00573A84" w:rsidP="00573A84">
            <w:pPr>
              <w:pStyle w:val="ListParagraph"/>
              <w:numPr>
                <w:ilvl w:val="0"/>
                <w:numId w:val="0"/>
              </w:numPr>
              <w:ind w:left="162" w:hanging="180"/>
              <w:rPr>
                <w:i/>
              </w:rPr>
            </w:pPr>
            <w:r>
              <w:rPr>
                <w:i/>
              </w:rPr>
              <w:t>1. Flicking off an officer. Is it overbroad?</w:t>
            </w:r>
          </w:p>
        </w:tc>
        <w:tc>
          <w:tcPr>
            <w:tcW w:w="8370" w:type="dxa"/>
          </w:tcPr>
          <w:p w14:paraId="4CA72A1F" w14:textId="77777777" w:rsidR="00573A84" w:rsidRPr="0072564E" w:rsidRDefault="00573A84" w:rsidP="00573A84">
            <w:pPr>
              <w:rPr>
                <w:rFonts w:ascii="Times New Roman" w:hAnsi="Times New Roman"/>
                <w:sz w:val="20"/>
                <w:u w:val="single"/>
              </w:rPr>
            </w:pPr>
            <w:r>
              <w:rPr>
                <w:rFonts w:ascii="Times New Roman" w:hAnsi="Times New Roman"/>
                <w:i/>
                <w:sz w:val="20"/>
                <w:u w:val="single"/>
              </w:rPr>
              <w:t>V</w:t>
            </w:r>
            <w:r w:rsidRPr="004030C1">
              <w:rPr>
                <w:rFonts w:ascii="Times New Roman" w:hAnsi="Times New Roman"/>
                <w:i/>
                <w:sz w:val="20"/>
                <w:u w:val="single"/>
              </w:rPr>
              <w:t>agueness analysis</w:t>
            </w:r>
            <w:r w:rsidRPr="0072564E">
              <w:rPr>
                <w:rFonts w:ascii="Times New Roman" w:hAnsi="Times New Roman"/>
                <w:i/>
                <w:sz w:val="20"/>
              </w:rPr>
              <w:t>:</w:t>
            </w:r>
            <w:r>
              <w:rPr>
                <w:rFonts w:ascii="Times New Roman" w:hAnsi="Times New Roman"/>
                <w:i/>
                <w:sz w:val="20"/>
              </w:rPr>
              <w:t xml:space="preserve"> </w:t>
            </w:r>
          </w:p>
          <w:p w14:paraId="4407B5A3" w14:textId="2D7CC66F" w:rsidR="00573A84" w:rsidRPr="00573A84" w:rsidRDefault="00573A84" w:rsidP="00573A84">
            <w:pPr>
              <w:rPr>
                <w:rFonts w:ascii="Times New Roman" w:hAnsi="Times New Roman"/>
                <w:sz w:val="20"/>
                <w:u w:val="single"/>
              </w:rPr>
            </w:pPr>
            <w:r>
              <w:rPr>
                <w:rFonts w:ascii="Times New Roman" w:hAnsi="Times New Roman"/>
                <w:i/>
                <w:sz w:val="20"/>
                <w:u w:val="single"/>
              </w:rPr>
              <w:t>O</w:t>
            </w:r>
            <w:r w:rsidRPr="004030C1">
              <w:rPr>
                <w:rFonts w:ascii="Times New Roman" w:hAnsi="Times New Roman"/>
                <w:i/>
                <w:sz w:val="20"/>
                <w:u w:val="single"/>
              </w:rPr>
              <w:t>verbreadth analysis</w:t>
            </w:r>
            <w:r w:rsidRPr="0072564E">
              <w:rPr>
                <w:rFonts w:ascii="Times New Roman" w:hAnsi="Times New Roman"/>
                <w:i/>
                <w:sz w:val="20"/>
              </w:rPr>
              <w:t xml:space="preserve">: </w:t>
            </w:r>
            <w:r>
              <w:rPr>
                <w:rFonts w:ascii="Times New Roman" w:hAnsi="Times New Roman"/>
                <w:sz w:val="20"/>
              </w:rPr>
              <w:t>The scope of th</w:t>
            </w:r>
          </w:p>
        </w:tc>
      </w:tr>
      <w:tr w:rsidR="00573A84" w:rsidRPr="00E50CE0" w14:paraId="7379B377" w14:textId="77777777" w:rsidTr="00573A84">
        <w:tc>
          <w:tcPr>
            <w:tcW w:w="2394" w:type="dxa"/>
          </w:tcPr>
          <w:p w14:paraId="25CC1305" w14:textId="2327BEAF" w:rsidR="00573A84" w:rsidRPr="004030C1" w:rsidRDefault="00573A84" w:rsidP="00573A84">
            <w:pPr>
              <w:pStyle w:val="ListParagraph"/>
              <w:numPr>
                <w:ilvl w:val="0"/>
                <w:numId w:val="0"/>
              </w:numPr>
              <w:ind w:left="162" w:hanging="180"/>
              <w:rPr>
                <w:i/>
              </w:rPr>
            </w:pPr>
            <w:r>
              <w:rPr>
                <w:i/>
              </w:rPr>
              <w:t>2. Prohibition on obscene material. Vague?</w:t>
            </w:r>
          </w:p>
        </w:tc>
        <w:tc>
          <w:tcPr>
            <w:tcW w:w="8370" w:type="dxa"/>
          </w:tcPr>
          <w:p w14:paraId="75CF0961" w14:textId="550149E5" w:rsidR="00573A84" w:rsidRDefault="00573A84" w:rsidP="00573A84">
            <w:pPr>
              <w:rPr>
                <w:rFonts w:ascii="Times New Roman" w:hAnsi="Times New Roman"/>
                <w:sz w:val="20"/>
              </w:rPr>
            </w:pPr>
            <w:r>
              <w:rPr>
                <w:rFonts w:ascii="Times New Roman" w:hAnsi="Times New Roman"/>
                <w:i/>
                <w:sz w:val="20"/>
                <w:u w:val="single"/>
              </w:rPr>
              <w:t>V</w:t>
            </w:r>
            <w:r w:rsidRPr="004030C1">
              <w:rPr>
                <w:rFonts w:ascii="Times New Roman" w:hAnsi="Times New Roman"/>
                <w:i/>
                <w:sz w:val="20"/>
                <w:u w:val="single"/>
              </w:rPr>
              <w:t>aguenes</w:t>
            </w:r>
            <w:r>
              <w:rPr>
                <w:rFonts w:ascii="Times New Roman" w:hAnsi="Times New Roman"/>
                <w:i/>
                <w:sz w:val="20"/>
                <w:u w:val="single"/>
              </w:rPr>
              <w:t xml:space="preserve">s </w:t>
            </w:r>
            <w:r w:rsidRPr="004030C1">
              <w:rPr>
                <w:rFonts w:ascii="Times New Roman" w:hAnsi="Times New Roman"/>
                <w:i/>
                <w:sz w:val="20"/>
                <w:u w:val="single"/>
              </w:rPr>
              <w:t>analysis</w:t>
            </w:r>
            <w:r w:rsidRPr="0072564E">
              <w:rPr>
                <w:rFonts w:ascii="Times New Roman" w:hAnsi="Times New Roman"/>
                <w:i/>
                <w:sz w:val="20"/>
              </w:rPr>
              <w:t xml:space="preserve">: </w:t>
            </w:r>
            <w:r>
              <w:rPr>
                <w:rFonts w:ascii="Times New Roman" w:hAnsi="Times New Roman"/>
                <w:i/>
                <w:sz w:val="20"/>
              </w:rPr>
              <w:br/>
            </w:r>
            <w:r>
              <w:rPr>
                <w:rFonts w:ascii="Times New Roman" w:hAnsi="Times New Roman"/>
                <w:sz w:val="20"/>
              </w:rPr>
              <w:t>Look to whether a reasonable person of common intelligence would be able to determine what’s prohibited &amp; how important it is in the context of the 1A.</w:t>
            </w:r>
          </w:p>
          <w:p w14:paraId="77F73C4C" w14:textId="77777777" w:rsidR="00573A84" w:rsidRDefault="00573A84" w:rsidP="00573A84">
            <w:pPr>
              <w:rPr>
                <w:rFonts w:ascii="Times New Roman" w:hAnsi="Times New Roman"/>
                <w:sz w:val="20"/>
              </w:rPr>
            </w:pPr>
          </w:p>
          <w:p w14:paraId="1923882F" w14:textId="1B8942CF" w:rsidR="00573A84" w:rsidRDefault="00573A84" w:rsidP="00573A84">
            <w:pPr>
              <w:rPr>
                <w:rFonts w:ascii="Times New Roman" w:hAnsi="Times New Roman"/>
                <w:sz w:val="20"/>
              </w:rPr>
            </w:pPr>
            <w:r>
              <w:rPr>
                <w:rFonts w:ascii="Times New Roman" w:hAnsi="Times New Roman"/>
                <w:i/>
                <w:sz w:val="20"/>
                <w:u w:val="single"/>
              </w:rPr>
              <w:t>O</w:t>
            </w:r>
            <w:r w:rsidRPr="004030C1">
              <w:rPr>
                <w:rFonts w:ascii="Times New Roman" w:hAnsi="Times New Roman"/>
                <w:i/>
                <w:sz w:val="20"/>
                <w:u w:val="single"/>
              </w:rPr>
              <w:t>verbreadth analysis</w:t>
            </w:r>
            <w:r w:rsidRPr="0072564E">
              <w:rPr>
                <w:rFonts w:ascii="Times New Roman" w:hAnsi="Times New Roman"/>
                <w:i/>
                <w:sz w:val="20"/>
              </w:rPr>
              <w:t>:</w:t>
            </w:r>
          </w:p>
          <w:p w14:paraId="21026216" w14:textId="5F930809" w:rsidR="00573A84" w:rsidRPr="00AE6447" w:rsidRDefault="00573A84" w:rsidP="00573A84">
            <w:pPr>
              <w:rPr>
                <w:rFonts w:ascii="Times New Roman" w:hAnsi="Times New Roman"/>
                <w:sz w:val="20"/>
              </w:rPr>
            </w:pPr>
            <w:r>
              <w:rPr>
                <w:rFonts w:ascii="Times New Roman" w:hAnsi="Times New Roman"/>
                <w:sz w:val="20"/>
              </w:rPr>
              <w:t>You can’t assert an overbreadth argument here b/c obscenity is constitutionally protected</w:t>
            </w:r>
          </w:p>
        </w:tc>
      </w:tr>
      <w:tr w:rsidR="00573A84" w:rsidRPr="00E50CE0" w14:paraId="68A43899" w14:textId="77777777" w:rsidTr="00573A84">
        <w:tc>
          <w:tcPr>
            <w:tcW w:w="2394" w:type="dxa"/>
          </w:tcPr>
          <w:p w14:paraId="1EE6D564" w14:textId="5223A94E" w:rsidR="00573A84" w:rsidRPr="004030C1" w:rsidRDefault="00573A84" w:rsidP="00573A84">
            <w:pPr>
              <w:pStyle w:val="ListParagraph"/>
              <w:numPr>
                <w:ilvl w:val="0"/>
                <w:numId w:val="0"/>
              </w:numPr>
              <w:ind w:left="162" w:hanging="180"/>
              <w:rPr>
                <w:i/>
              </w:rPr>
            </w:pPr>
            <w:r>
              <w:rPr>
                <w:i/>
              </w:rPr>
              <w:t>3. Standing on hwy overpass w/ sign. Statute proh</w:t>
            </w:r>
            <w:r w:rsidR="00CD47F0">
              <w:rPr>
                <w:i/>
              </w:rPr>
              <w:t>ibits display of sign that impedes traffic</w:t>
            </w:r>
          </w:p>
        </w:tc>
        <w:tc>
          <w:tcPr>
            <w:tcW w:w="8370" w:type="dxa"/>
          </w:tcPr>
          <w:p w14:paraId="2DCE912D" w14:textId="3D22E523" w:rsidR="00573A84" w:rsidRPr="0072564E" w:rsidRDefault="00573A84" w:rsidP="00573A84">
            <w:pPr>
              <w:rPr>
                <w:rFonts w:ascii="Times New Roman" w:hAnsi="Times New Roman"/>
                <w:sz w:val="20"/>
                <w:u w:val="single"/>
              </w:rPr>
            </w:pPr>
            <w:r>
              <w:rPr>
                <w:rFonts w:ascii="Times New Roman" w:hAnsi="Times New Roman"/>
                <w:i/>
                <w:sz w:val="20"/>
                <w:u w:val="single"/>
              </w:rPr>
              <w:t>V</w:t>
            </w:r>
            <w:r w:rsidRPr="004030C1">
              <w:rPr>
                <w:rFonts w:ascii="Times New Roman" w:hAnsi="Times New Roman"/>
                <w:i/>
                <w:sz w:val="20"/>
                <w:u w:val="single"/>
              </w:rPr>
              <w:t>aguenes</w:t>
            </w:r>
            <w:r>
              <w:rPr>
                <w:rFonts w:ascii="Times New Roman" w:hAnsi="Times New Roman"/>
                <w:i/>
                <w:sz w:val="20"/>
                <w:u w:val="single"/>
              </w:rPr>
              <w:t>s Analysis:</w:t>
            </w:r>
            <w:r w:rsidR="00CD47F0">
              <w:rPr>
                <w:rFonts w:ascii="Times New Roman" w:hAnsi="Times New Roman"/>
                <w:i/>
                <w:sz w:val="20"/>
                <w:u w:val="single"/>
              </w:rPr>
              <w:t xml:space="preserve"> more likely than overbreadth to be allowed</w:t>
            </w:r>
          </w:p>
        </w:tc>
      </w:tr>
      <w:tr w:rsidR="00573A84" w:rsidRPr="00E50CE0" w14:paraId="53EB738C" w14:textId="77777777" w:rsidTr="00573A84">
        <w:tc>
          <w:tcPr>
            <w:tcW w:w="2394" w:type="dxa"/>
          </w:tcPr>
          <w:p w14:paraId="7F1C29D5" w14:textId="77777777" w:rsidR="00573A84" w:rsidRDefault="00573A84" w:rsidP="00573A84">
            <w:pPr>
              <w:pStyle w:val="ListParagraph"/>
              <w:numPr>
                <w:ilvl w:val="0"/>
                <w:numId w:val="0"/>
              </w:numPr>
              <w:ind w:left="162" w:hanging="180"/>
              <w:rPr>
                <w:i/>
              </w:rPr>
            </w:pPr>
            <w:r>
              <w:rPr>
                <w:i/>
              </w:rPr>
              <w:t xml:space="preserve">4. </w:t>
            </w:r>
          </w:p>
        </w:tc>
        <w:tc>
          <w:tcPr>
            <w:tcW w:w="8370" w:type="dxa"/>
          </w:tcPr>
          <w:p w14:paraId="767DD1ED" w14:textId="77777777" w:rsidR="00573A84" w:rsidRPr="004030C1" w:rsidRDefault="00573A84" w:rsidP="00573A84">
            <w:pPr>
              <w:rPr>
                <w:rFonts w:ascii="Times New Roman" w:hAnsi="Times New Roman"/>
                <w:i/>
                <w:sz w:val="20"/>
              </w:rPr>
            </w:pPr>
            <w:r>
              <w:rPr>
                <w:rFonts w:ascii="Times New Roman" w:hAnsi="Times New Roman"/>
                <w:i/>
                <w:sz w:val="20"/>
              </w:rPr>
              <w:t>Prof just gave a brief explanation</w:t>
            </w:r>
          </w:p>
        </w:tc>
      </w:tr>
    </w:tbl>
    <w:p w14:paraId="419D60BF" w14:textId="77777777" w:rsidR="00573A84" w:rsidRPr="00BB647D" w:rsidRDefault="00573A84" w:rsidP="00BB647D">
      <w:pPr>
        <w:pStyle w:val="ListParagraph"/>
        <w:numPr>
          <w:ilvl w:val="0"/>
          <w:numId w:val="0"/>
        </w:numPr>
        <w:ind w:left="288"/>
        <w:rPr>
          <w:i/>
        </w:rPr>
      </w:pPr>
    </w:p>
    <w:p w14:paraId="4DE5056E" w14:textId="7F34C217" w:rsidR="00573A84" w:rsidRDefault="00573A84" w:rsidP="00BC3152">
      <w:pPr>
        <w:pStyle w:val="ListParagraph"/>
        <w:numPr>
          <w:ilvl w:val="0"/>
          <w:numId w:val="0"/>
        </w:numPr>
        <w:ind w:left="720"/>
        <w:rPr>
          <w:b/>
          <w:i/>
        </w:rPr>
      </w:pPr>
      <w:r>
        <w:rPr>
          <w:b/>
          <w:i/>
        </w:rPr>
        <w:t>Vagueness</w:t>
      </w:r>
    </w:p>
    <w:p w14:paraId="46CB4577" w14:textId="70E7D020" w:rsidR="00573A84" w:rsidRDefault="00573A84" w:rsidP="00BC3152">
      <w:pPr>
        <w:pStyle w:val="ListParagraph"/>
        <w:numPr>
          <w:ilvl w:val="0"/>
          <w:numId w:val="0"/>
        </w:numPr>
        <w:ind w:left="720"/>
        <w:rPr>
          <w:b/>
          <w:i/>
        </w:rPr>
      </w:pPr>
      <w:r>
        <w:rPr>
          <w:b/>
          <w:i/>
        </w:rPr>
        <w:t>Overbreadth</w:t>
      </w:r>
    </w:p>
    <w:p w14:paraId="2606E0B9" w14:textId="77777777" w:rsidR="00573A84" w:rsidRDefault="00573A84" w:rsidP="00BC3152">
      <w:pPr>
        <w:pStyle w:val="ListParagraph"/>
        <w:numPr>
          <w:ilvl w:val="0"/>
          <w:numId w:val="0"/>
        </w:numPr>
        <w:ind w:left="720"/>
        <w:rPr>
          <w:b/>
          <w:i/>
        </w:rPr>
      </w:pPr>
    </w:p>
    <w:p w14:paraId="6BB5EB73" w14:textId="77777777" w:rsidR="00BC3152" w:rsidRPr="00384966" w:rsidRDefault="00AE6447" w:rsidP="001C368F">
      <w:pPr>
        <w:pStyle w:val="ListParagraph"/>
        <w:numPr>
          <w:ilvl w:val="0"/>
          <w:numId w:val="11"/>
        </w:numPr>
        <w:rPr>
          <w:i/>
        </w:rPr>
      </w:pPr>
      <w:r w:rsidRPr="00384966">
        <w:rPr>
          <w:i/>
        </w:rPr>
        <w:t xml:space="preserve">Coates v City of Cincinnati </w:t>
      </w:r>
    </w:p>
    <w:p w14:paraId="7CA20356" w14:textId="3D0148C6" w:rsidR="00AE6447" w:rsidRPr="002E2FD9" w:rsidRDefault="00BC3152" w:rsidP="0006636F">
      <w:pPr>
        <w:pStyle w:val="ListParagraph"/>
        <w:rPr>
          <w:b/>
          <w:i/>
        </w:rPr>
      </w:pPr>
      <w:r>
        <w:rPr>
          <w:b/>
        </w:rPr>
        <w:t xml:space="preserve">Facts: </w:t>
      </w:r>
      <w:r>
        <w:t>O</w:t>
      </w:r>
      <w:r w:rsidR="00731963">
        <w:t>rdinance:</w:t>
      </w:r>
      <w:r w:rsidR="00AE6447" w:rsidRPr="002E2FD9">
        <w:t xml:space="preserve"> </w:t>
      </w:r>
      <w:r w:rsidR="00731963">
        <w:t>O</w:t>
      </w:r>
      <w:r w:rsidR="00AE6447" w:rsidRPr="002E2FD9">
        <w:t xml:space="preserve">ffense for </w:t>
      </w:r>
      <w:r>
        <w:t>3+</w:t>
      </w:r>
      <w:r w:rsidR="00AE6447" w:rsidRPr="002E2FD9">
        <w:t xml:space="preserve"> people to assemble on sidewalks </w:t>
      </w:r>
      <w:r w:rsidR="0006636F">
        <w:t>&amp;</w:t>
      </w:r>
      <w:r w:rsidR="00AE6447" w:rsidRPr="002E2FD9">
        <w:t xml:space="preserve"> conduct themselves in a manner that</w:t>
      </w:r>
      <w:r w:rsidR="00731963">
        <w:t xml:space="preserve"> annoys others</w:t>
      </w:r>
    </w:p>
    <w:p w14:paraId="6E66ECCE" w14:textId="45A867D4" w:rsidR="00AE6447" w:rsidRPr="00575C5D" w:rsidRDefault="00AE6447" w:rsidP="0006636F">
      <w:pPr>
        <w:pStyle w:val="ListParagraph"/>
      </w:pPr>
      <w:r w:rsidRPr="00575C5D">
        <w:rPr>
          <w:b/>
        </w:rPr>
        <w:t>Vague:</w:t>
      </w:r>
      <w:r w:rsidR="00384966">
        <w:t xml:space="preserve"> A</w:t>
      </w:r>
      <w:r w:rsidRPr="00575C5D">
        <w:t xml:space="preserve"> reasonable person may not know what ‘annoy’ means in this context</w:t>
      </w:r>
    </w:p>
    <w:p w14:paraId="7D9790B2" w14:textId="77ECEA4C" w:rsidR="00AE6447" w:rsidRPr="00575C5D" w:rsidRDefault="00AE6447" w:rsidP="0006636F">
      <w:pPr>
        <w:pStyle w:val="ListParagraph"/>
      </w:pPr>
      <w:r w:rsidRPr="00575C5D">
        <w:rPr>
          <w:b/>
        </w:rPr>
        <w:t>Overbroad:</w:t>
      </w:r>
      <w:r w:rsidR="00384966">
        <w:t xml:space="preserve"> R</w:t>
      </w:r>
      <w:r w:rsidRPr="00575C5D">
        <w:t>estricts too much protected speech like freedom of assembly</w:t>
      </w:r>
    </w:p>
    <w:p w14:paraId="4DB4E5B0" w14:textId="77777777" w:rsidR="00BC3152" w:rsidRDefault="00BC3152" w:rsidP="00BC3152">
      <w:pPr>
        <w:pStyle w:val="ListParagraph"/>
        <w:numPr>
          <w:ilvl w:val="0"/>
          <w:numId w:val="0"/>
        </w:numPr>
        <w:ind w:left="720"/>
        <w:rPr>
          <w:b/>
          <w:i/>
        </w:rPr>
      </w:pPr>
    </w:p>
    <w:p w14:paraId="7E668C0E" w14:textId="37D081B5" w:rsidR="0006636F" w:rsidRPr="00384966" w:rsidRDefault="00AE6447" w:rsidP="0006636F">
      <w:pPr>
        <w:pStyle w:val="ListParagraph"/>
        <w:numPr>
          <w:ilvl w:val="0"/>
          <w:numId w:val="11"/>
        </w:numPr>
        <w:rPr>
          <w:i/>
        </w:rPr>
      </w:pPr>
      <w:r w:rsidRPr="00384966">
        <w:rPr>
          <w:i/>
        </w:rPr>
        <w:t xml:space="preserve">Broadrick v </w:t>
      </w:r>
      <w:r w:rsidR="00384966">
        <w:rPr>
          <w:i/>
        </w:rPr>
        <w:t>OK</w:t>
      </w:r>
    </w:p>
    <w:p w14:paraId="3A96F23A" w14:textId="481C2BA1" w:rsidR="00AE6447" w:rsidRPr="002E2FD9" w:rsidRDefault="0006636F" w:rsidP="0006636F">
      <w:pPr>
        <w:pStyle w:val="ListParagraph"/>
        <w:rPr>
          <w:b/>
          <w:i/>
        </w:rPr>
      </w:pPr>
      <w:r>
        <w:rPr>
          <w:b/>
        </w:rPr>
        <w:t xml:space="preserve">Facts: </w:t>
      </w:r>
      <w:r w:rsidR="00731963">
        <w:t>§ r</w:t>
      </w:r>
      <w:r w:rsidR="00AE6447" w:rsidRPr="002E2FD9">
        <w:t xml:space="preserve">estricts the political activities of classified civil servants </w:t>
      </w:r>
      <w:r w:rsidR="00384966">
        <w:t>re:</w:t>
      </w:r>
      <w:r w:rsidR="00AE6447" w:rsidRPr="002E2FD9">
        <w:t xml:space="preserve"> campaign contributions </w:t>
      </w:r>
      <w:r w:rsidR="00384966">
        <w:t>&amp;</w:t>
      </w:r>
      <w:r w:rsidR="00AE6447" w:rsidRPr="002E2FD9">
        <w:t xml:space="preserve"> </w:t>
      </w:r>
      <w:r w:rsidR="00731963">
        <w:t xml:space="preserve">campaign </w:t>
      </w:r>
      <w:r w:rsidR="00AE6447" w:rsidRPr="002E2FD9">
        <w:t xml:space="preserve">involvement </w:t>
      </w:r>
    </w:p>
    <w:p w14:paraId="4BD774C2" w14:textId="31FF06F4" w:rsidR="00AE6447" w:rsidRPr="00575C5D" w:rsidRDefault="00AE6447" w:rsidP="0006636F">
      <w:pPr>
        <w:pStyle w:val="ListParagraph"/>
      </w:pPr>
      <w:r w:rsidRPr="00575C5D">
        <w:rPr>
          <w:b/>
        </w:rPr>
        <w:t>Vague:</w:t>
      </w:r>
      <w:r w:rsidRPr="00575C5D">
        <w:t xml:space="preserve"> </w:t>
      </w:r>
      <w:r w:rsidR="00731963">
        <w:t>No. M</w:t>
      </w:r>
      <w:r w:rsidRPr="00575C5D">
        <w:t xml:space="preserve">en of common intelligence </w:t>
      </w:r>
      <w:r w:rsidR="00731963">
        <w:t xml:space="preserve">would know the </w:t>
      </w:r>
      <w:r w:rsidRPr="00575C5D">
        <w:t xml:space="preserve">meaning, </w:t>
      </w:r>
      <w:r w:rsidR="00731963">
        <w:t>plain language,</w:t>
      </w:r>
      <w:r w:rsidRPr="00575C5D">
        <w:t xml:space="preserve"> easily understandable</w:t>
      </w:r>
    </w:p>
    <w:p w14:paraId="23A72094" w14:textId="5000053E" w:rsidR="00AE6447" w:rsidRPr="00575C5D" w:rsidRDefault="00AE6447" w:rsidP="00731963">
      <w:pPr>
        <w:pStyle w:val="ListParagraph"/>
      </w:pPr>
      <w:r w:rsidRPr="00575C5D">
        <w:rPr>
          <w:b/>
        </w:rPr>
        <w:t>Overbroad:</w:t>
      </w:r>
      <w:r w:rsidRPr="00575C5D">
        <w:t xml:space="preserve"> </w:t>
      </w:r>
      <w:r w:rsidR="00731963">
        <w:t>O</w:t>
      </w:r>
      <w:r w:rsidRPr="00575C5D">
        <w:t xml:space="preserve">verbreadth of a </w:t>
      </w:r>
      <w:r w:rsidR="00731963">
        <w:t>§</w:t>
      </w:r>
      <w:r w:rsidRPr="00575C5D">
        <w:t xml:space="preserve"> must not only be real, but substantial as well, j</w:t>
      </w:r>
      <w:r w:rsidR="00731963">
        <w:t xml:space="preserve">udged in relation to its </w:t>
      </w:r>
      <w:r w:rsidRPr="00575C5D">
        <w:t>plainly legitimate sweep</w:t>
      </w:r>
    </w:p>
    <w:p w14:paraId="653E00B1" w14:textId="77777777" w:rsidR="00BC3152" w:rsidRDefault="00BC3152" w:rsidP="00BC3152">
      <w:pPr>
        <w:pStyle w:val="ListParagraph"/>
        <w:numPr>
          <w:ilvl w:val="0"/>
          <w:numId w:val="0"/>
        </w:numPr>
        <w:ind w:left="720"/>
        <w:rPr>
          <w:b/>
        </w:rPr>
      </w:pPr>
    </w:p>
    <w:p w14:paraId="791CE1A5" w14:textId="77777777" w:rsidR="001C368F" w:rsidRDefault="00AE6447" w:rsidP="001C368F">
      <w:pPr>
        <w:pStyle w:val="ListParagraph"/>
        <w:numPr>
          <w:ilvl w:val="0"/>
          <w:numId w:val="11"/>
        </w:numPr>
        <w:rPr>
          <w:b/>
        </w:rPr>
      </w:pPr>
      <w:r w:rsidRPr="001C368F">
        <w:rPr>
          <w:i/>
        </w:rPr>
        <w:t>City of Houston v Hill</w:t>
      </w:r>
    </w:p>
    <w:p w14:paraId="5D998908" w14:textId="75519C9B" w:rsidR="00AE6447" w:rsidRPr="002E2FD9" w:rsidRDefault="001C368F" w:rsidP="001C368F">
      <w:pPr>
        <w:pStyle w:val="ListParagraph"/>
        <w:rPr>
          <w:b/>
        </w:rPr>
      </w:pPr>
      <w:r>
        <w:rPr>
          <w:b/>
        </w:rPr>
        <w:t xml:space="preserve">Facts: </w:t>
      </w:r>
      <w:r w:rsidR="00BB647D">
        <w:t xml:space="preserve">Ray </w:t>
      </w:r>
      <w:r w:rsidR="00AE6447" w:rsidRPr="002E2FD9">
        <w:t xml:space="preserve">Hill </w:t>
      </w:r>
      <w:r w:rsidR="00BB647D">
        <w:t xml:space="preserve">shouted </w:t>
      </w:r>
      <w:r w:rsidR="00AE6447" w:rsidRPr="002E2FD9">
        <w:t xml:space="preserve">at </w:t>
      </w:r>
      <w:r w:rsidR="00BB647D">
        <w:t>HPD</w:t>
      </w:r>
      <w:r w:rsidR="00AE6447" w:rsidRPr="002E2FD9">
        <w:t xml:space="preserve"> officers to </w:t>
      </w:r>
      <w:r w:rsidR="00BB647D">
        <w:t>d</w:t>
      </w:r>
      <w:r w:rsidR="00AE6447" w:rsidRPr="002E2FD9">
        <w:t>istr</w:t>
      </w:r>
      <w:r w:rsidR="00BB647D">
        <w:t xml:space="preserve">act them from arresting Charles Hill. Ray </w:t>
      </w:r>
      <w:r w:rsidR="00AE6447" w:rsidRPr="002E2FD9">
        <w:t xml:space="preserve">charged </w:t>
      </w:r>
      <w:r w:rsidR="00BB647D">
        <w:t>w/</w:t>
      </w:r>
      <w:r w:rsidR="00AE6447" w:rsidRPr="002E2FD9">
        <w:t xml:space="preserve"> wilfully or in</w:t>
      </w:r>
      <w:r w:rsidR="00BB647D">
        <w:t>tentionally interrupting an officer</w:t>
      </w:r>
      <w:r w:rsidR="00AE6447" w:rsidRPr="002E2FD9">
        <w:t xml:space="preserve"> by verbal challenge during an investigation.</w:t>
      </w:r>
    </w:p>
    <w:p w14:paraId="662AEBBE" w14:textId="506FD24C" w:rsidR="00AE6447" w:rsidRDefault="00AE6447" w:rsidP="001C368F">
      <w:pPr>
        <w:pStyle w:val="ListParagraph"/>
      </w:pPr>
      <w:r w:rsidRPr="00575C5D">
        <w:rPr>
          <w:b/>
        </w:rPr>
        <w:t>Overbroad:</w:t>
      </w:r>
      <w:r w:rsidR="00BB647D">
        <w:t xml:space="preserve"> O</w:t>
      </w:r>
      <w:r w:rsidRPr="00575C5D">
        <w:t xml:space="preserve">rdinance criminalizes a </w:t>
      </w:r>
      <w:r w:rsidRPr="00575C5D">
        <w:rPr>
          <w:b/>
        </w:rPr>
        <w:t>substantial</w:t>
      </w:r>
      <w:r w:rsidR="00344DA6">
        <w:t xml:space="preserve"> amount of const’</w:t>
      </w:r>
      <w:r w:rsidRPr="00575C5D">
        <w:t xml:space="preserve">ly protected speech </w:t>
      </w:r>
      <w:r w:rsidR="00BB647D">
        <w:t>&amp;</w:t>
      </w:r>
      <w:r w:rsidRPr="00575C5D">
        <w:t xml:space="preserve"> </w:t>
      </w:r>
      <w:r w:rsidR="00344DA6">
        <w:t>PD has</w:t>
      </w:r>
      <w:r w:rsidRPr="00575C5D">
        <w:t xml:space="preserve"> </w:t>
      </w:r>
      <w:r w:rsidR="0072564E">
        <w:t>total</w:t>
      </w:r>
      <w:r w:rsidR="00344DA6">
        <w:t xml:space="preserve"> enforcement discretion</w:t>
      </w:r>
    </w:p>
    <w:p w14:paraId="60EA415F" w14:textId="77777777" w:rsidR="00BB647D" w:rsidRDefault="00BB647D" w:rsidP="00BB647D">
      <w:pPr>
        <w:pStyle w:val="ListParagraph"/>
        <w:numPr>
          <w:ilvl w:val="0"/>
          <w:numId w:val="11"/>
        </w:num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BB647D" w:rsidRPr="00E50CE0" w14:paraId="77372905" w14:textId="77777777" w:rsidTr="00BB647D">
        <w:tc>
          <w:tcPr>
            <w:tcW w:w="10764" w:type="dxa"/>
            <w:gridSpan w:val="2"/>
            <w:shd w:val="clear" w:color="auto" w:fill="ECEBE9"/>
          </w:tcPr>
          <w:p w14:paraId="0D725BC4" w14:textId="77777777" w:rsidR="00BB647D" w:rsidRPr="00533080" w:rsidRDefault="00BB647D" w:rsidP="00BB647D">
            <w:pPr>
              <w:pStyle w:val="ListParagraph"/>
              <w:numPr>
                <w:ilvl w:val="0"/>
                <w:numId w:val="0"/>
              </w:numPr>
              <w:jc w:val="center"/>
              <w:rPr>
                <w:caps/>
                <w:sz w:val="26"/>
              </w:rPr>
            </w:pPr>
            <w:r>
              <w:rPr>
                <w:sz w:val="26"/>
              </w:rPr>
              <w:t xml:space="preserve">Discussion Problems, pg </w:t>
            </w:r>
          </w:p>
        </w:tc>
      </w:tr>
      <w:tr w:rsidR="00BB647D" w:rsidRPr="00E50CE0" w14:paraId="018B87ED" w14:textId="77777777" w:rsidTr="00BB647D">
        <w:tc>
          <w:tcPr>
            <w:tcW w:w="2394" w:type="dxa"/>
          </w:tcPr>
          <w:p w14:paraId="1A2D9536" w14:textId="47D5036F" w:rsidR="00BB647D" w:rsidRPr="004030C1" w:rsidRDefault="004030C1" w:rsidP="00BB647D">
            <w:pPr>
              <w:pStyle w:val="ListParagraph"/>
              <w:numPr>
                <w:ilvl w:val="0"/>
                <w:numId w:val="0"/>
              </w:numPr>
              <w:ind w:left="162" w:hanging="180"/>
              <w:rPr>
                <w:i/>
              </w:rPr>
            </w:pPr>
            <w:r>
              <w:rPr>
                <w:i/>
              </w:rPr>
              <w:t>1. Jews for Jesus</w:t>
            </w:r>
          </w:p>
        </w:tc>
        <w:tc>
          <w:tcPr>
            <w:tcW w:w="8370" w:type="dxa"/>
          </w:tcPr>
          <w:p w14:paraId="172134B4" w14:textId="7F6A58EB" w:rsidR="0072564E" w:rsidRPr="0072564E" w:rsidRDefault="0072564E" w:rsidP="0072564E">
            <w:pPr>
              <w:rPr>
                <w:rFonts w:ascii="Times New Roman" w:hAnsi="Times New Roman"/>
                <w:sz w:val="20"/>
                <w:u w:val="single"/>
              </w:rPr>
            </w:pPr>
            <w:r>
              <w:rPr>
                <w:rFonts w:ascii="Times New Roman" w:hAnsi="Times New Roman"/>
                <w:i/>
                <w:sz w:val="20"/>
                <w:u w:val="single"/>
              </w:rPr>
              <w:t>V</w:t>
            </w:r>
            <w:r w:rsidRPr="004030C1">
              <w:rPr>
                <w:rFonts w:ascii="Times New Roman" w:hAnsi="Times New Roman"/>
                <w:i/>
                <w:sz w:val="20"/>
                <w:u w:val="single"/>
              </w:rPr>
              <w:t>agueness analysis</w:t>
            </w:r>
            <w:r w:rsidRPr="0072564E">
              <w:rPr>
                <w:rFonts w:ascii="Times New Roman" w:hAnsi="Times New Roman"/>
                <w:i/>
                <w:sz w:val="20"/>
              </w:rPr>
              <w:t>:</w:t>
            </w:r>
            <w:r>
              <w:rPr>
                <w:rFonts w:ascii="Times New Roman" w:hAnsi="Times New Roman"/>
                <w:i/>
                <w:sz w:val="20"/>
              </w:rPr>
              <w:t xml:space="preserve"> </w:t>
            </w:r>
          </w:p>
          <w:p w14:paraId="093641EB" w14:textId="2DE23472" w:rsidR="004030C1" w:rsidRPr="0072564E" w:rsidRDefault="0072564E" w:rsidP="0072564E">
            <w:pPr>
              <w:rPr>
                <w:rFonts w:ascii="Times New Roman" w:hAnsi="Times New Roman"/>
                <w:sz w:val="20"/>
                <w:u w:val="single"/>
              </w:rPr>
            </w:pPr>
            <w:r>
              <w:rPr>
                <w:rFonts w:ascii="Times New Roman" w:hAnsi="Times New Roman"/>
                <w:i/>
                <w:sz w:val="20"/>
                <w:u w:val="single"/>
              </w:rPr>
              <w:t>O</w:t>
            </w:r>
            <w:r w:rsidRPr="004030C1">
              <w:rPr>
                <w:rFonts w:ascii="Times New Roman" w:hAnsi="Times New Roman"/>
                <w:i/>
                <w:sz w:val="20"/>
                <w:u w:val="single"/>
              </w:rPr>
              <w:t>verbreadth analysis</w:t>
            </w:r>
            <w:r w:rsidRPr="0072564E">
              <w:rPr>
                <w:rFonts w:ascii="Times New Roman" w:hAnsi="Times New Roman"/>
                <w:i/>
                <w:sz w:val="20"/>
              </w:rPr>
              <w:t xml:space="preserve">: </w:t>
            </w:r>
          </w:p>
        </w:tc>
      </w:tr>
      <w:tr w:rsidR="00BB647D" w:rsidRPr="00E50CE0" w14:paraId="77FEAD95" w14:textId="77777777" w:rsidTr="00BB647D">
        <w:tc>
          <w:tcPr>
            <w:tcW w:w="2394" w:type="dxa"/>
          </w:tcPr>
          <w:p w14:paraId="6245A113" w14:textId="56F1EDDA" w:rsidR="00BB647D" w:rsidRPr="004030C1" w:rsidRDefault="00731963" w:rsidP="00BB647D">
            <w:pPr>
              <w:pStyle w:val="ListParagraph"/>
              <w:numPr>
                <w:ilvl w:val="0"/>
                <w:numId w:val="0"/>
              </w:numPr>
              <w:ind w:left="162" w:hanging="180"/>
              <w:rPr>
                <w:i/>
              </w:rPr>
            </w:pPr>
            <w:r>
              <w:rPr>
                <w:i/>
              </w:rPr>
              <w:t xml:space="preserve">2. </w:t>
            </w:r>
            <w:r w:rsidR="00BB647D" w:rsidRPr="004030C1">
              <w:rPr>
                <w:i/>
              </w:rPr>
              <w:t>Subversive Organization</w:t>
            </w:r>
          </w:p>
        </w:tc>
        <w:tc>
          <w:tcPr>
            <w:tcW w:w="8370" w:type="dxa"/>
          </w:tcPr>
          <w:p w14:paraId="24414B9E" w14:textId="424BF8B0" w:rsidR="00BB647D" w:rsidRPr="00AE6447" w:rsidRDefault="00BB647D" w:rsidP="00BB647D">
            <w:pPr>
              <w:rPr>
                <w:rFonts w:ascii="Times New Roman" w:hAnsi="Times New Roman"/>
                <w:sz w:val="20"/>
              </w:rPr>
            </w:pPr>
            <w:r>
              <w:rPr>
                <w:rFonts w:ascii="Times New Roman" w:hAnsi="Times New Roman"/>
                <w:sz w:val="20"/>
              </w:rPr>
              <w:t>It could be if it interferes w/ your right to assemble, but it you’re a terrorist group then it might be alright. Look to the text of the statute to see if it is facially invalid and must also look to the state Ct interpretations of the statute. If state Cs have interpreted it narrowly then it might be alright</w:t>
            </w:r>
          </w:p>
        </w:tc>
      </w:tr>
      <w:tr w:rsidR="00BB647D" w:rsidRPr="00E50CE0" w14:paraId="0758444C" w14:textId="77777777" w:rsidTr="00BB647D">
        <w:tc>
          <w:tcPr>
            <w:tcW w:w="2394" w:type="dxa"/>
          </w:tcPr>
          <w:p w14:paraId="17441717" w14:textId="1A3EB4AA" w:rsidR="00BB647D" w:rsidRPr="004030C1" w:rsidRDefault="00731963" w:rsidP="004030C1">
            <w:pPr>
              <w:pStyle w:val="ListParagraph"/>
              <w:numPr>
                <w:ilvl w:val="0"/>
                <w:numId w:val="0"/>
              </w:numPr>
              <w:ind w:left="162" w:hanging="180"/>
              <w:rPr>
                <w:i/>
              </w:rPr>
            </w:pPr>
            <w:r>
              <w:rPr>
                <w:i/>
              </w:rPr>
              <w:t xml:space="preserve">3. </w:t>
            </w:r>
            <w:r w:rsidR="004030C1">
              <w:rPr>
                <w:i/>
              </w:rPr>
              <w:t>Forbids all expressive activity on airport grounds</w:t>
            </w:r>
          </w:p>
        </w:tc>
        <w:tc>
          <w:tcPr>
            <w:tcW w:w="8370" w:type="dxa"/>
          </w:tcPr>
          <w:p w14:paraId="45AFEC55" w14:textId="2B268288" w:rsidR="0072564E" w:rsidRPr="0072564E" w:rsidRDefault="0072564E" w:rsidP="0072564E">
            <w:pPr>
              <w:rPr>
                <w:rFonts w:ascii="Times New Roman" w:hAnsi="Times New Roman"/>
                <w:sz w:val="20"/>
                <w:u w:val="single"/>
              </w:rPr>
            </w:pPr>
            <w:r>
              <w:rPr>
                <w:rFonts w:ascii="Times New Roman" w:hAnsi="Times New Roman"/>
                <w:i/>
                <w:sz w:val="20"/>
                <w:u w:val="single"/>
              </w:rPr>
              <w:t>V</w:t>
            </w:r>
            <w:r w:rsidRPr="004030C1">
              <w:rPr>
                <w:rFonts w:ascii="Times New Roman" w:hAnsi="Times New Roman"/>
                <w:i/>
                <w:sz w:val="20"/>
                <w:u w:val="single"/>
              </w:rPr>
              <w:t>agueness analysis</w:t>
            </w:r>
            <w:r w:rsidRPr="0072564E">
              <w:rPr>
                <w:rFonts w:ascii="Times New Roman" w:hAnsi="Times New Roman"/>
                <w:i/>
                <w:sz w:val="20"/>
              </w:rPr>
              <w:t>:</w:t>
            </w:r>
            <w:r>
              <w:rPr>
                <w:rFonts w:ascii="Times New Roman" w:hAnsi="Times New Roman"/>
                <w:i/>
                <w:sz w:val="20"/>
              </w:rPr>
              <w:t xml:space="preserve"> </w:t>
            </w:r>
            <w:r>
              <w:rPr>
                <w:rFonts w:ascii="Times New Roman" w:hAnsi="Times New Roman"/>
                <w:sz w:val="20"/>
              </w:rPr>
              <w:t>Reasonable person</w:t>
            </w:r>
            <w:r w:rsidR="004030C1">
              <w:rPr>
                <w:rFonts w:ascii="Times New Roman" w:hAnsi="Times New Roman"/>
                <w:sz w:val="20"/>
              </w:rPr>
              <w:t xml:space="preserve"> of common intelligence couldn’t read it </w:t>
            </w:r>
            <w:r>
              <w:rPr>
                <w:rFonts w:ascii="Times New Roman" w:hAnsi="Times New Roman"/>
                <w:sz w:val="20"/>
              </w:rPr>
              <w:t>&amp;</w:t>
            </w:r>
            <w:r w:rsidR="004030C1">
              <w:rPr>
                <w:rFonts w:ascii="Times New Roman" w:hAnsi="Times New Roman"/>
                <w:sz w:val="20"/>
              </w:rPr>
              <w:t xml:space="preserve"> </w:t>
            </w:r>
            <w:r>
              <w:rPr>
                <w:rFonts w:ascii="Times New Roman" w:hAnsi="Times New Roman"/>
                <w:sz w:val="20"/>
              </w:rPr>
              <w:t>know</w:t>
            </w:r>
            <w:r w:rsidR="004030C1">
              <w:rPr>
                <w:rFonts w:ascii="Times New Roman" w:hAnsi="Times New Roman"/>
                <w:sz w:val="20"/>
              </w:rPr>
              <w:t xml:space="preserve"> what to do</w:t>
            </w:r>
          </w:p>
          <w:p w14:paraId="2A367CA3" w14:textId="2B4007D9" w:rsidR="004030C1" w:rsidRPr="0072564E" w:rsidRDefault="0072564E" w:rsidP="00BB647D">
            <w:pPr>
              <w:rPr>
                <w:rFonts w:ascii="Times New Roman" w:hAnsi="Times New Roman"/>
                <w:sz w:val="20"/>
                <w:u w:val="single"/>
              </w:rPr>
            </w:pPr>
            <w:r>
              <w:rPr>
                <w:rFonts w:ascii="Times New Roman" w:hAnsi="Times New Roman"/>
                <w:i/>
                <w:sz w:val="20"/>
                <w:u w:val="single"/>
              </w:rPr>
              <w:t>O</w:t>
            </w:r>
            <w:r w:rsidRPr="004030C1">
              <w:rPr>
                <w:rFonts w:ascii="Times New Roman" w:hAnsi="Times New Roman"/>
                <w:i/>
                <w:sz w:val="20"/>
                <w:u w:val="single"/>
              </w:rPr>
              <w:t>verbreadth analysis</w:t>
            </w:r>
            <w:r w:rsidRPr="0072564E">
              <w:rPr>
                <w:rFonts w:ascii="Times New Roman" w:hAnsi="Times New Roman"/>
                <w:i/>
                <w:sz w:val="20"/>
              </w:rPr>
              <w:t xml:space="preserve">: </w:t>
            </w:r>
            <w:r w:rsidR="004030C1">
              <w:rPr>
                <w:rFonts w:ascii="Times New Roman" w:hAnsi="Times New Roman"/>
                <w:sz w:val="20"/>
              </w:rPr>
              <w:t xml:space="preserve">No issue b/c </w:t>
            </w:r>
            <w:r>
              <w:rPr>
                <w:rFonts w:ascii="Times New Roman" w:hAnsi="Times New Roman"/>
                <w:sz w:val="20"/>
              </w:rPr>
              <w:t>…</w:t>
            </w:r>
          </w:p>
        </w:tc>
      </w:tr>
      <w:tr w:rsidR="004030C1" w:rsidRPr="00E50CE0" w14:paraId="157386C1" w14:textId="77777777" w:rsidTr="00BB647D">
        <w:tc>
          <w:tcPr>
            <w:tcW w:w="2394" w:type="dxa"/>
          </w:tcPr>
          <w:p w14:paraId="528585E5" w14:textId="72A5A9E2" w:rsidR="004030C1" w:rsidRDefault="00731963" w:rsidP="004030C1">
            <w:pPr>
              <w:pStyle w:val="ListParagraph"/>
              <w:numPr>
                <w:ilvl w:val="0"/>
                <w:numId w:val="0"/>
              </w:numPr>
              <w:ind w:left="162" w:hanging="180"/>
              <w:rPr>
                <w:i/>
              </w:rPr>
            </w:pPr>
            <w:r>
              <w:rPr>
                <w:i/>
              </w:rPr>
              <w:t xml:space="preserve">4. </w:t>
            </w:r>
          </w:p>
        </w:tc>
        <w:tc>
          <w:tcPr>
            <w:tcW w:w="8370" w:type="dxa"/>
          </w:tcPr>
          <w:p w14:paraId="676E81B9" w14:textId="37195130" w:rsidR="004030C1" w:rsidRPr="004030C1" w:rsidRDefault="0072564E" w:rsidP="00BB647D">
            <w:pPr>
              <w:rPr>
                <w:rFonts w:ascii="Times New Roman" w:hAnsi="Times New Roman"/>
                <w:i/>
                <w:sz w:val="20"/>
              </w:rPr>
            </w:pPr>
            <w:r>
              <w:rPr>
                <w:rFonts w:ascii="Times New Roman" w:hAnsi="Times New Roman"/>
                <w:i/>
                <w:sz w:val="20"/>
              </w:rPr>
              <w:t>Prof just gave a brief explanation</w:t>
            </w:r>
          </w:p>
        </w:tc>
      </w:tr>
    </w:tbl>
    <w:p w14:paraId="36FD4068" w14:textId="7CDB4829" w:rsidR="00BB647D" w:rsidRPr="00575C5D" w:rsidRDefault="00BB647D" w:rsidP="00BB647D"/>
    <w:bookmarkStart w:id="75" w:name="_Toc280356748"/>
    <w:p w14:paraId="17A2D12F" w14:textId="2FC36820" w:rsidR="00AE6447" w:rsidRPr="00575C5D" w:rsidRDefault="00263DBD" w:rsidP="00BC3152">
      <w:pPr>
        <w:pStyle w:val="h2"/>
      </w:pPr>
      <w:r>
        <w:rPr>
          <w:rFonts w:ascii="Hoefler Text" w:hAnsi="Hoefler Text"/>
          <w:noProof/>
          <w:sz w:val="24"/>
        </w:rPr>
        <mc:AlternateContent>
          <mc:Choice Requires="wpg">
            <w:drawing>
              <wp:anchor distT="0" distB="0" distL="114300" distR="114300" simplePos="0" relativeHeight="251696128" behindDoc="0" locked="0" layoutInCell="1" allowOverlap="1" wp14:anchorId="3D8A6100" wp14:editId="42589F11">
                <wp:simplePos x="0" y="0"/>
                <wp:positionH relativeFrom="column">
                  <wp:posOffset>5461635</wp:posOffset>
                </wp:positionH>
                <wp:positionV relativeFrom="paragraph">
                  <wp:posOffset>414655</wp:posOffset>
                </wp:positionV>
                <wp:extent cx="1562100" cy="838200"/>
                <wp:effectExtent l="0" t="0" r="0" b="25400"/>
                <wp:wrapThrough wrapText="bothSides">
                  <wp:wrapPolygon edited="0">
                    <wp:start x="3512" y="0"/>
                    <wp:lineTo x="1405" y="2618"/>
                    <wp:lineTo x="0" y="7200"/>
                    <wp:lineTo x="0" y="14400"/>
                    <wp:lineTo x="1756" y="20945"/>
                    <wp:lineTo x="3512" y="21600"/>
                    <wp:lineTo x="17210" y="21600"/>
                    <wp:lineTo x="19317" y="20945"/>
                    <wp:lineTo x="21073" y="14400"/>
                    <wp:lineTo x="21073" y="8509"/>
                    <wp:lineTo x="19317" y="2618"/>
                    <wp:lineTo x="17210" y="0"/>
                    <wp:lineTo x="3512" y="0"/>
                  </wp:wrapPolygon>
                </wp:wrapThrough>
                <wp:docPr id="59" name="Group 59"/>
                <wp:cNvGraphicFramePr/>
                <a:graphic xmlns:a="http://schemas.openxmlformats.org/drawingml/2006/main">
                  <a:graphicData uri="http://schemas.microsoft.com/office/word/2010/wordprocessingGroup">
                    <wpg:wgp>
                      <wpg:cNvGrpSpPr/>
                      <wpg:grpSpPr>
                        <a:xfrm>
                          <a:off x="0" y="0"/>
                          <a:ext cx="1562100" cy="838200"/>
                          <a:chOff x="0" y="0"/>
                          <a:chExt cx="1562100" cy="838200"/>
                        </a:xfrm>
                      </wpg:grpSpPr>
                      <wps:wsp>
                        <wps:cNvPr id="52" name="Oval 52"/>
                        <wps:cNvSpPr/>
                        <wps:spPr>
                          <a:xfrm>
                            <a:off x="629920" y="0"/>
                            <a:ext cx="838200" cy="838200"/>
                          </a:xfrm>
                          <a:prstGeom prst="ellipse">
                            <a:avLst/>
                          </a:prstGeom>
                          <a:solidFill>
                            <a:schemeClr val="bg2"/>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20320" y="0"/>
                            <a:ext cx="838200" cy="838200"/>
                          </a:xfrm>
                          <a:prstGeom prst="ellipse">
                            <a:avLst/>
                          </a:prstGeom>
                          <a:solidFill>
                            <a:schemeClr val="bg2">
                              <a:alpha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245110"/>
                            <a:ext cx="762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107204" w14:textId="2406FB9D" w:rsidR="005F3EC6" w:rsidRPr="00056CD7" w:rsidRDefault="005F3EC6" w:rsidP="00263DBD">
                              <w:pPr>
                                <w:rPr>
                                  <w:b/>
                                </w:rPr>
                              </w:pPr>
                              <w:r w:rsidRPr="00056CD7">
                                <w:rPr>
                                  <w:b/>
                                </w:rPr>
                                <w:t>Prior Restraint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800100" y="294640"/>
                            <a:ext cx="762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6A7864" w14:textId="66D47665" w:rsidR="005F3EC6" w:rsidRPr="00056CD7" w:rsidRDefault="005F3EC6" w:rsidP="00CB50C6">
                              <w:pPr>
                                <w:rPr>
                                  <w:b/>
                                </w:rPr>
                              </w:pPr>
                              <w:r w:rsidRPr="00056CD7">
                                <w:rPr>
                                  <w:b/>
                                </w:rPr>
                                <w:t>Injunction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9" o:spid="_x0000_s1055" style="position:absolute;left:0;text-align:left;margin-left:430.05pt;margin-top:32.65pt;width:123pt;height:66pt;z-index:251696128" coordsize="1562100,838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">
                <v:oval id="Oval 52" o:spid="_x0000_s1056" style="position:absolute;left:629920;width:838200;height:838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EYfrxgAA&#10;ANsAAAAPAAAAZHJzL2Rvd25yZXYueG1sRI9Ba8JAFITvBf/D8gQvpW5iaQmpaxBRULCHqoccX7Ov&#10;STT7NmRXTf59Vyj0OMzMN8w8600jbtS52rKCeBqBIC6srrlUcDpuXhIQziNrbCyTgoEcZIvR0xxT&#10;be/8RbeDL0WAsEtRQeV9m0rpiooMuqltiYP3YzuDPsiulLrDe4CbRs6i6F0arDksVNjSqqLicrga&#10;Bevnxr6eMfne+X2e7z5Xm/MwxEpNxv3yA4Sn3v+H/9pbreBtBo8v4QfIx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EYfrxgAAANsAAAAPAAAAAAAAAAAAAAAAAJcCAABkcnMv&#10;ZG93bnJldi54bWxQSwUGAAAAAAQABAD1AAAAigMAAAAA&#10;" fillcolor="#eeece1 [3214]" strokecolor="black [3213]"/>
                <v:oval id="Oval 54" o:spid="_x0000_s1057" style="position:absolute;left:20320;width:838200;height:838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BtzlwgAA&#10;ANsAAAAPAAAAZHJzL2Rvd25yZXYueG1sRI9BawIxFITvBf9DeIK3mlVbKVujiLjSU6HapdfH5rlZ&#10;3LwsSdT03zeFQo/DzHzDrDbJ9uJGPnSOFcymBQjixumOWwWfp+rxBUSIyBp7x6TgmwJs1qOHFZba&#10;3fmDbsfYigzhUKICE+NQShkaQxbD1A3E2Ts7bzFm6VupPd4z3PZyXhRLabHjvGBwoJ2h5nK8WgWL&#10;IbHUX++HVNdVbS6e9/NqodRknLavICKl+B/+a79pBc9P8Psl/wC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gG3OXCAAAA2wAAAA8AAAAAAAAAAAAAAAAAlwIAAGRycy9kb3du&#10;cmV2LnhtbFBLBQYAAAAABAAEAPUAAACGAwAAAAA=&#10;" fillcolor="#eeece1 [3214]" strokecolor="black [3213]">
                  <v:fill opacity="32896f"/>
                </v:oval>
                <v:shape id="Text Box 4" o:spid="_x0000_s1058" type="#_x0000_t202" style="position:absolute;top:245110;width:7620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2A107204" w14:textId="2406FB9D" w:rsidR="0066126E" w:rsidRPr="00056CD7" w:rsidRDefault="0066126E" w:rsidP="00263DBD">
                        <w:pPr>
                          <w:rPr>
                            <w:b/>
                          </w:rPr>
                        </w:pPr>
                        <w:r w:rsidRPr="00056CD7">
                          <w:rPr>
                            <w:b/>
                          </w:rPr>
                          <w:t>Prior Restraint</w:t>
                        </w:r>
                      </w:p>
                    </w:txbxContent>
                  </v:textbox>
                </v:shape>
                <v:shape id="Text Box 40" o:spid="_x0000_s1059" type="#_x0000_t202" style="position:absolute;left:800100;top:294640;width:7620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M/rkvgAA&#10;ANsAAAAPAAAAZHJzL2Rvd25yZXYueG1sRE/LisIwFN0L/kO4gjtNHFS0GkVGhFk5+AR3l+baFpub&#10;0kTb+fvJQnB5OO/lurWleFHtC8caRkMFgjh1puBMw/m0G8xA+IBssHRMGv7Iw3rV7SwxMa7hA72O&#10;IRMxhH2CGvIQqkRKn+Zk0Q9dRRy5u6sthgjrTJoamxhuS/ml1FRaLDg25FjRd07p4/i0Gi77++06&#10;Vr/Z1k6qxrVKsp1Lrfu9drMAEagNH/Hb/WM0jOP6+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zP65L4AAADbAAAADwAAAAAAAAAAAAAAAACXAgAAZHJzL2Rvd25yZXYu&#10;eG1sUEsFBgAAAAAEAAQA9QAAAIIDAAAAAA==&#10;" filled="f" stroked="f">
                  <v:textbox>
                    <w:txbxContent>
                      <w:p w14:paraId="646A7864" w14:textId="66D47665" w:rsidR="0066126E" w:rsidRPr="00056CD7" w:rsidRDefault="0066126E" w:rsidP="00CB50C6">
                        <w:pPr>
                          <w:rPr>
                            <w:b/>
                          </w:rPr>
                        </w:pPr>
                        <w:r w:rsidRPr="00056CD7">
                          <w:rPr>
                            <w:b/>
                          </w:rPr>
                          <w:t>Injunction</w:t>
                        </w:r>
                      </w:p>
                    </w:txbxContent>
                  </v:textbox>
                </v:shape>
                <w10:wrap type="through"/>
              </v:group>
            </w:pict>
          </mc:Fallback>
        </mc:AlternateContent>
      </w:r>
      <w:r w:rsidR="00AE6447" w:rsidRPr="00575C5D">
        <w:t xml:space="preserve">Prior Restraints </w:t>
      </w:r>
      <w:r>
        <w:t>&amp;</w:t>
      </w:r>
      <w:r w:rsidR="00AE6447" w:rsidRPr="00575C5D">
        <w:t xml:space="preserve"> Injunctions</w:t>
      </w:r>
      <w:bookmarkEnd w:id="75"/>
    </w:p>
    <w:p w14:paraId="62677870" w14:textId="77777777" w:rsidR="00CD47F0" w:rsidRDefault="00CD47F0" w:rsidP="00CD47F0">
      <w:pPr>
        <w:pStyle w:val="h3"/>
      </w:pPr>
      <w:bookmarkStart w:id="76" w:name="_Toc280356749"/>
      <w:r w:rsidRPr="00263DBD">
        <w:rPr>
          <w:highlight w:val="yellow"/>
        </w:rPr>
        <w:t>Prior Restraint</w:t>
      </w:r>
      <w:bookmarkEnd w:id="76"/>
    </w:p>
    <w:p w14:paraId="368459B3" w14:textId="77777777" w:rsidR="00CD47F0" w:rsidRPr="00CB50C6" w:rsidRDefault="00CD47F0" w:rsidP="00CD47F0">
      <w:pPr>
        <w:pStyle w:val="ListParagraph"/>
        <w:numPr>
          <w:ilvl w:val="0"/>
          <w:numId w:val="11"/>
        </w:numPr>
        <w:rPr>
          <w:rFonts w:ascii="Hoefler Text" w:hAnsi="Hoefler Text"/>
          <w:sz w:val="24"/>
        </w:rPr>
      </w:pPr>
      <w:r w:rsidRPr="00CB50C6">
        <w:rPr>
          <w:rFonts w:ascii="Hoefler Text" w:hAnsi="Hoefler Text"/>
          <w:sz w:val="24"/>
        </w:rPr>
        <w:t>A judicial or administrative order</w:t>
      </w:r>
    </w:p>
    <w:p w14:paraId="0E71E8EB" w14:textId="77777777" w:rsidR="00CD47F0" w:rsidRPr="00CB50C6" w:rsidRDefault="00CD47F0" w:rsidP="00CD47F0">
      <w:pPr>
        <w:pStyle w:val="ListParagraph"/>
        <w:numPr>
          <w:ilvl w:val="0"/>
          <w:numId w:val="11"/>
        </w:numPr>
        <w:rPr>
          <w:rFonts w:ascii="Hoefler Text" w:hAnsi="Hoefler Text"/>
          <w:sz w:val="24"/>
        </w:rPr>
      </w:pPr>
      <w:r>
        <w:rPr>
          <w:rFonts w:ascii="Hoefler Text" w:hAnsi="Hoefler Text"/>
          <w:sz w:val="24"/>
        </w:rPr>
        <w:t>R</w:t>
      </w:r>
      <w:r w:rsidRPr="00CB50C6">
        <w:rPr>
          <w:rFonts w:ascii="Hoefler Text" w:hAnsi="Hoefler Text"/>
          <w:sz w:val="24"/>
        </w:rPr>
        <w:t>equires permission to speak</w:t>
      </w:r>
    </w:p>
    <w:p w14:paraId="43013E63" w14:textId="77777777" w:rsidR="00CD47F0" w:rsidRPr="00CB50C6" w:rsidRDefault="00CD47F0" w:rsidP="00CD47F0">
      <w:pPr>
        <w:pStyle w:val="ListParagraph"/>
        <w:numPr>
          <w:ilvl w:val="0"/>
          <w:numId w:val="11"/>
        </w:numPr>
        <w:rPr>
          <w:rFonts w:ascii="Hoefler Text" w:hAnsi="Hoefler Text"/>
          <w:sz w:val="24"/>
        </w:rPr>
      </w:pPr>
      <w:r w:rsidRPr="00CB50C6">
        <w:rPr>
          <w:rFonts w:ascii="Hoefler Text" w:hAnsi="Hoefler Text"/>
          <w:sz w:val="24"/>
        </w:rPr>
        <w:t>That considers content</w:t>
      </w:r>
    </w:p>
    <w:p w14:paraId="21C32C97" w14:textId="77777777" w:rsidR="00CD47F0" w:rsidRPr="00CB50C6" w:rsidRDefault="00CD47F0" w:rsidP="00CD47F0">
      <w:pPr>
        <w:pStyle w:val="ListParagraph"/>
        <w:numPr>
          <w:ilvl w:val="0"/>
          <w:numId w:val="11"/>
        </w:numPr>
        <w:rPr>
          <w:rFonts w:ascii="Hoefler Text" w:hAnsi="Hoefler Text"/>
          <w:sz w:val="24"/>
        </w:rPr>
      </w:pPr>
      <w:r w:rsidRPr="00CB50C6">
        <w:rPr>
          <w:rFonts w:ascii="Hoefler Text" w:hAnsi="Hoefler Text"/>
          <w:sz w:val="24"/>
        </w:rPr>
        <w:t>Based on discretion</w:t>
      </w:r>
    </w:p>
    <w:p w14:paraId="2DC675FB" w14:textId="77777777" w:rsidR="00CB50C6" w:rsidRDefault="00CB50C6" w:rsidP="00CB50C6">
      <w:pPr>
        <w:pStyle w:val="ListParagraph"/>
        <w:numPr>
          <w:ilvl w:val="0"/>
          <w:numId w:val="11"/>
        </w:numPr>
      </w:pPr>
    </w:p>
    <w:p w14:paraId="1D3E8D65" w14:textId="3F294846" w:rsidR="00CB50C6" w:rsidRPr="00575C5D" w:rsidRDefault="00CB50C6" w:rsidP="00CB50C6">
      <w:pPr>
        <w:pStyle w:val="ListParagraph"/>
      </w:pPr>
      <w:r w:rsidRPr="00CB50C6">
        <w:t xml:space="preserve">e.g., </w:t>
      </w:r>
      <w:r w:rsidRPr="00575C5D">
        <w:t xml:space="preserve">one is barred from speaking or must apply in advance to speak and decision is based on content and </w:t>
      </w:r>
      <w:r>
        <w:t>circs</w:t>
      </w:r>
    </w:p>
    <w:p w14:paraId="3E6D69A7" w14:textId="77777777" w:rsidR="00BC3152" w:rsidRDefault="00BC3152" w:rsidP="00CB50C6">
      <w:pPr>
        <w:rPr>
          <w:b/>
          <w:color w:val="FF0000"/>
        </w:rPr>
      </w:pPr>
    </w:p>
    <w:p w14:paraId="75121F93" w14:textId="77777777" w:rsidR="00CB50C6" w:rsidRPr="00CB50C6" w:rsidRDefault="00CB50C6" w:rsidP="00CB50C6">
      <w:pPr>
        <w:rPr>
          <w:b/>
          <w:color w:val="FF0000"/>
        </w:rPr>
      </w:pPr>
    </w:p>
    <w:p w14:paraId="15BE42B2" w14:textId="77F189BC" w:rsidR="00AE6447" w:rsidRPr="00BB647D" w:rsidRDefault="00AE6447" w:rsidP="00BC3152">
      <w:pPr>
        <w:pStyle w:val="ListParagraph"/>
        <w:numPr>
          <w:ilvl w:val="0"/>
          <w:numId w:val="11"/>
        </w:numPr>
        <w:rPr>
          <w:b/>
          <w:color w:val="FF0000"/>
        </w:rPr>
      </w:pPr>
      <w:r w:rsidRPr="00BC3152">
        <w:rPr>
          <w:b/>
          <w:color w:val="FF0000"/>
        </w:rPr>
        <w:t>TES</w:t>
      </w:r>
      <w:r w:rsidR="00CB50C6">
        <w:rPr>
          <w:b/>
          <w:color w:val="FF0000"/>
        </w:rPr>
        <w:t>T: Hallmarks of Prior R</w:t>
      </w:r>
      <w:r w:rsidRPr="00BB647D">
        <w:rPr>
          <w:b/>
          <w:color w:val="FF0000"/>
        </w:rPr>
        <w:t>estraint</w:t>
      </w:r>
    </w:p>
    <w:p w14:paraId="3F1151AC" w14:textId="77777777" w:rsidR="00AE6447" w:rsidRPr="00BB647D" w:rsidRDefault="00AE6447" w:rsidP="00BC3152">
      <w:pPr>
        <w:pStyle w:val="ListParagraph"/>
      </w:pPr>
      <w:r w:rsidRPr="00BB647D">
        <w:rPr>
          <w:b/>
        </w:rPr>
        <w:t>Prior</w:t>
      </w:r>
      <w:r w:rsidRPr="00BB647D">
        <w:t xml:space="preserve"> approval or prohibition</w:t>
      </w:r>
    </w:p>
    <w:p w14:paraId="1677175E" w14:textId="77777777" w:rsidR="00AE6447" w:rsidRPr="00BB647D" w:rsidRDefault="00AE6447" w:rsidP="00BC3152">
      <w:pPr>
        <w:pStyle w:val="ListParagraph"/>
      </w:pPr>
      <w:r w:rsidRPr="00BB647D">
        <w:rPr>
          <w:b/>
        </w:rPr>
        <w:t>Based on content</w:t>
      </w:r>
      <w:r w:rsidRPr="00BB647D">
        <w:t xml:space="preserve"> of speech</w:t>
      </w:r>
    </w:p>
    <w:p w14:paraId="71C8297E" w14:textId="77777777" w:rsidR="00AE6447" w:rsidRPr="00BB647D" w:rsidRDefault="00AE6447" w:rsidP="00BC3152">
      <w:pPr>
        <w:pStyle w:val="ListParagraph"/>
      </w:pPr>
      <w:r w:rsidRPr="00BB647D">
        <w:rPr>
          <w:b/>
        </w:rPr>
        <w:t>Decision maker is utilizing discretion</w:t>
      </w:r>
      <w:r w:rsidRPr="00BB647D">
        <w:t xml:space="preserve"> in deciding whether or not to allow individual to speak.</w:t>
      </w:r>
    </w:p>
    <w:p w14:paraId="26ECB764" w14:textId="6F591A71" w:rsidR="00AE6447" w:rsidRPr="00BB647D" w:rsidRDefault="00BC3152" w:rsidP="00BC3152">
      <w:pPr>
        <w:pStyle w:val="ListParagraph"/>
      </w:pPr>
      <w:r w:rsidRPr="00BB647D">
        <w:t>Gov’t</w:t>
      </w:r>
      <w:r w:rsidR="00AE6447" w:rsidRPr="00BB647D">
        <w:t xml:space="preserve"> </w:t>
      </w:r>
      <w:r w:rsidRPr="00BB647D">
        <w:t>must</w:t>
      </w:r>
      <w:r w:rsidR="00AE6447" w:rsidRPr="00BB647D">
        <w:t xml:space="preserve"> show a </w:t>
      </w:r>
      <w:r w:rsidR="00AE6447" w:rsidRPr="00BB647D">
        <w:rPr>
          <w:b/>
        </w:rPr>
        <w:t>MORE THAN COMPELLING interest</w:t>
      </w:r>
      <w:r w:rsidR="00AE6447" w:rsidRPr="00BB647D">
        <w:t xml:space="preserve">: </w:t>
      </w:r>
    </w:p>
    <w:p w14:paraId="62445177" w14:textId="01723E92" w:rsidR="00AE6447" w:rsidRPr="00575C5D" w:rsidRDefault="00BC3152" w:rsidP="00BC3152">
      <w:pPr>
        <w:pStyle w:val="ListParagraph"/>
        <w:numPr>
          <w:ilvl w:val="3"/>
          <w:numId w:val="11"/>
        </w:numPr>
      </w:pPr>
      <w:r>
        <w:t>EX</w:t>
      </w:r>
      <w:r w:rsidR="00AE6447" w:rsidRPr="00575C5D">
        <w:t xml:space="preserve">: people will </w:t>
      </w:r>
      <w:r w:rsidR="00BB647D">
        <w:t>die</w:t>
      </w:r>
    </w:p>
    <w:p w14:paraId="09779AC7" w14:textId="77777777" w:rsidR="004030C1" w:rsidRDefault="004030C1" w:rsidP="00BB647D">
      <w:pPr>
        <w:pStyle w:val="ListParagraph"/>
        <w:numPr>
          <w:ilvl w:val="0"/>
          <w:numId w:val="11"/>
        </w:numPr>
      </w:pPr>
    </w:p>
    <w:p w14:paraId="040C5147" w14:textId="70ED39EE" w:rsidR="00056CD7" w:rsidRDefault="00056CD7" w:rsidP="00BB647D">
      <w:pPr>
        <w:pStyle w:val="ListParagraph"/>
        <w:numPr>
          <w:ilvl w:val="0"/>
          <w:numId w:val="11"/>
        </w:numPr>
        <w:rPr>
          <w:color w:val="A6A6A6" w:themeColor="background1" w:themeShade="A6"/>
        </w:rPr>
      </w:pPr>
      <w:r w:rsidRPr="00056CD7">
        <w:rPr>
          <w:color w:val="A6A6A6" w:themeColor="background1" w:themeShade="A6"/>
        </w:rPr>
        <w:t xml:space="preserve">EX: </w:t>
      </w:r>
      <w:r>
        <w:rPr>
          <w:color w:val="A6A6A6" w:themeColor="background1" w:themeShade="A6"/>
        </w:rPr>
        <w:t xml:space="preserve"> </w:t>
      </w:r>
      <w:r w:rsidR="00BB647D" w:rsidRPr="00056CD7">
        <w:rPr>
          <w:color w:val="A6A6A6" w:themeColor="background1" w:themeShade="A6"/>
        </w:rPr>
        <w:t xml:space="preserve">Speech </w:t>
      </w:r>
      <w:r w:rsidR="00AE6447" w:rsidRPr="00056CD7">
        <w:rPr>
          <w:color w:val="A6A6A6" w:themeColor="background1" w:themeShade="A6"/>
        </w:rPr>
        <w:t xml:space="preserve">would inevitably, directly, immediately cause an event </w:t>
      </w:r>
    </w:p>
    <w:p w14:paraId="71F62FC6" w14:textId="6796B0DC" w:rsidR="00AE6447" w:rsidRPr="00056CD7" w:rsidRDefault="00AE6447" w:rsidP="00056CD7">
      <w:pPr>
        <w:pStyle w:val="ListParagraph"/>
        <w:numPr>
          <w:ilvl w:val="0"/>
          <w:numId w:val="11"/>
        </w:numPr>
        <w:tabs>
          <w:tab w:val="clear" w:pos="144"/>
          <w:tab w:val="num" w:pos="270"/>
        </w:tabs>
        <w:ind w:left="540"/>
        <w:rPr>
          <w:color w:val="A6A6A6" w:themeColor="background1" w:themeShade="A6"/>
        </w:rPr>
      </w:pPr>
      <w:r w:rsidRPr="00056CD7">
        <w:rPr>
          <w:color w:val="A6A6A6" w:themeColor="background1" w:themeShade="A6"/>
        </w:rPr>
        <w:t xml:space="preserve">that imperils </w:t>
      </w:r>
      <w:r w:rsidR="00BB647D" w:rsidRPr="00056CD7">
        <w:rPr>
          <w:color w:val="A6A6A6" w:themeColor="background1" w:themeShade="A6"/>
        </w:rPr>
        <w:t xml:space="preserve">human lives or troop movements </w:t>
      </w:r>
      <w:r w:rsidR="00BB647D" w:rsidRPr="00056CD7">
        <w:rPr>
          <w:color w:val="A6A6A6" w:themeColor="background1" w:themeShade="A6"/>
        </w:rPr>
        <w:sym w:font="Wingdings" w:char="F0E0"/>
      </w:r>
      <w:r w:rsidR="00BB647D" w:rsidRPr="00056CD7">
        <w:rPr>
          <w:color w:val="A6A6A6" w:themeColor="background1" w:themeShade="A6"/>
        </w:rPr>
        <w:t xml:space="preserve"> More than compelling interest</w:t>
      </w:r>
    </w:p>
    <w:p w14:paraId="1A24CAF8" w14:textId="77777777" w:rsidR="00BB647D" w:rsidRPr="00575C5D" w:rsidRDefault="00BB647D" w:rsidP="00BB647D">
      <w:pPr>
        <w:pStyle w:val="ListParagraph"/>
        <w:numPr>
          <w:ilvl w:val="0"/>
          <w:numId w:val="0"/>
        </w:numPr>
        <w:ind w:left="1296"/>
      </w:pPr>
    </w:p>
    <w:p w14:paraId="5CAFEA6E" w14:textId="767E6C7D" w:rsidR="00CB50C6" w:rsidRDefault="00263DBD" w:rsidP="00263DBD">
      <w:pPr>
        <w:pStyle w:val="h3"/>
        <w:jc w:val="right"/>
      </w:pPr>
      <w:bookmarkStart w:id="77" w:name="_Toc280356750"/>
      <w:r w:rsidRPr="00263DBD">
        <w:rPr>
          <w:highlight w:val="yellow"/>
        </w:rPr>
        <w:t>Injunction</w:t>
      </w:r>
      <w:bookmarkEnd w:id="77"/>
    </w:p>
    <w:p w14:paraId="6D59DD51" w14:textId="77777777" w:rsidR="004030C1" w:rsidRDefault="004030C1" w:rsidP="004030C1">
      <w:pPr>
        <w:pStyle w:val="ListParagraph"/>
        <w:numPr>
          <w:ilvl w:val="0"/>
          <w:numId w:val="0"/>
        </w:numPr>
        <w:ind w:left="720"/>
      </w:pPr>
    </w:p>
    <w:p w14:paraId="71342BE7" w14:textId="17EBE89C" w:rsidR="004030C1" w:rsidRPr="00263DBD" w:rsidRDefault="00056CD7" w:rsidP="004030C1">
      <w:pPr>
        <w:pStyle w:val="ListParagraph"/>
        <w:numPr>
          <w:ilvl w:val="0"/>
          <w:numId w:val="0"/>
        </w:numPr>
        <w:ind w:left="720" w:firstLine="144"/>
        <w:jc w:val="right"/>
        <w:rPr>
          <w:rFonts w:ascii="Hoefler Text Roman SC" w:hAnsi="Hoefler Text Roman SC"/>
          <w:sz w:val="36"/>
        </w:rPr>
      </w:pPr>
      <w:r w:rsidRPr="00263DBD">
        <w:rPr>
          <w:rFonts w:ascii="Hoefler Text Roman SC" w:hAnsi="Hoefler Text Roman SC"/>
          <w:sz w:val="36"/>
        </w:rPr>
        <w:t xml:space="preserve">Time </w:t>
      </w:r>
      <w:r w:rsidR="00AE6447" w:rsidRPr="00263DBD">
        <w:rPr>
          <w:rFonts w:ascii="Hoefler Text Roman SC" w:hAnsi="Hoefler Text Roman SC"/>
          <w:sz w:val="36"/>
        </w:rPr>
        <w:t>Place Man</w:t>
      </w:r>
      <w:r w:rsidR="004030C1" w:rsidRPr="00263DBD">
        <w:rPr>
          <w:rFonts w:ascii="Hoefler Text Roman SC" w:hAnsi="Hoefler Text Roman SC"/>
          <w:sz w:val="36"/>
        </w:rPr>
        <w:t>ner Injunction</w:t>
      </w:r>
    </w:p>
    <w:p w14:paraId="6B14E195" w14:textId="0E62243D" w:rsidR="00263DBD" w:rsidRPr="00263DBD" w:rsidRDefault="004030C1" w:rsidP="00263DBD">
      <w:pPr>
        <w:pStyle w:val="ListParagraph"/>
        <w:numPr>
          <w:ilvl w:val="0"/>
          <w:numId w:val="11"/>
        </w:numPr>
        <w:jc w:val="right"/>
        <w:rPr>
          <w:rFonts w:ascii="Hoefler Text" w:hAnsi="Hoefler Text"/>
          <w:sz w:val="28"/>
        </w:rPr>
      </w:pPr>
      <w:r w:rsidRPr="00263DBD">
        <w:rPr>
          <w:rFonts w:ascii="Hoefler Text" w:hAnsi="Hoefler Text"/>
          <w:sz w:val="28"/>
        </w:rPr>
        <w:t xml:space="preserve">Can be </w:t>
      </w:r>
      <w:r w:rsidRPr="00263DBD">
        <w:rPr>
          <w:rFonts w:ascii="Hoefler Text" w:hAnsi="Hoefler Text"/>
          <w:i/>
          <w:sz w:val="28"/>
        </w:rPr>
        <w:t>content-</w:t>
      </w:r>
      <w:r w:rsidR="00AE6447" w:rsidRPr="00263DBD">
        <w:rPr>
          <w:rFonts w:ascii="Hoefler Text" w:hAnsi="Hoefler Text"/>
          <w:i/>
          <w:sz w:val="28"/>
        </w:rPr>
        <w:t>neutral</w:t>
      </w:r>
      <w:r w:rsidR="00AE6447" w:rsidRPr="00263DBD">
        <w:rPr>
          <w:rFonts w:ascii="Hoefler Text" w:hAnsi="Hoefler Text"/>
          <w:sz w:val="28"/>
        </w:rPr>
        <w:t xml:space="preserve"> if it’s </w:t>
      </w:r>
    </w:p>
    <w:p w14:paraId="6614E7D0" w14:textId="77777777" w:rsidR="00263DBD" w:rsidRPr="00263DBD" w:rsidRDefault="00AE6447" w:rsidP="00263DBD">
      <w:pPr>
        <w:pStyle w:val="ListParagraph"/>
        <w:numPr>
          <w:ilvl w:val="0"/>
          <w:numId w:val="11"/>
        </w:numPr>
        <w:jc w:val="right"/>
        <w:rPr>
          <w:rFonts w:ascii="Hoefler Text" w:hAnsi="Hoefler Text"/>
          <w:sz w:val="28"/>
        </w:rPr>
      </w:pPr>
      <w:r w:rsidRPr="00263DBD">
        <w:rPr>
          <w:rFonts w:ascii="Hoefler Text" w:hAnsi="Hoefler Text"/>
          <w:sz w:val="28"/>
        </w:rPr>
        <w:t xml:space="preserve">based on the group’s </w:t>
      </w:r>
      <w:r w:rsidRPr="00263DBD">
        <w:rPr>
          <w:rFonts w:ascii="Hoefler Text" w:hAnsi="Hoefler Text"/>
          <w:i/>
          <w:sz w:val="28"/>
        </w:rPr>
        <w:t>conduct</w:t>
      </w:r>
    </w:p>
    <w:p w14:paraId="28502355" w14:textId="5FD23371" w:rsidR="00AE6447" w:rsidRPr="00263DBD" w:rsidRDefault="00AE6447" w:rsidP="00263DBD">
      <w:pPr>
        <w:pStyle w:val="ListParagraph"/>
        <w:numPr>
          <w:ilvl w:val="0"/>
          <w:numId w:val="11"/>
        </w:numPr>
        <w:jc w:val="right"/>
        <w:rPr>
          <w:rFonts w:ascii="Hoefler Text" w:hAnsi="Hoefler Text"/>
          <w:sz w:val="28"/>
        </w:rPr>
      </w:pPr>
      <w:r w:rsidRPr="00263DBD">
        <w:rPr>
          <w:rFonts w:ascii="Hoefler Text" w:hAnsi="Hoefler Text"/>
          <w:sz w:val="28"/>
        </w:rPr>
        <w:t xml:space="preserve">rather than the </w:t>
      </w:r>
      <w:r w:rsidRPr="00263DBD">
        <w:rPr>
          <w:rFonts w:ascii="Hoefler Text" w:hAnsi="Hoefler Text"/>
          <w:i/>
          <w:sz w:val="28"/>
        </w:rPr>
        <w:t>content</w:t>
      </w:r>
      <w:r w:rsidRPr="00263DBD">
        <w:rPr>
          <w:rFonts w:ascii="Hoefler Text" w:hAnsi="Hoefler Text"/>
          <w:sz w:val="28"/>
        </w:rPr>
        <w:t xml:space="preserve"> of the expression</w:t>
      </w:r>
    </w:p>
    <w:p w14:paraId="566BE23F" w14:textId="77777777" w:rsidR="00056CD7" w:rsidRDefault="00056CD7" w:rsidP="004030C1">
      <w:pPr>
        <w:pStyle w:val="ListParagraph"/>
        <w:numPr>
          <w:ilvl w:val="0"/>
          <w:numId w:val="0"/>
        </w:numPr>
        <w:ind w:left="720"/>
        <w:jc w:val="right"/>
        <w:rPr>
          <w:rFonts w:ascii="Hoefler Text" w:hAnsi="Hoefler Text"/>
          <w:i/>
          <w:sz w:val="24"/>
        </w:rPr>
      </w:pPr>
    </w:p>
    <w:p w14:paraId="63BFD7B8" w14:textId="722A733E" w:rsidR="00056CD7" w:rsidRPr="002D4E22" w:rsidRDefault="00056CD7" w:rsidP="00056CD7">
      <w:pPr>
        <w:pStyle w:val="ListParagraph"/>
        <w:numPr>
          <w:ilvl w:val="0"/>
          <w:numId w:val="0"/>
        </w:numPr>
        <w:ind w:left="720"/>
        <w:jc w:val="right"/>
        <w:rPr>
          <w:rFonts w:ascii="Hoefler Text" w:hAnsi="Hoefler Text"/>
          <w:i/>
          <w:sz w:val="24"/>
        </w:rPr>
      </w:pPr>
      <w:r w:rsidRPr="00056CD7">
        <w:rPr>
          <w:rFonts w:ascii="Hoefler Text" w:hAnsi="Hoefler Text"/>
          <w:i/>
          <w:color w:val="FF0000"/>
          <w:sz w:val="26"/>
        </w:rPr>
        <w:t>Madsen</w:t>
      </w:r>
      <w:r>
        <w:rPr>
          <w:rFonts w:ascii="Hoefler Text" w:hAnsi="Hoefler Text"/>
          <w:color w:val="FF0000"/>
          <w:sz w:val="26"/>
        </w:rPr>
        <w:t xml:space="preserve"> Test for Time Place </w:t>
      </w:r>
      <w:r w:rsidRPr="002D4E22">
        <w:rPr>
          <w:rFonts w:ascii="Hoefler Text" w:hAnsi="Hoefler Text"/>
          <w:color w:val="FF0000"/>
          <w:sz w:val="26"/>
        </w:rPr>
        <w:t>Manner Injunction</w:t>
      </w:r>
    </w:p>
    <w:p w14:paraId="51C38E6D" w14:textId="77777777" w:rsidR="00056CD7" w:rsidRPr="002D4E22" w:rsidRDefault="00056CD7" w:rsidP="00056CD7">
      <w:pPr>
        <w:pStyle w:val="ListParagraph"/>
        <w:numPr>
          <w:ilvl w:val="1"/>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Hoefler Text" w:hAnsi="Hoefler Text"/>
          <w:sz w:val="22"/>
        </w:rPr>
      </w:pPr>
      <w:r w:rsidRPr="002D4E22">
        <w:rPr>
          <w:rFonts w:ascii="Hoefler Text" w:hAnsi="Hoefler Text"/>
          <w:sz w:val="22"/>
        </w:rPr>
        <w:t>Burden no more speech than necessary</w:t>
      </w:r>
    </w:p>
    <w:p w14:paraId="563BCA9B" w14:textId="77777777" w:rsidR="00056CD7" w:rsidRPr="002D4E22" w:rsidRDefault="00056CD7" w:rsidP="00056CD7">
      <w:pPr>
        <w:pStyle w:val="ListParagraph"/>
        <w:numPr>
          <w:ilvl w:val="1"/>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Hoefler Text" w:hAnsi="Hoefler Text"/>
          <w:sz w:val="22"/>
        </w:rPr>
      </w:pPr>
      <w:r w:rsidRPr="002D4E22">
        <w:rPr>
          <w:rFonts w:ascii="Hoefler Text" w:hAnsi="Hoefler Text"/>
          <w:sz w:val="22"/>
        </w:rPr>
        <w:t>Serve a significant or important (intermediate) govt’l interest</w:t>
      </w:r>
    </w:p>
    <w:p w14:paraId="4ED8826F" w14:textId="77777777" w:rsidR="00056CD7" w:rsidRPr="002D4E22" w:rsidRDefault="00056CD7" w:rsidP="00056CD7">
      <w:pPr>
        <w:pStyle w:val="ListParagraph"/>
        <w:numPr>
          <w:ilvl w:val="1"/>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Hoefler Text" w:hAnsi="Hoefler Text"/>
          <w:sz w:val="20"/>
        </w:rPr>
      </w:pPr>
      <w:r w:rsidRPr="002D4E22">
        <w:rPr>
          <w:rFonts w:ascii="Hoefler Text" w:hAnsi="Hoefler Text"/>
          <w:sz w:val="22"/>
        </w:rPr>
        <w:t>Does not have to be perfectly tailored, but needs to be pretty close</w:t>
      </w:r>
    </w:p>
    <w:p w14:paraId="03D37F1B" w14:textId="77777777" w:rsidR="00056CD7" w:rsidRPr="004030C1" w:rsidRDefault="00056CD7" w:rsidP="004030C1">
      <w:pPr>
        <w:pStyle w:val="ListParagraph"/>
        <w:numPr>
          <w:ilvl w:val="0"/>
          <w:numId w:val="0"/>
        </w:numPr>
        <w:ind w:left="720"/>
        <w:jc w:val="right"/>
        <w:rPr>
          <w:rFonts w:ascii="Hoefler Text" w:hAnsi="Hoefler Text"/>
          <w:sz w:val="24"/>
        </w:rPr>
      </w:pPr>
    </w:p>
    <w:p w14:paraId="3689309E" w14:textId="24621944" w:rsidR="00056CD7" w:rsidRDefault="0072564E" w:rsidP="00056CD7">
      <w:pPr>
        <w:pStyle w:val="ListParagraph"/>
        <w:numPr>
          <w:ilvl w:val="0"/>
          <w:numId w:val="11"/>
        </w:numPr>
      </w:pPr>
      <w:r>
        <w:rPr>
          <w:b/>
        </w:rPr>
        <w:t>Injunction</w:t>
      </w:r>
    </w:p>
    <w:p w14:paraId="481AEDCC" w14:textId="77777777" w:rsidR="00056CD7" w:rsidRPr="00575C5D" w:rsidRDefault="00056CD7" w:rsidP="00056CD7">
      <w:pPr>
        <w:pStyle w:val="ListParagraph"/>
      </w:pPr>
      <w:r>
        <w:t>Ct</w:t>
      </w:r>
      <w:r w:rsidRPr="00575C5D">
        <w:t xml:space="preserve"> order that parties will not say certain things, gag orders, time-p</w:t>
      </w:r>
      <w:r>
        <w:t>lace-manner conditions</w:t>
      </w:r>
      <w:r w:rsidRPr="00575C5D">
        <w:t>.</w:t>
      </w:r>
    </w:p>
    <w:p w14:paraId="4C218120" w14:textId="77777777" w:rsidR="00056CD7" w:rsidRPr="00575C5D" w:rsidRDefault="00056CD7" w:rsidP="00056CD7">
      <w:pPr>
        <w:pStyle w:val="ListParagraph"/>
      </w:pPr>
      <w:r w:rsidRPr="00575C5D">
        <w:t xml:space="preserve">Injunction </w:t>
      </w:r>
      <w:r w:rsidRPr="00575C5D">
        <w:rPr>
          <w:i/>
        </w:rPr>
        <w:t>might</w:t>
      </w:r>
      <w:r w:rsidRPr="00575C5D">
        <w:t xml:space="preserve"> be a prior restraint and vice versa– Will need “more than compelling interest”</w:t>
      </w:r>
    </w:p>
    <w:p w14:paraId="676DE45E" w14:textId="77777777" w:rsidR="0072564E" w:rsidRDefault="00056CD7" w:rsidP="00056CD7">
      <w:pPr>
        <w:pStyle w:val="ListParagraph"/>
      </w:pPr>
      <w:r w:rsidRPr="00575C5D">
        <w:t>Gag Orders for A</w:t>
      </w:r>
      <w:r w:rsidR="0072564E">
        <w:t>ttorneys:  Usually upheld in federal ct</w:t>
      </w:r>
      <w:r w:rsidRPr="00575C5D">
        <w:t>.</w:t>
      </w:r>
    </w:p>
    <w:p w14:paraId="3C63968C" w14:textId="13C039CF" w:rsidR="00056CD7" w:rsidRDefault="00056CD7" w:rsidP="0072564E">
      <w:pPr>
        <w:pStyle w:val="ListParagraph"/>
        <w:numPr>
          <w:ilvl w:val="2"/>
          <w:numId w:val="11"/>
        </w:numPr>
      </w:pPr>
      <w:r w:rsidRPr="00BC3152">
        <w:rPr>
          <w:b/>
        </w:rPr>
        <w:t>T</w:t>
      </w:r>
      <w:r>
        <w:rPr>
          <w:b/>
        </w:rPr>
        <w:t>X</w:t>
      </w:r>
      <w:r>
        <w:t xml:space="preserve"> does NOT allow them </w:t>
      </w:r>
    </w:p>
    <w:p w14:paraId="53933E3E" w14:textId="77777777" w:rsidR="00056CD7" w:rsidRDefault="00056CD7" w:rsidP="00056CD7">
      <w:pPr>
        <w:pStyle w:val="ListParagraph"/>
      </w:pPr>
      <w:r>
        <w:t>Collateral bar rule applies to injunction</w:t>
      </w:r>
    </w:p>
    <w:p w14:paraId="5E3A0A7E" w14:textId="77777777" w:rsidR="00BC3152" w:rsidRDefault="00BC3152" w:rsidP="00056CD7"/>
    <w:p w14:paraId="31833A42" w14:textId="77777777" w:rsidR="00BC3152" w:rsidRPr="00BB647D" w:rsidRDefault="00AE6447" w:rsidP="00BC3152">
      <w:pPr>
        <w:pStyle w:val="ListParagraph"/>
        <w:numPr>
          <w:ilvl w:val="0"/>
          <w:numId w:val="11"/>
        </w:numPr>
        <w:rPr>
          <w:i/>
        </w:rPr>
      </w:pPr>
      <w:r w:rsidRPr="00BB647D">
        <w:rPr>
          <w:i/>
        </w:rPr>
        <w:t xml:space="preserve">Walker v City of Birmingham </w:t>
      </w:r>
    </w:p>
    <w:p w14:paraId="25683644" w14:textId="72EE104A" w:rsidR="00AE6447" w:rsidRPr="00575C5D" w:rsidRDefault="00BC3152" w:rsidP="00BC3152">
      <w:pPr>
        <w:pStyle w:val="ListParagraph"/>
        <w:rPr>
          <w:b/>
          <w:i/>
        </w:rPr>
      </w:pPr>
      <w:r>
        <w:rPr>
          <w:b/>
        </w:rPr>
        <w:t xml:space="preserve">Facts: </w:t>
      </w:r>
      <w:r>
        <w:t>I</w:t>
      </w:r>
      <w:r w:rsidR="00AE6447" w:rsidRPr="00575C5D">
        <w:t>njunction to pr</w:t>
      </w:r>
      <w:r w:rsidR="0072564E">
        <w:t>event protestors from gathering.</w:t>
      </w:r>
      <w:r w:rsidR="00AE6447" w:rsidRPr="00575C5D">
        <w:t xml:space="preserve"> </w:t>
      </w:r>
      <w:r w:rsidR="0072564E">
        <w:t>They</w:t>
      </w:r>
      <w:r w:rsidR="00AE6447" w:rsidRPr="00575C5D">
        <w:t xml:space="preserve"> </w:t>
      </w:r>
      <w:r w:rsidR="0072564E">
        <w:t xml:space="preserve">still </w:t>
      </w:r>
      <w:r w:rsidR="00AE6447" w:rsidRPr="00575C5D">
        <w:t xml:space="preserve">gathered. </w:t>
      </w:r>
      <w:r w:rsidR="0072564E">
        <w:t>Later a</w:t>
      </w:r>
      <w:r w:rsidR="00AE6447" w:rsidRPr="00575C5D">
        <w:t xml:space="preserve">rgued </w:t>
      </w:r>
      <w:r w:rsidR="0072564E">
        <w:t>it</w:t>
      </w:r>
      <w:r w:rsidR="00AE6447" w:rsidRPr="00575C5D">
        <w:t xml:space="preserve"> was invalid </w:t>
      </w:r>
      <w:r w:rsidR="0072564E">
        <w:t>&amp;</w:t>
      </w:r>
      <w:r w:rsidR="00AE6447" w:rsidRPr="00575C5D">
        <w:t xml:space="preserve"> unconstitutional</w:t>
      </w:r>
    </w:p>
    <w:p w14:paraId="7E165D31" w14:textId="77777777" w:rsidR="004030C1" w:rsidRDefault="00AE6447" w:rsidP="00BC3152">
      <w:pPr>
        <w:pStyle w:val="ListParagraph"/>
      </w:pPr>
      <w:r w:rsidRPr="00575C5D">
        <w:rPr>
          <w:b/>
        </w:rPr>
        <w:t>Collateral Bar Rule</w:t>
      </w:r>
    </w:p>
    <w:p w14:paraId="5D11E597" w14:textId="2084247F" w:rsidR="004030C1" w:rsidRDefault="00AE6447" w:rsidP="004030C1">
      <w:pPr>
        <w:pStyle w:val="ListParagraph"/>
        <w:numPr>
          <w:ilvl w:val="2"/>
          <w:numId w:val="11"/>
        </w:numPr>
      </w:pPr>
      <w:r w:rsidRPr="00575C5D">
        <w:t>When there is a prior r</w:t>
      </w:r>
      <w:r w:rsidR="0072564E">
        <w:t xml:space="preserve">estraint in form of injunction </w:t>
      </w:r>
      <w:r w:rsidR="0072564E">
        <w:sym w:font="Wingdings" w:char="F0E0"/>
      </w:r>
      <w:r w:rsidR="0072564E">
        <w:t xml:space="preserve"> abide</w:t>
      </w:r>
    </w:p>
    <w:p w14:paraId="07602508" w14:textId="238F93BE" w:rsidR="004030C1" w:rsidRPr="002E2FD9" w:rsidRDefault="0072564E" w:rsidP="004030C1">
      <w:pPr>
        <w:pStyle w:val="ListParagraph"/>
        <w:numPr>
          <w:ilvl w:val="2"/>
          <w:numId w:val="11"/>
        </w:numPr>
      </w:pPr>
      <w:r>
        <w:t xml:space="preserve">i.e., You </w:t>
      </w:r>
      <w:r w:rsidR="004030C1">
        <w:t xml:space="preserve">must obey </w:t>
      </w:r>
      <w:r>
        <w:t>an injunction</w:t>
      </w:r>
      <w:r w:rsidR="004030C1">
        <w:t>, unless you get it modified or overturned</w:t>
      </w:r>
    </w:p>
    <w:p w14:paraId="60DFAAD7" w14:textId="32031774" w:rsidR="004030C1" w:rsidRDefault="0072564E" w:rsidP="004030C1">
      <w:pPr>
        <w:pStyle w:val="ListParagraph"/>
        <w:numPr>
          <w:ilvl w:val="2"/>
          <w:numId w:val="11"/>
        </w:numPr>
      </w:pPr>
      <w:r>
        <w:t>R</w:t>
      </w:r>
      <w:r w:rsidR="00AE6447" w:rsidRPr="00575C5D">
        <w:t xml:space="preserve">emedy is to challenge the injunction in front of </w:t>
      </w:r>
      <w:r w:rsidR="00BB647D">
        <w:t>Ct</w:t>
      </w:r>
      <w:r w:rsidR="00AE6447" w:rsidRPr="00575C5D">
        <w:t xml:space="preserve"> tha</w:t>
      </w:r>
      <w:r w:rsidR="00BB647D">
        <w:t>t issued it &amp;</w:t>
      </w:r>
      <w:r w:rsidR="00AE6447" w:rsidRPr="00575C5D">
        <w:t xml:space="preserve"> appeal if unsuccessful.</w:t>
      </w:r>
      <w:r w:rsidR="004030C1">
        <w:t xml:space="preserve"> </w:t>
      </w:r>
    </w:p>
    <w:p w14:paraId="764AF290" w14:textId="6FF783AD" w:rsidR="00AE6447" w:rsidRPr="00575C5D" w:rsidRDefault="00AE6447" w:rsidP="00BC3152">
      <w:pPr>
        <w:pStyle w:val="ListParagraph"/>
      </w:pPr>
      <w:r w:rsidRPr="00575C5D">
        <w:rPr>
          <w:b/>
        </w:rPr>
        <w:t>Rationale:</w:t>
      </w:r>
      <w:r w:rsidRPr="00575C5D">
        <w:t xml:space="preserve"> </w:t>
      </w:r>
      <w:r w:rsidR="004030C1">
        <w:t>The general</w:t>
      </w:r>
      <w:r w:rsidRPr="00575C5D">
        <w:t xml:space="preserve"> language undoubtedly</w:t>
      </w:r>
      <w:r w:rsidR="004030C1">
        <w:t xml:space="preserve"> </w:t>
      </w:r>
      <w:r w:rsidRPr="00575C5D">
        <w:t xml:space="preserve">raised </w:t>
      </w:r>
      <w:r w:rsidR="004030C1">
        <w:t>const’</w:t>
      </w:r>
      <w:r w:rsidRPr="00575C5D">
        <w:t>l issues, but petitioners didn’t try to get the injunction overruled</w:t>
      </w:r>
    </w:p>
    <w:p w14:paraId="2FE2DB05" w14:textId="77777777" w:rsidR="00BC3152" w:rsidRDefault="00BC3152" w:rsidP="00BC3152">
      <w:pPr>
        <w:pStyle w:val="ListParagraph"/>
        <w:numPr>
          <w:ilvl w:val="0"/>
          <w:numId w:val="11"/>
        </w:numPr>
        <w:rPr>
          <w:b/>
          <w:i/>
        </w:rPr>
      </w:pPr>
    </w:p>
    <w:p w14:paraId="40B018F1" w14:textId="03DC84A1" w:rsidR="004030C1" w:rsidRPr="004030C1" w:rsidRDefault="00AE6447" w:rsidP="00BC3152">
      <w:pPr>
        <w:pStyle w:val="ListParagraph"/>
        <w:numPr>
          <w:ilvl w:val="0"/>
          <w:numId w:val="11"/>
        </w:numPr>
        <w:rPr>
          <w:i/>
        </w:rPr>
      </w:pPr>
      <w:r w:rsidRPr="004030C1">
        <w:rPr>
          <w:i/>
        </w:rPr>
        <w:t>Shuttlesworth v</w:t>
      </w:r>
      <w:r w:rsidR="0072564E">
        <w:rPr>
          <w:i/>
        </w:rPr>
        <w:t>.</w:t>
      </w:r>
      <w:r w:rsidRPr="004030C1">
        <w:rPr>
          <w:i/>
        </w:rPr>
        <w:t xml:space="preserve"> Birmingham</w:t>
      </w:r>
    </w:p>
    <w:p w14:paraId="344870BB" w14:textId="05FD8F8A" w:rsidR="00AE6447" w:rsidRPr="002E2FD9" w:rsidRDefault="004030C1" w:rsidP="004030C1">
      <w:pPr>
        <w:pStyle w:val="ListParagraph"/>
        <w:rPr>
          <w:b/>
          <w:i/>
        </w:rPr>
      </w:pPr>
      <w:r>
        <w:rPr>
          <w:b/>
        </w:rPr>
        <w:t xml:space="preserve">Facts: </w:t>
      </w:r>
      <w:r w:rsidR="0072564E" w:rsidRPr="0072564E">
        <w:t xml:space="preserve">Same basis as </w:t>
      </w:r>
      <w:r w:rsidR="0072564E" w:rsidRPr="0072564E">
        <w:rPr>
          <w:i/>
        </w:rPr>
        <w:t>Walker (above).</w:t>
      </w:r>
      <w:r w:rsidR="0072564E">
        <w:rPr>
          <w:b/>
          <w:i/>
        </w:rPr>
        <w:t xml:space="preserve"> </w:t>
      </w:r>
      <w:r>
        <w:t>O</w:t>
      </w:r>
      <w:r w:rsidR="00AE6447" w:rsidRPr="002E2FD9">
        <w:t xml:space="preserve">rdinance </w:t>
      </w:r>
      <w:r w:rsidR="0072564E">
        <w:t>criminalizes participation</w:t>
      </w:r>
      <w:r w:rsidR="00AE6447" w:rsidRPr="002E2FD9">
        <w:t xml:space="preserve"> in </w:t>
      </w:r>
      <w:r w:rsidR="00CB50C6">
        <w:t>a</w:t>
      </w:r>
      <w:r w:rsidR="00907B80">
        <w:t xml:space="preserve"> parade/procession/public demo</w:t>
      </w:r>
      <w:r w:rsidR="00AE6447" w:rsidRPr="002E2FD9">
        <w:t xml:space="preserve"> </w:t>
      </w:r>
      <w:r w:rsidR="00CB50C6">
        <w:t>w/o</w:t>
      </w:r>
      <w:r w:rsidR="00AE6447" w:rsidRPr="002E2FD9">
        <w:t xml:space="preserve"> a permit. Protestors</w:t>
      </w:r>
      <w:r w:rsidR="00CB50C6">
        <w:t xml:space="preserve"> tried to get a permit </w:t>
      </w:r>
      <w:r w:rsidR="00907B80">
        <w:t>but</w:t>
      </w:r>
      <w:r w:rsidR="00CB50C6">
        <w:t xml:space="preserve"> told </w:t>
      </w:r>
      <w:r w:rsidR="00AE6447" w:rsidRPr="002E2FD9">
        <w:t xml:space="preserve">they’d </w:t>
      </w:r>
      <w:r w:rsidR="00CB50C6">
        <w:t>n</w:t>
      </w:r>
      <w:r w:rsidR="00AE6447" w:rsidRPr="002E2FD9">
        <w:t xml:space="preserve">ever get one </w:t>
      </w:r>
      <w:r w:rsidR="00AE6447" w:rsidRPr="0072564E">
        <w:rPr>
          <w:color w:val="A6A6A6" w:themeColor="background1" w:themeShade="A6"/>
        </w:rPr>
        <w:t>(</w:t>
      </w:r>
      <w:r w:rsidR="00907B80" w:rsidRPr="0072564E">
        <w:rPr>
          <w:color w:val="A6A6A6" w:themeColor="background1" w:themeShade="A6"/>
        </w:rPr>
        <w:t xml:space="preserve">they were black, it was Birmingham). </w:t>
      </w:r>
      <w:r w:rsidR="00907B80">
        <w:t>T</w:t>
      </w:r>
      <w:r w:rsidR="00AE6447" w:rsidRPr="002E2FD9">
        <w:t xml:space="preserve">hey </w:t>
      </w:r>
      <w:r w:rsidR="00907B80">
        <w:t>marched anyway</w:t>
      </w:r>
    </w:p>
    <w:p w14:paraId="5A19777F" w14:textId="2F1CA678" w:rsidR="00AE6447" w:rsidRPr="00575C5D" w:rsidRDefault="00AE6447" w:rsidP="00BC3152">
      <w:pPr>
        <w:pStyle w:val="ListParagraph"/>
      </w:pPr>
      <w:r w:rsidRPr="00575C5D">
        <w:rPr>
          <w:b/>
        </w:rPr>
        <w:t>Rule:</w:t>
      </w:r>
      <w:r w:rsidR="00907B80">
        <w:t xml:space="preserve"> A</w:t>
      </w:r>
      <w:r w:rsidRPr="00575C5D">
        <w:t xml:space="preserve"> law subjecting the exercise of </w:t>
      </w:r>
      <w:r w:rsidR="00CB50C6">
        <w:t>1A</w:t>
      </w:r>
      <w:r w:rsidRPr="00575C5D">
        <w:t xml:space="preserve"> freedoms to the prior restraint of a license, </w:t>
      </w:r>
      <w:r w:rsidR="00CB50C6">
        <w:t>w/o</w:t>
      </w:r>
      <w:r w:rsidRPr="00575C5D">
        <w:t xml:space="preserve"> narrow, objective </w:t>
      </w:r>
      <w:r w:rsidR="002D4E22">
        <w:t>&amp;</w:t>
      </w:r>
      <w:r w:rsidRPr="00575C5D">
        <w:t xml:space="preserve"> definite standards to guide the licensing authority is unconstitutional.</w:t>
      </w:r>
    </w:p>
    <w:p w14:paraId="1E0A1A81" w14:textId="5A2E8BD8" w:rsidR="00AE6447" w:rsidRPr="00575C5D" w:rsidRDefault="00AE6447" w:rsidP="00BC3152">
      <w:pPr>
        <w:pStyle w:val="ListParagraph"/>
      </w:pPr>
      <w:r w:rsidRPr="00575C5D">
        <w:rPr>
          <w:b/>
        </w:rPr>
        <w:t>Hold</w:t>
      </w:r>
      <w:r w:rsidR="00BC3152">
        <w:rPr>
          <w:b/>
        </w:rPr>
        <w:t>ing</w:t>
      </w:r>
      <w:r w:rsidRPr="00575C5D">
        <w:rPr>
          <w:b/>
        </w:rPr>
        <w:t>:</w:t>
      </w:r>
      <w:r w:rsidRPr="00575C5D">
        <w:t xml:space="preserve"> </w:t>
      </w:r>
      <w:r w:rsidR="00CB50C6">
        <w:t>C</w:t>
      </w:r>
      <w:r w:rsidRPr="00575C5D">
        <w:t>ity clearly had extensive authority to issue or refuse to issue permit</w:t>
      </w:r>
      <w:r>
        <w:t xml:space="preserve">s on the basis of criteria that </w:t>
      </w:r>
      <w:r w:rsidRPr="00575C5D">
        <w:t>are unrelated to legitimate municipal regulation.</w:t>
      </w:r>
    </w:p>
    <w:p w14:paraId="48AA57DC" w14:textId="77777777" w:rsidR="00BC3152" w:rsidRDefault="00BC3152" w:rsidP="00BC3152">
      <w:pPr>
        <w:pStyle w:val="ListParagraph"/>
        <w:numPr>
          <w:ilvl w:val="0"/>
          <w:numId w:val="11"/>
        </w:numPr>
        <w:rPr>
          <w:b/>
          <w:i/>
        </w:rPr>
      </w:pPr>
    </w:p>
    <w:p w14:paraId="7FB7CC63" w14:textId="6B785EDF" w:rsidR="004030C1" w:rsidRPr="004030C1" w:rsidRDefault="00BC3152" w:rsidP="00BC3152">
      <w:pPr>
        <w:pStyle w:val="ListParagraph"/>
        <w:numPr>
          <w:ilvl w:val="0"/>
          <w:numId w:val="11"/>
        </w:numPr>
        <w:rPr>
          <w:i/>
        </w:rPr>
      </w:pPr>
      <w:r w:rsidRPr="004030C1">
        <w:rPr>
          <w:i/>
        </w:rPr>
        <w:t>NY</w:t>
      </w:r>
      <w:r w:rsidR="00AE6447" w:rsidRPr="004030C1">
        <w:rPr>
          <w:i/>
        </w:rPr>
        <w:t xml:space="preserve"> Times v</w:t>
      </w:r>
      <w:r w:rsidR="0072564E">
        <w:rPr>
          <w:i/>
        </w:rPr>
        <w:t>.</w:t>
      </w:r>
      <w:r w:rsidR="00AE6447" w:rsidRPr="004030C1">
        <w:rPr>
          <w:i/>
        </w:rPr>
        <w:t xml:space="preserve"> US</w:t>
      </w:r>
    </w:p>
    <w:p w14:paraId="04A798C4" w14:textId="6FC59EFB" w:rsidR="00AE6447" w:rsidRPr="002E2FD9" w:rsidRDefault="004030C1" w:rsidP="004030C1">
      <w:pPr>
        <w:pStyle w:val="ListParagraph"/>
        <w:rPr>
          <w:b/>
          <w:i/>
        </w:rPr>
      </w:pPr>
      <w:r>
        <w:rPr>
          <w:b/>
        </w:rPr>
        <w:t xml:space="preserve">Facts: </w:t>
      </w:r>
      <w:r w:rsidR="00AE6447" w:rsidRPr="002E2FD9">
        <w:t xml:space="preserve">NYT wanted to publish Pentagon Papers, </w:t>
      </w:r>
      <w:r>
        <w:t>gov’t tried to restrain</w:t>
      </w:r>
    </w:p>
    <w:p w14:paraId="192AB29E" w14:textId="77777777" w:rsidR="00C760E1" w:rsidRPr="00C760E1" w:rsidRDefault="00BC3152" w:rsidP="00BC3152">
      <w:pPr>
        <w:pStyle w:val="ListParagraph"/>
      </w:pPr>
      <w:r>
        <w:rPr>
          <w:b/>
        </w:rPr>
        <w:t>Holding</w:t>
      </w:r>
    </w:p>
    <w:p w14:paraId="2C9C38C6" w14:textId="1613125F" w:rsidR="00AE6447" w:rsidRPr="00575C5D" w:rsidRDefault="004030C1" w:rsidP="00C760E1">
      <w:pPr>
        <w:pStyle w:val="ListParagraph"/>
        <w:numPr>
          <w:ilvl w:val="2"/>
          <w:numId w:val="11"/>
        </w:numPr>
      </w:pPr>
      <w:r>
        <w:t>C</w:t>
      </w:r>
      <w:r w:rsidR="00AE6447" w:rsidRPr="00575C5D">
        <w:t xml:space="preserve">onstitution tolerates absolutely no prior judicial restraints of the press just </w:t>
      </w:r>
      <w:r>
        <w:t>b/c</w:t>
      </w:r>
      <w:r w:rsidR="00AE6447" w:rsidRPr="00575C5D">
        <w:t xml:space="preserve"> there might be bad consequences.</w:t>
      </w:r>
    </w:p>
    <w:p w14:paraId="003AC5CC" w14:textId="67281235" w:rsidR="00AE6447" w:rsidRDefault="00BC3152" w:rsidP="00C760E1">
      <w:pPr>
        <w:pStyle w:val="ListParagraph"/>
        <w:numPr>
          <w:ilvl w:val="2"/>
          <w:numId w:val="11"/>
        </w:numPr>
      </w:pPr>
      <w:r>
        <w:t>Gov’t</w:t>
      </w:r>
      <w:r w:rsidR="00AE6447" w:rsidRPr="00575C5D">
        <w:t xml:space="preserve"> must make a good case for why the expression should be restrai</w:t>
      </w:r>
      <w:r w:rsidR="00C760E1">
        <w:t xml:space="preserve">ned </w:t>
      </w:r>
      <w:r w:rsidR="00C760E1">
        <w:sym w:font="Wingdings" w:char="F0E0"/>
      </w:r>
      <w:r w:rsidR="00C760E1">
        <w:t xml:space="preserve"> H</w:t>
      </w:r>
      <w:r w:rsidR="004030C1">
        <w:t>ere they didn’</w:t>
      </w:r>
      <w:r w:rsidR="00AE6447" w:rsidRPr="00575C5D">
        <w:t>t</w:t>
      </w:r>
    </w:p>
    <w:p w14:paraId="55AEC11B" w14:textId="4B3A9495" w:rsidR="00C760E1" w:rsidRPr="00575C5D" w:rsidRDefault="00C760E1" w:rsidP="002D4E22">
      <w:pPr>
        <w:pStyle w:val="ListParagraph"/>
      </w:pPr>
      <w:r>
        <w:rPr>
          <w:b/>
        </w:rPr>
        <w:t>Brennan:</w:t>
      </w:r>
      <w:r>
        <w:t xml:space="preserve"> would require true nat’l disaster / war/ imminent crisis heightened SS ; must be big harm</w:t>
      </w:r>
    </w:p>
    <w:p w14:paraId="25F261F6" w14:textId="77777777" w:rsidR="00BC3152" w:rsidRDefault="00BC3152" w:rsidP="00BC3152">
      <w:pPr>
        <w:pStyle w:val="ListParagraph"/>
        <w:numPr>
          <w:ilvl w:val="0"/>
          <w:numId w:val="0"/>
        </w:numPr>
        <w:ind w:left="1080"/>
        <w:rPr>
          <w:rFonts w:ascii="Times New Roman" w:hAnsi="Times New Roman"/>
          <w:b/>
          <w:i/>
          <w:sz w:val="20"/>
        </w:rPr>
      </w:pPr>
    </w:p>
    <w:p w14:paraId="7503776C" w14:textId="5B536725" w:rsidR="00BC3152" w:rsidRPr="004030C1" w:rsidRDefault="00AE6447" w:rsidP="00BC3152">
      <w:pPr>
        <w:pStyle w:val="ListParagraph"/>
        <w:numPr>
          <w:ilvl w:val="0"/>
          <w:numId w:val="11"/>
        </w:numPr>
        <w:rPr>
          <w:i/>
        </w:rPr>
      </w:pPr>
      <w:r w:rsidRPr="004030C1">
        <w:rPr>
          <w:i/>
        </w:rPr>
        <w:t>Madsen v</w:t>
      </w:r>
      <w:r w:rsidR="00C760E1">
        <w:rPr>
          <w:i/>
        </w:rPr>
        <w:t>.</w:t>
      </w:r>
      <w:r w:rsidRPr="004030C1">
        <w:rPr>
          <w:i/>
        </w:rPr>
        <w:t xml:space="preserve"> Women’s Health Center </w:t>
      </w:r>
    </w:p>
    <w:p w14:paraId="443B5309" w14:textId="77777777" w:rsidR="00814FD4" w:rsidRDefault="00BC3152" w:rsidP="00814FD4">
      <w:pPr>
        <w:pStyle w:val="ListParagraph"/>
      </w:pPr>
      <w:r>
        <w:rPr>
          <w:b/>
          <w:i/>
        </w:rPr>
        <w:t xml:space="preserve">Facts: </w:t>
      </w:r>
      <w:r w:rsidR="00AE6447">
        <w:t>I</w:t>
      </w:r>
      <w:r w:rsidR="004030C1">
        <w:t>njunction prohibited</w:t>
      </w:r>
      <w:r w:rsidR="00AE6447" w:rsidRPr="00575C5D">
        <w:t xml:space="preserve"> antiabortion protesters from demonstrating in certain places </w:t>
      </w:r>
      <w:r w:rsidR="004030C1">
        <w:t>&amp;</w:t>
      </w:r>
      <w:r w:rsidR="00AE6447" w:rsidRPr="00575C5D">
        <w:t xml:space="preserve"> in</w:t>
      </w:r>
      <w:r w:rsidR="004030C1">
        <w:t xml:space="preserve"> a</w:t>
      </w:r>
      <w:r w:rsidR="00AE6447" w:rsidRPr="00575C5D">
        <w:t xml:space="preserve"> certain </w:t>
      </w:r>
      <w:r w:rsidR="004030C1">
        <w:t>manner</w:t>
      </w:r>
      <w:r w:rsidR="00AE6447" w:rsidRPr="00575C5D">
        <w:t xml:space="preserve"> outside a</w:t>
      </w:r>
      <w:r w:rsidR="004030C1">
        <w:t>n abortion clinic</w:t>
      </w:r>
      <w:r w:rsidR="00C760E1">
        <w:t xml:space="preserve">. </w:t>
      </w:r>
      <w:r w:rsidR="00814FD4">
        <w:t>FL SupCt decision was</w:t>
      </w:r>
      <w:r w:rsidR="00814FD4" w:rsidRPr="00CB50C6">
        <w:t xml:space="preserve"> affirmed in part and reversed in part</w:t>
      </w:r>
    </w:p>
    <w:p w14:paraId="2D9807A7" w14:textId="6584B01C" w:rsidR="004030C1" w:rsidRPr="00C760E1" w:rsidRDefault="00C760E1" w:rsidP="00C760E1">
      <w:pPr>
        <w:pStyle w:val="ListParagraph"/>
        <w:numPr>
          <w:ilvl w:val="2"/>
          <w:numId w:val="11"/>
        </w:numPr>
        <w:rPr>
          <w:b/>
          <w:i/>
        </w:rPr>
      </w:pPr>
      <w:r>
        <w:t xml:space="preserve">Petitioners argue an injunction is a content-based regulation on speech </w:t>
      </w:r>
      <w:r w:rsidRPr="00C760E1">
        <w:rPr>
          <w:b/>
          <w:i/>
        </w:rPr>
        <w:sym w:font="Wingdings" w:char="F0E0"/>
      </w:r>
      <w:r>
        <w:rPr>
          <w:b/>
          <w:i/>
        </w:rPr>
        <w:t xml:space="preserve"> </w:t>
      </w:r>
      <w:r>
        <w:t>Ct says content-neutral</w:t>
      </w:r>
    </w:p>
    <w:p w14:paraId="18BB3EB6" w14:textId="462B578B" w:rsidR="00814FD4" w:rsidRPr="00056CD7" w:rsidRDefault="00C760E1" w:rsidP="00056CD7">
      <w:pPr>
        <w:pStyle w:val="ListParagraph"/>
        <w:numPr>
          <w:ilvl w:val="2"/>
          <w:numId w:val="11"/>
        </w:numPr>
        <w:rPr>
          <w:b/>
          <w:i/>
        </w:rPr>
      </w:pPr>
      <w:r>
        <w:t xml:space="preserve">Petitioners challenged the injunction b/c it applies to persons acting </w:t>
      </w:r>
      <w:r>
        <w:rPr>
          <w:i/>
        </w:rPr>
        <w:t>“in concert”</w:t>
      </w:r>
      <w:r>
        <w:t xml:space="preserve"> w/ them </w:t>
      </w:r>
    </w:p>
    <w:p w14:paraId="6CF12BB5" w14:textId="2E000B9A" w:rsidR="00CB50C6" w:rsidRDefault="00CB50C6" w:rsidP="00CB50C6">
      <w:pPr>
        <w:pStyle w:val="ListParagraph"/>
      </w:pPr>
      <w:r w:rsidRPr="00CB50C6">
        <w:rPr>
          <w:b/>
        </w:rPr>
        <w:t>Holding</w:t>
      </w:r>
    </w:p>
    <w:p w14:paraId="77AF16AC" w14:textId="3AA2F909" w:rsidR="00CB50C6" w:rsidRDefault="002D4E22" w:rsidP="00CB50C6">
      <w:pPr>
        <w:pStyle w:val="ListParagraph"/>
        <w:numPr>
          <w:ilvl w:val="2"/>
          <w:numId w:val="11"/>
        </w:numPr>
      </w:pPr>
      <w:r>
        <w:t>36’</w:t>
      </w:r>
      <w:r w:rsidR="00CB50C6">
        <w:t xml:space="preserve"> buffer zone </w:t>
      </w:r>
      <w:r w:rsidR="00CB50C6">
        <w:sym w:font="Wingdings" w:char="F0E0"/>
      </w:r>
      <w:r w:rsidR="00CB50C6">
        <w:t xml:space="preserve"> </w:t>
      </w:r>
      <w:r w:rsidR="000E28E8">
        <w:tab/>
      </w:r>
      <w:r w:rsidR="000E28E8">
        <w:tab/>
      </w:r>
      <w:r w:rsidR="00CB50C6">
        <w:t>Const’l b/c narrowly tailored to serve the injunctions goals</w:t>
      </w:r>
    </w:p>
    <w:p w14:paraId="05EFE459" w14:textId="2D8C8CB4" w:rsidR="00CB50C6" w:rsidRDefault="002D4E22" w:rsidP="00CB50C6">
      <w:pPr>
        <w:pStyle w:val="ListParagraph"/>
        <w:numPr>
          <w:ilvl w:val="2"/>
          <w:numId w:val="11"/>
        </w:numPr>
      </w:pPr>
      <w:r>
        <w:t>N</w:t>
      </w:r>
      <w:r w:rsidR="00CB50C6">
        <w:t>oise-</w:t>
      </w:r>
      <w:r>
        <w:t>Restriction</w:t>
      </w:r>
      <w:r w:rsidR="00CB50C6">
        <w:t xml:space="preserve"> </w:t>
      </w:r>
      <w:r w:rsidR="00CB50C6">
        <w:sym w:font="Wingdings" w:char="F0E0"/>
      </w:r>
      <w:r w:rsidR="00CB50C6">
        <w:t xml:space="preserve"> </w:t>
      </w:r>
      <w:r>
        <w:tab/>
      </w:r>
      <w:r w:rsidR="000E28E8">
        <w:t xml:space="preserve"> </w:t>
      </w:r>
      <w:r>
        <w:t>“</w:t>
      </w:r>
      <w:r>
        <w:rPr>
          <w:i/>
        </w:rPr>
        <w:t>same as above</w:t>
      </w:r>
      <w:r>
        <w:rPr>
          <w:i/>
        </w:rPr>
        <w:tab/>
      </w:r>
      <w:r>
        <w:rPr>
          <w:i/>
        </w:rPr>
        <w:tab/>
      </w:r>
      <w:r>
        <w:rPr>
          <w:i/>
        </w:rPr>
        <w:tab/>
      </w:r>
      <w:r w:rsidR="000E28E8" w:rsidRPr="000E28E8">
        <w:rPr>
          <w:i/>
        </w:rPr>
        <w:sym w:font="Wingdings" w:char="F0E0"/>
      </w:r>
      <w:r w:rsidR="000E28E8">
        <w:rPr>
          <w:i/>
        </w:rPr>
        <w:t xml:space="preserve"> </w:t>
      </w:r>
      <w:r w:rsidR="000E28E8">
        <w:t>Unfeasible to ask patients to wear headphones</w:t>
      </w:r>
      <w:r w:rsidR="00907B80">
        <w:t>//</w:t>
      </w:r>
      <w:r>
        <w:t xml:space="preserve"> No Herculean efforts</w:t>
      </w:r>
    </w:p>
    <w:p w14:paraId="6BECAAB0" w14:textId="4BFF0E80" w:rsidR="00C760E1" w:rsidRDefault="002D4E22" w:rsidP="00CB50C6">
      <w:pPr>
        <w:pStyle w:val="ListParagraph"/>
        <w:numPr>
          <w:ilvl w:val="2"/>
          <w:numId w:val="11"/>
        </w:numPr>
      </w:pPr>
      <w:r>
        <w:t>36’</w:t>
      </w:r>
      <w:r w:rsidR="00CB50C6" w:rsidRPr="00CB50C6">
        <w:t xml:space="preserve"> buffer zone </w:t>
      </w:r>
      <w:r>
        <w:t>on</w:t>
      </w:r>
      <w:r w:rsidR="00CB50C6" w:rsidRPr="00CB50C6">
        <w:t xml:space="preserve"> private property </w:t>
      </w:r>
      <w:r>
        <w:t>around</w:t>
      </w:r>
      <w:r w:rsidR="00CB50C6" w:rsidRPr="00CB50C6">
        <w:t xml:space="preserve"> the Clinic</w:t>
      </w:r>
      <w:r w:rsidR="00CB50C6">
        <w:t xml:space="preserve"> </w:t>
      </w:r>
      <w:r w:rsidR="00CB50C6">
        <w:sym w:font="Wingdings" w:char="F0E0"/>
      </w:r>
      <w:r w:rsidR="00CB50C6">
        <w:t xml:space="preserve"> Unconstitutional</w:t>
      </w:r>
      <w:r>
        <w:t>. Burdens more speech than necessary</w:t>
      </w:r>
    </w:p>
    <w:p w14:paraId="6A1A9F24" w14:textId="77777777" w:rsidR="00EC321F" w:rsidRDefault="00EC321F" w:rsidP="00EC321F">
      <w:pPr>
        <w:pStyle w:val="ListParagraph"/>
        <w:numPr>
          <w:ilvl w:val="0"/>
          <w:numId w:val="0"/>
        </w:numPr>
        <w:ind w:left="1008"/>
      </w:pPr>
    </w:p>
    <w:p w14:paraId="09273FB1" w14:textId="0830FD6E" w:rsidR="00EC321F" w:rsidRDefault="000E28E8" w:rsidP="00C760E1">
      <w:pPr>
        <w:pStyle w:val="ListParagraph"/>
        <w:numPr>
          <w:ilvl w:val="2"/>
          <w:numId w:val="11"/>
        </w:numPr>
      </w:pPr>
      <w:r>
        <w:t>Images observable</w:t>
      </w:r>
      <w:r w:rsidR="002D4E22">
        <w:t xml:space="preserve"> provision </w:t>
      </w:r>
      <w:r w:rsidR="002D4E22">
        <w:sym w:font="Wingdings" w:char="F0E0"/>
      </w:r>
      <w:r>
        <w:tab/>
      </w:r>
      <w:r>
        <w:tab/>
        <w:t xml:space="preserve">broader than necessary </w:t>
      </w:r>
      <w:r w:rsidRPr="00CB50C6">
        <w:t xml:space="preserve">to protect </w:t>
      </w:r>
      <w:r w:rsidR="00907B80">
        <w:t>state</w:t>
      </w:r>
      <w:r w:rsidRPr="00CB50C6">
        <w:t xml:space="preserve"> interests</w:t>
      </w:r>
      <w:r>
        <w:tab/>
        <w:t xml:space="preserve"> </w:t>
      </w:r>
      <w:r>
        <w:sym w:font="Wingdings" w:char="F0E0"/>
      </w:r>
      <w:r w:rsidR="002D4E22">
        <w:t xml:space="preserve"> can close curtains</w:t>
      </w:r>
    </w:p>
    <w:p w14:paraId="1AD1B4B1" w14:textId="454550DC" w:rsidR="00EC321F" w:rsidRDefault="00C760E1" w:rsidP="00C760E1">
      <w:pPr>
        <w:pStyle w:val="ListParagraph"/>
        <w:numPr>
          <w:ilvl w:val="2"/>
          <w:numId w:val="11"/>
        </w:numPr>
      </w:pPr>
      <w:r>
        <w:t>300</w:t>
      </w:r>
      <w:r w:rsidR="00EC321F">
        <w:t xml:space="preserve">’ </w:t>
      </w:r>
      <w:r w:rsidR="00CB50C6" w:rsidRPr="00CB50C6">
        <w:t xml:space="preserve">no-approach zone </w:t>
      </w:r>
      <w:r w:rsidR="002D4E22">
        <w:sym w:font="Wingdings" w:char="F0E0"/>
      </w:r>
      <w:r>
        <w:t xml:space="preserve"> </w:t>
      </w:r>
      <w:r w:rsidR="000E28E8">
        <w:tab/>
      </w:r>
      <w:r w:rsidR="000E28E8">
        <w:tab/>
      </w:r>
      <w:r w:rsidR="000E28E8">
        <w:tab/>
      </w:r>
      <w:r w:rsidR="000E28E8">
        <w:tab/>
        <w:t xml:space="preserve">broader than necessary </w:t>
      </w:r>
      <w:r w:rsidR="000E28E8" w:rsidRPr="00CB50C6">
        <w:t xml:space="preserve">to protect </w:t>
      </w:r>
      <w:r w:rsidR="00907B80">
        <w:t>state</w:t>
      </w:r>
      <w:r w:rsidR="000E28E8">
        <w:t xml:space="preserve"> interests</w:t>
      </w:r>
    </w:p>
    <w:p w14:paraId="69DF31FD" w14:textId="4CB8720C" w:rsidR="00814FD4" w:rsidRDefault="00C760E1" w:rsidP="00814FD4">
      <w:pPr>
        <w:pStyle w:val="ListParagraph"/>
        <w:numPr>
          <w:ilvl w:val="2"/>
          <w:numId w:val="11"/>
        </w:numPr>
      </w:pPr>
      <w:r>
        <w:t xml:space="preserve">300’ buffer zone around residences </w:t>
      </w:r>
      <w:r>
        <w:sym w:font="Wingdings" w:char="F0E0"/>
      </w:r>
      <w:r w:rsidR="00EC321F">
        <w:t xml:space="preserve"> </w:t>
      </w:r>
      <w:r w:rsidR="000E28E8">
        <w:t xml:space="preserve">broader than necessary </w:t>
      </w:r>
      <w:r w:rsidR="000E28E8" w:rsidRPr="00CB50C6">
        <w:t xml:space="preserve">to protect </w:t>
      </w:r>
      <w:r w:rsidR="00907B80">
        <w:t>state</w:t>
      </w:r>
      <w:r w:rsidR="000E28E8">
        <w:t xml:space="preserve"> interests</w:t>
      </w:r>
      <w:r w:rsidR="00907B80">
        <w:t xml:space="preserve"> </w:t>
      </w:r>
      <w:r w:rsidR="00907B80">
        <w:sym w:font="Wingdings" w:char="F0E0"/>
      </w:r>
      <w:r w:rsidR="00907B80">
        <w:t xml:space="preserve"> could have been narrower zone of restriction</w:t>
      </w:r>
    </w:p>
    <w:p w14:paraId="40F5EFAC" w14:textId="5CEB9B39" w:rsidR="00C760E1" w:rsidRPr="00C760E1" w:rsidRDefault="00C760E1" w:rsidP="00C760E1">
      <w:pPr>
        <w:pStyle w:val="ListParagraph"/>
      </w:pPr>
      <w:r>
        <w:rPr>
          <w:b/>
        </w:rPr>
        <w:t>Souter</w:t>
      </w:r>
    </w:p>
    <w:p w14:paraId="3E79ACEB" w14:textId="4521C85A" w:rsidR="00C760E1" w:rsidRDefault="00C760E1" w:rsidP="00C760E1">
      <w:pPr>
        <w:pStyle w:val="ListParagraph"/>
        <w:numPr>
          <w:ilvl w:val="2"/>
          <w:numId w:val="11"/>
        </w:numPr>
      </w:pPr>
      <w:r>
        <w:t xml:space="preserve">Who was acting “in concert” w/ ∆s </w:t>
      </w:r>
      <w:r>
        <w:sym w:font="Wingdings" w:char="F0E0"/>
      </w:r>
      <w:r w:rsidR="00814FD4">
        <w:t xml:space="preserve"> </w:t>
      </w:r>
      <w:r>
        <w:t>should be taken up as individual cases</w:t>
      </w:r>
    </w:p>
    <w:p w14:paraId="69DE07E7" w14:textId="6482E591" w:rsidR="00C760E1" w:rsidRDefault="00C760E1" w:rsidP="00C760E1">
      <w:pPr>
        <w:pStyle w:val="ListParagraph"/>
        <w:numPr>
          <w:ilvl w:val="2"/>
          <w:numId w:val="11"/>
        </w:numPr>
      </w:pPr>
      <w:r>
        <w:t>Even the petitioners acknowledged that FL law protects the flow of traffic, public safety, etc</w:t>
      </w:r>
    </w:p>
    <w:p w14:paraId="25485F76" w14:textId="22A22C65" w:rsidR="00C760E1" w:rsidRPr="00C760E1" w:rsidRDefault="00C760E1" w:rsidP="00C760E1">
      <w:pPr>
        <w:pStyle w:val="ListParagraph"/>
        <w:rPr>
          <w:b/>
        </w:rPr>
      </w:pPr>
      <w:r w:rsidRPr="00C760E1">
        <w:rPr>
          <w:b/>
        </w:rPr>
        <w:t>Stevens</w:t>
      </w:r>
    </w:p>
    <w:p w14:paraId="0EE92E4E" w14:textId="54D0FCB0" w:rsidR="00C760E1" w:rsidRDefault="00EC321F" w:rsidP="00C760E1">
      <w:pPr>
        <w:pStyle w:val="ListParagraph"/>
        <w:numPr>
          <w:ilvl w:val="2"/>
          <w:numId w:val="11"/>
        </w:numPr>
      </w:pPr>
      <w:r>
        <w:t xml:space="preserve">Agreed w/ Ct but disagreed w/ standard of review </w:t>
      </w:r>
    </w:p>
    <w:p w14:paraId="0DBE33AC" w14:textId="5DFD9B14" w:rsidR="00EC321F" w:rsidRDefault="00EC321F" w:rsidP="00C760E1">
      <w:pPr>
        <w:pStyle w:val="ListParagraph"/>
        <w:numPr>
          <w:ilvl w:val="2"/>
          <w:numId w:val="11"/>
        </w:numPr>
      </w:pPr>
      <w:r>
        <w:t>Disagreed w/ second question</w:t>
      </w:r>
    </w:p>
    <w:p w14:paraId="26491D81" w14:textId="12F6519B" w:rsidR="00EC321F" w:rsidRPr="00EC321F" w:rsidRDefault="00EC321F" w:rsidP="00EC321F">
      <w:pPr>
        <w:pStyle w:val="ListParagraph"/>
      </w:pPr>
      <w:r>
        <w:rPr>
          <w:b/>
        </w:rPr>
        <w:t>Dissent</w:t>
      </w:r>
    </w:p>
    <w:p w14:paraId="04C96874" w14:textId="20DBC557" w:rsidR="00EC321F" w:rsidRDefault="00EC321F" w:rsidP="00EC321F">
      <w:pPr>
        <w:pStyle w:val="ListParagraph"/>
        <w:numPr>
          <w:ilvl w:val="2"/>
          <w:numId w:val="11"/>
        </w:numPr>
      </w:pPr>
      <w:r>
        <w:t>Burdens more speech than necessary / doesn’t meet test of the SupCt</w:t>
      </w:r>
    </w:p>
    <w:p w14:paraId="07480169" w14:textId="65BE35D7" w:rsidR="002D4E22" w:rsidRDefault="002D4E22" w:rsidP="002D4E22">
      <w:pPr>
        <w:pStyle w:val="ListParagraph"/>
        <w:numPr>
          <w:ilvl w:val="2"/>
          <w:numId w:val="11"/>
        </w:numPr>
      </w:pPr>
      <w:r>
        <w:t>Should use SS for all speech-restricting injunctions</w:t>
      </w:r>
    </w:p>
    <w:p w14:paraId="78B5BFA8" w14:textId="0320C4B7" w:rsidR="002D4E22" w:rsidRDefault="002D4E22" w:rsidP="002D4E22">
      <w:pPr>
        <w:pStyle w:val="ListParagraph"/>
        <w:numPr>
          <w:ilvl w:val="3"/>
          <w:numId w:val="11"/>
        </w:numPr>
      </w:pPr>
      <w:r>
        <w:t xml:space="preserve">And this court didn't do that </w:t>
      </w:r>
      <w:r>
        <w:sym w:font="Wingdings" w:char="F0E0"/>
      </w:r>
      <w:r>
        <w:t xml:space="preserve"> so dissents from all parts</w:t>
      </w:r>
    </w:p>
    <w:p w14:paraId="14933AED" w14:textId="737AFCE8" w:rsidR="002D4E22" w:rsidRDefault="002D4E22" w:rsidP="002D4E22">
      <w:pPr>
        <w:pStyle w:val="ListParagraph"/>
        <w:numPr>
          <w:ilvl w:val="2"/>
          <w:numId w:val="11"/>
        </w:numPr>
      </w:pPr>
      <w:r>
        <w:t xml:space="preserve">300’ zone </w:t>
      </w:r>
      <w:r>
        <w:sym w:font="Wingdings" w:char="F0E0"/>
      </w:r>
      <w:r>
        <w:t xml:space="preserve"> ok</w:t>
      </w:r>
    </w:p>
    <w:p w14:paraId="3289330D" w14:textId="77777777" w:rsidR="004030C1" w:rsidRPr="00344DA6" w:rsidRDefault="004030C1" w:rsidP="00344DA6"/>
    <w:p w14:paraId="25D767C0" w14:textId="77777777" w:rsidR="004030C1" w:rsidRPr="004030C1" w:rsidRDefault="004030C1" w:rsidP="004030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i/>
          <w:sz w:val="20"/>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BC3152" w:rsidRPr="00533080" w14:paraId="2999780B" w14:textId="77777777" w:rsidTr="00D67F97">
        <w:tc>
          <w:tcPr>
            <w:tcW w:w="10764" w:type="dxa"/>
            <w:gridSpan w:val="2"/>
            <w:shd w:val="clear" w:color="auto" w:fill="ECEBE9"/>
          </w:tcPr>
          <w:p w14:paraId="0A6396B6" w14:textId="4809A492" w:rsidR="00BC3152" w:rsidRPr="00533080" w:rsidRDefault="00BC3152" w:rsidP="00D67F97">
            <w:pPr>
              <w:pStyle w:val="ListParagraph"/>
              <w:numPr>
                <w:ilvl w:val="0"/>
                <w:numId w:val="0"/>
              </w:numPr>
              <w:jc w:val="center"/>
              <w:rPr>
                <w:caps/>
                <w:sz w:val="26"/>
              </w:rPr>
            </w:pPr>
            <w:r>
              <w:rPr>
                <w:sz w:val="26"/>
              </w:rPr>
              <w:t xml:space="preserve">Discussion Problems, pg </w:t>
            </w:r>
            <w:r w:rsidR="00344DA6">
              <w:rPr>
                <w:sz w:val="26"/>
              </w:rPr>
              <w:t>221</w:t>
            </w:r>
          </w:p>
        </w:tc>
      </w:tr>
      <w:tr w:rsidR="00BC3152" w:rsidRPr="00AE6447" w14:paraId="163F480E" w14:textId="77777777" w:rsidTr="00D67F97">
        <w:tc>
          <w:tcPr>
            <w:tcW w:w="2394" w:type="dxa"/>
          </w:tcPr>
          <w:p w14:paraId="7F9F131C" w14:textId="4EFA36F6" w:rsidR="00BC3152" w:rsidRPr="00611276" w:rsidRDefault="0072564E" w:rsidP="00D67F97">
            <w:pPr>
              <w:pStyle w:val="ListParagraph"/>
              <w:numPr>
                <w:ilvl w:val="0"/>
                <w:numId w:val="0"/>
              </w:numPr>
              <w:ind w:left="162" w:hanging="180"/>
              <w:rPr>
                <w:i/>
              </w:rPr>
            </w:pPr>
            <w:r>
              <w:rPr>
                <w:i/>
              </w:rPr>
              <w:t>1.</w:t>
            </w:r>
            <w:r w:rsidR="00CD47F0">
              <w:rPr>
                <w:i/>
              </w:rPr>
              <w:t xml:space="preserve"> NYT</w:t>
            </w:r>
          </w:p>
        </w:tc>
        <w:tc>
          <w:tcPr>
            <w:tcW w:w="8370" w:type="dxa"/>
          </w:tcPr>
          <w:p w14:paraId="008C50A2" w14:textId="03909F23" w:rsidR="00D11997" w:rsidRPr="00D11997" w:rsidRDefault="00D11997" w:rsidP="00D11997">
            <w:pPr>
              <w:rPr>
                <w:rFonts w:ascii="Times New Roman" w:hAnsi="Times New Roman"/>
                <w:sz w:val="20"/>
              </w:rPr>
            </w:pPr>
            <w:r w:rsidRPr="00D11997">
              <w:rPr>
                <w:rFonts w:ascii="Times New Roman" w:hAnsi="Times New Roman"/>
                <w:sz w:val="20"/>
              </w:rPr>
              <w:t xml:space="preserve">In NYT all the </w:t>
            </w:r>
            <w:r w:rsidR="004030C1">
              <w:rPr>
                <w:rFonts w:ascii="Times New Roman" w:hAnsi="Times New Roman"/>
                <w:sz w:val="20"/>
              </w:rPr>
              <w:t>info</w:t>
            </w:r>
            <w:r w:rsidRPr="00D11997">
              <w:rPr>
                <w:rFonts w:ascii="Times New Roman" w:hAnsi="Times New Roman"/>
                <w:sz w:val="20"/>
              </w:rPr>
              <w:t xml:space="preserve"> was older, but </w:t>
            </w:r>
            <w:r w:rsidR="00344DA6">
              <w:rPr>
                <w:rFonts w:ascii="Times New Roman" w:hAnsi="Times New Roman"/>
                <w:sz w:val="20"/>
              </w:rPr>
              <w:t>w/</w:t>
            </w:r>
            <w:r w:rsidRPr="00D11997">
              <w:rPr>
                <w:rFonts w:ascii="Times New Roman" w:hAnsi="Times New Roman"/>
                <w:sz w:val="20"/>
              </w:rPr>
              <w:t xml:space="preserve"> current info that can relate to national emergencies </w:t>
            </w:r>
            <w:r w:rsidR="00344DA6">
              <w:rPr>
                <w:rFonts w:ascii="Times New Roman" w:hAnsi="Times New Roman"/>
                <w:sz w:val="20"/>
              </w:rPr>
              <w:t>&amp;</w:t>
            </w:r>
            <w:r w:rsidRPr="00D11997">
              <w:rPr>
                <w:rFonts w:ascii="Times New Roman" w:hAnsi="Times New Roman"/>
                <w:sz w:val="20"/>
              </w:rPr>
              <w:t xml:space="preserve"> national security</w:t>
            </w:r>
            <w:r w:rsidR="00344DA6">
              <w:rPr>
                <w:rFonts w:ascii="Times New Roman" w:hAnsi="Times New Roman"/>
                <w:sz w:val="20"/>
              </w:rPr>
              <w:t>. I</w:t>
            </w:r>
            <w:r w:rsidRPr="00D11997">
              <w:rPr>
                <w:rFonts w:ascii="Times New Roman" w:hAnsi="Times New Roman"/>
                <w:sz w:val="20"/>
              </w:rPr>
              <w:t>f you could show a strong eno</w:t>
            </w:r>
            <w:r w:rsidR="00344DA6">
              <w:rPr>
                <w:rFonts w:ascii="Times New Roman" w:hAnsi="Times New Roman"/>
                <w:sz w:val="20"/>
              </w:rPr>
              <w:t xml:space="preserve">ugh danger to national security (e.g., death, war) </w:t>
            </w:r>
            <w:r w:rsidR="00344DA6" w:rsidRPr="00344DA6">
              <w:rPr>
                <w:rFonts w:ascii="Times New Roman" w:hAnsi="Times New Roman"/>
                <w:sz w:val="20"/>
              </w:rPr>
              <w:sym w:font="Wingdings" w:char="F0E0"/>
            </w:r>
            <w:r w:rsidRPr="00D11997">
              <w:rPr>
                <w:rFonts w:ascii="Times New Roman" w:hAnsi="Times New Roman"/>
                <w:sz w:val="20"/>
              </w:rPr>
              <w:t xml:space="preserve"> </w:t>
            </w:r>
            <w:r w:rsidR="00344DA6">
              <w:rPr>
                <w:rFonts w:ascii="Times New Roman" w:hAnsi="Times New Roman"/>
                <w:sz w:val="20"/>
              </w:rPr>
              <w:t xml:space="preserve">better basis </w:t>
            </w:r>
            <w:r w:rsidRPr="00D11997">
              <w:rPr>
                <w:rFonts w:ascii="Times New Roman" w:hAnsi="Times New Roman"/>
                <w:sz w:val="20"/>
              </w:rPr>
              <w:t>to restrain. Question is if it will be effective or not to try and restrain the journalist.</w:t>
            </w:r>
          </w:p>
          <w:p w14:paraId="6DF5322A" w14:textId="77777777" w:rsidR="00D11997" w:rsidRDefault="00D11997" w:rsidP="00D11997">
            <w:pPr>
              <w:rPr>
                <w:rFonts w:ascii="Times New Roman" w:hAnsi="Times New Roman"/>
                <w:sz w:val="20"/>
              </w:rPr>
            </w:pPr>
          </w:p>
          <w:p w14:paraId="014AF912" w14:textId="77777777" w:rsidR="00344DA6" w:rsidRDefault="00D11997" w:rsidP="00D11997">
            <w:pPr>
              <w:rPr>
                <w:rFonts w:ascii="Times New Roman" w:hAnsi="Times New Roman"/>
                <w:sz w:val="20"/>
              </w:rPr>
            </w:pPr>
            <w:r w:rsidRPr="00D11997">
              <w:rPr>
                <w:rFonts w:ascii="Times New Roman" w:hAnsi="Times New Roman"/>
                <w:sz w:val="20"/>
              </w:rPr>
              <w:t>There was no guiding stand</w:t>
            </w:r>
            <w:r w:rsidR="00344DA6">
              <w:rPr>
                <w:rFonts w:ascii="Times New Roman" w:hAnsi="Times New Roman"/>
                <w:sz w:val="20"/>
              </w:rPr>
              <w:t xml:space="preserve">ard in </w:t>
            </w:r>
            <w:r w:rsidR="00344DA6" w:rsidRPr="00573A84">
              <w:rPr>
                <w:rFonts w:ascii="Times New Roman" w:hAnsi="Times New Roman"/>
                <w:i/>
                <w:sz w:val="20"/>
              </w:rPr>
              <w:t>Birmingham</w:t>
            </w:r>
            <w:r w:rsidR="00344DA6">
              <w:rPr>
                <w:rFonts w:ascii="Times New Roman" w:hAnsi="Times New Roman"/>
                <w:sz w:val="20"/>
              </w:rPr>
              <w:t>, the decision-maker applied</w:t>
            </w:r>
            <w:r w:rsidRPr="00D11997">
              <w:rPr>
                <w:rFonts w:ascii="Times New Roman" w:hAnsi="Times New Roman"/>
                <w:sz w:val="20"/>
              </w:rPr>
              <w:t xml:space="preserve"> their own specific discretion to the request. </w:t>
            </w:r>
          </w:p>
          <w:p w14:paraId="3766F507" w14:textId="77777777" w:rsidR="00344DA6" w:rsidRDefault="00344DA6" w:rsidP="00D11997">
            <w:pPr>
              <w:rPr>
                <w:rFonts w:ascii="Times New Roman" w:hAnsi="Times New Roman"/>
                <w:sz w:val="20"/>
              </w:rPr>
            </w:pPr>
          </w:p>
          <w:p w14:paraId="7C8505DF" w14:textId="0C5E3EFF" w:rsidR="00BC3152" w:rsidRPr="00AE6447" w:rsidRDefault="00D11997" w:rsidP="00D67F97">
            <w:pPr>
              <w:rPr>
                <w:rFonts w:ascii="Times New Roman" w:hAnsi="Times New Roman"/>
                <w:sz w:val="20"/>
              </w:rPr>
            </w:pPr>
            <w:r w:rsidRPr="00D11997">
              <w:rPr>
                <w:rFonts w:ascii="Times New Roman" w:hAnsi="Times New Roman"/>
                <w:sz w:val="20"/>
              </w:rPr>
              <w:t>A licensing scheme will be upheld if it is b</w:t>
            </w:r>
            <w:r w:rsidR="00344DA6">
              <w:rPr>
                <w:rFonts w:ascii="Times New Roman" w:hAnsi="Times New Roman"/>
                <w:sz w:val="20"/>
              </w:rPr>
              <w:t xml:space="preserve">ased on objective, neutral criteria </w:t>
            </w:r>
            <w:r w:rsidRPr="00D11997">
              <w:rPr>
                <w:rFonts w:ascii="Times New Roman" w:hAnsi="Times New Roman"/>
                <w:sz w:val="20"/>
              </w:rPr>
              <w:t>n</w:t>
            </w:r>
            <w:r w:rsidR="00344DA6">
              <w:rPr>
                <w:rFonts w:ascii="Times New Roman" w:hAnsi="Times New Roman"/>
                <w:sz w:val="20"/>
              </w:rPr>
              <w:softHyphen/>
              <w:t>—n</w:t>
            </w:r>
            <w:r w:rsidRPr="00D11997">
              <w:rPr>
                <w:rFonts w:ascii="Times New Roman" w:hAnsi="Times New Roman"/>
                <w:sz w:val="20"/>
              </w:rPr>
              <w:t>ot based on content.</w:t>
            </w:r>
          </w:p>
        </w:tc>
      </w:tr>
      <w:tr w:rsidR="00CD47F0" w:rsidRPr="00AE6447" w14:paraId="741107AE" w14:textId="77777777" w:rsidTr="00D67F97">
        <w:tc>
          <w:tcPr>
            <w:tcW w:w="2394" w:type="dxa"/>
          </w:tcPr>
          <w:p w14:paraId="41455BEB" w14:textId="6EE2C2F6" w:rsidR="00CD47F0" w:rsidRPr="00611276" w:rsidRDefault="00CD47F0" w:rsidP="00D67F97">
            <w:pPr>
              <w:pStyle w:val="ListParagraph"/>
              <w:numPr>
                <w:ilvl w:val="0"/>
                <w:numId w:val="0"/>
              </w:numPr>
              <w:ind w:left="162" w:hanging="180"/>
              <w:rPr>
                <w:i/>
              </w:rPr>
            </w:pPr>
            <w:r>
              <w:rPr>
                <w:i/>
              </w:rPr>
              <w:t>4.</w:t>
            </w:r>
            <w:r>
              <w:rPr>
                <w:rFonts w:ascii="Times New Roman" w:hAnsi="Times New Roman"/>
                <w:sz w:val="20"/>
              </w:rPr>
              <w:t xml:space="preserve"> An</w:t>
            </w:r>
            <w:r w:rsidRPr="00D11997">
              <w:rPr>
                <w:rFonts w:ascii="Times New Roman" w:hAnsi="Times New Roman"/>
                <w:sz w:val="20"/>
              </w:rPr>
              <w:t xml:space="preserve"> injunction that was going to be a prior restraint.</w:t>
            </w:r>
          </w:p>
        </w:tc>
        <w:tc>
          <w:tcPr>
            <w:tcW w:w="8370" w:type="dxa"/>
          </w:tcPr>
          <w:p w14:paraId="27DAEE8F" w14:textId="77777777" w:rsidR="00CD47F0" w:rsidRDefault="00CD47F0" w:rsidP="00CD47F0">
            <w:pPr>
              <w:rPr>
                <w:rFonts w:ascii="Times New Roman" w:hAnsi="Times New Roman"/>
                <w:sz w:val="20"/>
              </w:rPr>
            </w:pPr>
          </w:p>
          <w:p w14:paraId="14FEA148" w14:textId="77777777" w:rsidR="00CD47F0" w:rsidRDefault="00CD47F0" w:rsidP="00CD47F0">
            <w:pPr>
              <w:rPr>
                <w:rFonts w:ascii="Times New Roman" w:hAnsi="Times New Roman"/>
                <w:sz w:val="20"/>
              </w:rPr>
            </w:pPr>
          </w:p>
          <w:p w14:paraId="1CE40E9B" w14:textId="077E0144" w:rsidR="00CD47F0" w:rsidRPr="00D11997" w:rsidRDefault="00CD47F0" w:rsidP="00344DA6">
            <w:pPr>
              <w:rPr>
                <w:rFonts w:ascii="Times New Roman" w:hAnsi="Times New Roman"/>
                <w:sz w:val="20"/>
              </w:rPr>
            </w:pPr>
            <w:r>
              <w:rPr>
                <w:rFonts w:ascii="Times New Roman" w:hAnsi="Times New Roman"/>
                <w:sz w:val="20"/>
              </w:rPr>
              <w:t>There'</w:t>
            </w:r>
            <w:r>
              <w:rPr>
                <w:rFonts w:ascii="Times New Roman" w:hAnsi="Times New Roman"/>
                <w:sz w:val="20"/>
              </w:rPr>
              <w:softHyphen/>
            </w:r>
            <w:r w:rsidRPr="00D11997">
              <w:rPr>
                <w:rFonts w:ascii="Times New Roman" w:hAnsi="Times New Roman"/>
                <w:sz w:val="20"/>
              </w:rPr>
              <w:t>s a compelling inte</w:t>
            </w:r>
            <w:r>
              <w:rPr>
                <w:rFonts w:ascii="Times New Roman" w:hAnsi="Times New Roman"/>
                <w:sz w:val="20"/>
              </w:rPr>
              <w:t>rest in procuring a fair trial—it’s in the constitution.</w:t>
            </w:r>
            <w:r w:rsidRPr="00D11997">
              <w:rPr>
                <w:rFonts w:ascii="Times New Roman" w:hAnsi="Times New Roman"/>
                <w:sz w:val="20"/>
              </w:rPr>
              <w:t xml:space="preserve"> </w:t>
            </w:r>
            <w:r>
              <w:rPr>
                <w:rFonts w:ascii="Times New Roman" w:hAnsi="Times New Roman"/>
                <w:sz w:val="20"/>
              </w:rPr>
              <w:t>B</w:t>
            </w:r>
            <w:r w:rsidRPr="00D11997">
              <w:rPr>
                <w:rFonts w:ascii="Times New Roman" w:hAnsi="Times New Roman"/>
                <w:sz w:val="20"/>
              </w:rPr>
              <w:t>ut</w:t>
            </w:r>
            <w:r>
              <w:rPr>
                <w:rFonts w:ascii="Times New Roman" w:hAnsi="Times New Roman"/>
                <w:sz w:val="20"/>
              </w:rPr>
              <w:t>!</w:t>
            </w:r>
            <w:r w:rsidRPr="00D11997">
              <w:rPr>
                <w:rFonts w:ascii="Times New Roman" w:hAnsi="Times New Roman"/>
                <w:sz w:val="20"/>
              </w:rPr>
              <w:t xml:space="preserve"> </w:t>
            </w:r>
            <w:r>
              <w:rPr>
                <w:rFonts w:ascii="Times New Roman" w:hAnsi="Times New Roman"/>
                <w:sz w:val="20"/>
              </w:rPr>
              <w:t>F</w:t>
            </w:r>
            <w:r w:rsidRPr="00D11997">
              <w:rPr>
                <w:rFonts w:ascii="Times New Roman" w:hAnsi="Times New Roman"/>
                <w:sz w:val="20"/>
              </w:rPr>
              <w:t xml:space="preserve">or a prior restraint to issue </w:t>
            </w:r>
            <w:r w:rsidRPr="00344DA6">
              <w:rPr>
                <w:rFonts w:ascii="Times New Roman" w:hAnsi="Times New Roman"/>
                <w:sz w:val="20"/>
              </w:rPr>
              <w:sym w:font="Wingdings" w:char="F0E0"/>
            </w:r>
            <w:r>
              <w:rPr>
                <w:rFonts w:ascii="Times New Roman" w:hAnsi="Times New Roman"/>
                <w:sz w:val="20"/>
              </w:rPr>
              <w:t xml:space="preserve"> </w:t>
            </w:r>
            <w:r w:rsidRPr="00D11997">
              <w:rPr>
                <w:rFonts w:ascii="Times New Roman" w:hAnsi="Times New Roman"/>
                <w:sz w:val="20"/>
              </w:rPr>
              <w:t xml:space="preserve">there </w:t>
            </w:r>
            <w:r>
              <w:rPr>
                <w:rFonts w:ascii="Times New Roman" w:hAnsi="Times New Roman"/>
                <w:sz w:val="20"/>
              </w:rPr>
              <w:t>must</w:t>
            </w:r>
            <w:r w:rsidRPr="00D11997">
              <w:rPr>
                <w:rFonts w:ascii="Times New Roman" w:hAnsi="Times New Roman"/>
                <w:sz w:val="20"/>
              </w:rPr>
              <w:t xml:space="preserve"> be no other </w:t>
            </w:r>
            <w:r>
              <w:rPr>
                <w:rFonts w:ascii="Times New Roman" w:hAnsi="Times New Roman"/>
                <w:sz w:val="20"/>
              </w:rPr>
              <w:t>means</w:t>
            </w:r>
            <w:r w:rsidRPr="00D11997">
              <w:rPr>
                <w:rFonts w:ascii="Times New Roman" w:hAnsi="Times New Roman"/>
                <w:sz w:val="20"/>
              </w:rPr>
              <w:t xml:space="preserve"> to achieve the goal. </w:t>
            </w:r>
            <w:r>
              <w:rPr>
                <w:rFonts w:ascii="Times New Roman" w:hAnsi="Times New Roman"/>
                <w:sz w:val="20"/>
              </w:rPr>
              <w:t>Here, i</w:t>
            </w:r>
            <w:r w:rsidRPr="00D11997">
              <w:rPr>
                <w:rFonts w:ascii="Times New Roman" w:hAnsi="Times New Roman"/>
                <w:sz w:val="20"/>
              </w:rPr>
              <w:t>f there are other methods of restraint to protect the accused that are less restrictive they need to be used.</w:t>
            </w:r>
          </w:p>
        </w:tc>
      </w:tr>
      <w:tr w:rsidR="00CD47F0" w:rsidRPr="00AE6447" w14:paraId="781D4829" w14:textId="77777777" w:rsidTr="00D67F97">
        <w:tc>
          <w:tcPr>
            <w:tcW w:w="2394" w:type="dxa"/>
          </w:tcPr>
          <w:p w14:paraId="40C579FE" w14:textId="57E605E3" w:rsidR="00CD47F0" w:rsidRDefault="00CD47F0" w:rsidP="00D67F97">
            <w:pPr>
              <w:pStyle w:val="ListParagraph"/>
              <w:numPr>
                <w:ilvl w:val="0"/>
                <w:numId w:val="0"/>
              </w:numPr>
              <w:ind w:left="162" w:hanging="180"/>
              <w:rPr>
                <w:i/>
              </w:rPr>
            </w:pPr>
            <w:r>
              <w:rPr>
                <w:i/>
              </w:rPr>
              <w:t>3. Johnnie Cochran brought a defamation suit</w:t>
            </w:r>
          </w:p>
        </w:tc>
        <w:tc>
          <w:tcPr>
            <w:tcW w:w="8370" w:type="dxa"/>
          </w:tcPr>
          <w:p w14:paraId="72E5E208" w14:textId="57F0B54C" w:rsidR="00CD47F0" w:rsidRDefault="00CD47F0" w:rsidP="00344DA6">
            <w:pPr>
              <w:rPr>
                <w:rFonts w:ascii="Times New Roman" w:hAnsi="Times New Roman"/>
                <w:sz w:val="20"/>
              </w:rPr>
            </w:pPr>
            <w:r>
              <w:rPr>
                <w:rFonts w:ascii="Times New Roman" w:hAnsi="Times New Roman"/>
                <w:sz w:val="20"/>
              </w:rPr>
              <w:t>TXSupCt said that you could order the removal of that post, but you couldn’t order that no future post  of a similar nature be made b/c that would be a prior restraint</w:t>
            </w:r>
          </w:p>
        </w:tc>
      </w:tr>
    </w:tbl>
    <w:p w14:paraId="73B17643" w14:textId="77777777" w:rsidR="00BC3152" w:rsidRPr="00BC3152" w:rsidRDefault="00BC3152" w:rsidP="00BC31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i/>
          <w:sz w:val="20"/>
        </w:rPr>
      </w:pPr>
    </w:p>
    <w:p w14:paraId="26CF2A8A" w14:textId="77777777" w:rsidR="00BC3152" w:rsidRDefault="00BC3152" w:rsidP="00BC3152">
      <w:pPr>
        <w:rPr>
          <w:rFonts w:ascii="Times New Roman" w:hAnsi="Times New Roman"/>
          <w:sz w:val="20"/>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BC3152" w:rsidRPr="00533080" w14:paraId="5723484A" w14:textId="77777777" w:rsidTr="00D67F97">
        <w:tc>
          <w:tcPr>
            <w:tcW w:w="10764" w:type="dxa"/>
            <w:gridSpan w:val="2"/>
            <w:shd w:val="clear" w:color="auto" w:fill="ECEBE9"/>
          </w:tcPr>
          <w:p w14:paraId="5AFA8092" w14:textId="77777777" w:rsidR="00BC3152" w:rsidRPr="00533080" w:rsidRDefault="00BC3152" w:rsidP="00D67F97">
            <w:pPr>
              <w:pStyle w:val="ListParagraph"/>
              <w:numPr>
                <w:ilvl w:val="0"/>
                <w:numId w:val="0"/>
              </w:numPr>
              <w:jc w:val="center"/>
              <w:rPr>
                <w:caps/>
                <w:sz w:val="26"/>
              </w:rPr>
            </w:pPr>
            <w:r>
              <w:rPr>
                <w:sz w:val="26"/>
              </w:rPr>
              <w:t xml:space="preserve">Discussion Problems, pg </w:t>
            </w:r>
          </w:p>
        </w:tc>
      </w:tr>
      <w:tr w:rsidR="00BC3152" w:rsidRPr="00AE6447" w14:paraId="77DE7E70" w14:textId="77777777" w:rsidTr="00D67F97">
        <w:tc>
          <w:tcPr>
            <w:tcW w:w="2394" w:type="dxa"/>
          </w:tcPr>
          <w:p w14:paraId="7F992442" w14:textId="5EC7B822" w:rsidR="00BC3152" w:rsidRPr="00611276" w:rsidRDefault="0072564E" w:rsidP="00D67F97">
            <w:pPr>
              <w:pStyle w:val="ListParagraph"/>
              <w:numPr>
                <w:ilvl w:val="0"/>
                <w:numId w:val="0"/>
              </w:numPr>
              <w:ind w:left="162" w:hanging="180"/>
              <w:rPr>
                <w:i/>
              </w:rPr>
            </w:pPr>
            <w:r>
              <w:rPr>
                <w:i/>
              </w:rPr>
              <w:t>1.</w:t>
            </w:r>
          </w:p>
        </w:tc>
        <w:tc>
          <w:tcPr>
            <w:tcW w:w="8370" w:type="dxa"/>
          </w:tcPr>
          <w:p w14:paraId="65457079" w14:textId="77777777" w:rsidR="00344DA6" w:rsidRDefault="00D11997" w:rsidP="00344DA6">
            <w:pPr>
              <w:rPr>
                <w:rFonts w:ascii="Times New Roman" w:hAnsi="Times New Roman"/>
                <w:sz w:val="20"/>
              </w:rPr>
            </w:pPr>
            <w:r w:rsidRPr="00D11997">
              <w:rPr>
                <w:rFonts w:ascii="Times New Roman" w:hAnsi="Times New Roman"/>
                <w:b/>
                <w:sz w:val="20"/>
              </w:rPr>
              <w:t>Case 1:</w:t>
            </w:r>
            <w:r w:rsidR="00344DA6">
              <w:rPr>
                <w:rFonts w:ascii="Times New Roman" w:hAnsi="Times New Roman"/>
                <w:sz w:val="20"/>
              </w:rPr>
              <w:t xml:space="preserve"> </w:t>
            </w:r>
          </w:p>
          <w:p w14:paraId="3C00F55F" w14:textId="33F8B90F" w:rsidR="00344DA6" w:rsidRDefault="00344DA6" w:rsidP="00344DA6">
            <w:pPr>
              <w:rPr>
                <w:rFonts w:ascii="Times New Roman" w:hAnsi="Times New Roman"/>
                <w:sz w:val="20"/>
              </w:rPr>
            </w:pPr>
            <w:r>
              <w:rPr>
                <w:rFonts w:ascii="Times New Roman" w:hAnsi="Times New Roman"/>
                <w:sz w:val="20"/>
              </w:rPr>
              <w:t>Vagueness – W</w:t>
            </w:r>
            <w:r w:rsidR="00D11997" w:rsidRPr="00D11997">
              <w:rPr>
                <w:rFonts w:ascii="Times New Roman" w:hAnsi="Times New Roman"/>
                <w:sz w:val="20"/>
              </w:rPr>
              <w:t xml:space="preserve">ould a reasonable person know what was annoying? </w:t>
            </w:r>
            <w:r>
              <w:rPr>
                <w:rFonts w:ascii="Times New Roman" w:hAnsi="Times New Roman"/>
                <w:sz w:val="20"/>
              </w:rPr>
              <w:t>Here,</w:t>
            </w:r>
            <w:r w:rsidR="00D11997" w:rsidRPr="00D11997">
              <w:rPr>
                <w:rFonts w:ascii="Times New Roman" w:hAnsi="Times New Roman"/>
                <w:sz w:val="20"/>
              </w:rPr>
              <w:t xml:space="preserve"> cops are not regular people, so </w:t>
            </w:r>
            <w:r>
              <w:rPr>
                <w:rFonts w:ascii="Times New Roman" w:hAnsi="Times New Roman"/>
                <w:sz w:val="20"/>
              </w:rPr>
              <w:t>it’</w:t>
            </w:r>
            <w:r w:rsidR="00D11997" w:rsidRPr="00D11997">
              <w:rPr>
                <w:rFonts w:ascii="Times New Roman" w:hAnsi="Times New Roman"/>
                <w:sz w:val="20"/>
              </w:rPr>
              <w:t xml:space="preserve">s not an ascertainable standard. State </w:t>
            </w:r>
            <w:r>
              <w:rPr>
                <w:rFonts w:ascii="Times New Roman" w:hAnsi="Times New Roman"/>
                <w:sz w:val="20"/>
              </w:rPr>
              <w:t>ct</w:t>
            </w:r>
            <w:r w:rsidR="00D11997" w:rsidRPr="00D11997">
              <w:rPr>
                <w:rFonts w:ascii="Times New Roman" w:hAnsi="Times New Roman"/>
                <w:sz w:val="20"/>
              </w:rPr>
              <w:t xml:space="preserve"> could give a l</w:t>
            </w:r>
            <w:r>
              <w:rPr>
                <w:rFonts w:ascii="Times New Roman" w:hAnsi="Times New Roman"/>
                <w:sz w:val="20"/>
              </w:rPr>
              <w:t>imiting determination, they’</w:t>
            </w:r>
            <w:r w:rsidR="00D11997" w:rsidRPr="00D11997">
              <w:rPr>
                <w:rFonts w:ascii="Times New Roman" w:hAnsi="Times New Roman"/>
                <w:sz w:val="20"/>
              </w:rPr>
              <w:t xml:space="preserve">d say it’s limited to people annoying through gang activities. </w:t>
            </w:r>
          </w:p>
          <w:p w14:paraId="156F2E07" w14:textId="77777777" w:rsidR="00344DA6" w:rsidRDefault="00344DA6" w:rsidP="00344DA6">
            <w:pPr>
              <w:rPr>
                <w:rFonts w:ascii="Times New Roman" w:hAnsi="Times New Roman"/>
                <w:sz w:val="20"/>
              </w:rPr>
            </w:pPr>
          </w:p>
          <w:p w14:paraId="71AC3E4A" w14:textId="0BD214A8" w:rsidR="00BC3152" w:rsidRPr="00AE6447" w:rsidRDefault="00D11997" w:rsidP="00344DA6">
            <w:pPr>
              <w:rPr>
                <w:rFonts w:ascii="Times New Roman" w:hAnsi="Times New Roman"/>
                <w:sz w:val="20"/>
              </w:rPr>
            </w:pPr>
            <w:r w:rsidRPr="00D11997">
              <w:rPr>
                <w:rFonts w:ascii="Times New Roman" w:hAnsi="Times New Roman"/>
                <w:sz w:val="20"/>
              </w:rPr>
              <w:t>Overbroad – the scope is too broad, annoy is very broad, and this is a restraint on protected speech, which even annoying speech is pretty much protected.</w:t>
            </w:r>
          </w:p>
        </w:tc>
      </w:tr>
      <w:tr w:rsidR="0072564E" w:rsidRPr="00AE6447" w14:paraId="1A4CCBAA" w14:textId="77777777" w:rsidTr="00D67F97">
        <w:tc>
          <w:tcPr>
            <w:tcW w:w="2394" w:type="dxa"/>
          </w:tcPr>
          <w:p w14:paraId="65E6BDC3" w14:textId="2849D54C" w:rsidR="0072564E" w:rsidRDefault="0072564E" w:rsidP="00D67F97">
            <w:pPr>
              <w:pStyle w:val="ListParagraph"/>
              <w:numPr>
                <w:ilvl w:val="0"/>
                <w:numId w:val="0"/>
              </w:numPr>
              <w:ind w:left="162" w:hanging="180"/>
              <w:rPr>
                <w:i/>
              </w:rPr>
            </w:pPr>
            <w:r>
              <w:rPr>
                <w:i/>
              </w:rPr>
              <w:t>2.</w:t>
            </w:r>
          </w:p>
        </w:tc>
        <w:tc>
          <w:tcPr>
            <w:tcW w:w="8370" w:type="dxa"/>
          </w:tcPr>
          <w:p w14:paraId="67E04BE3" w14:textId="77777777" w:rsidR="00344DA6" w:rsidRDefault="0072564E" w:rsidP="00D11997">
            <w:pPr>
              <w:rPr>
                <w:rFonts w:ascii="Times New Roman" w:hAnsi="Times New Roman"/>
                <w:sz w:val="20"/>
              </w:rPr>
            </w:pPr>
            <w:r w:rsidRPr="00D11997">
              <w:rPr>
                <w:rFonts w:ascii="Times New Roman" w:hAnsi="Times New Roman"/>
                <w:b/>
                <w:sz w:val="20"/>
              </w:rPr>
              <w:t>Case 2:</w:t>
            </w:r>
            <w:r w:rsidRPr="00D11997">
              <w:rPr>
                <w:rFonts w:ascii="Times New Roman" w:hAnsi="Times New Roman"/>
                <w:sz w:val="20"/>
              </w:rPr>
              <w:t xml:space="preserve"> </w:t>
            </w:r>
          </w:p>
          <w:p w14:paraId="11276A7A" w14:textId="77777777" w:rsidR="00344DA6" w:rsidRDefault="0072564E" w:rsidP="00D11997">
            <w:pPr>
              <w:rPr>
                <w:rFonts w:ascii="Times New Roman" w:hAnsi="Times New Roman"/>
                <w:sz w:val="20"/>
              </w:rPr>
            </w:pPr>
            <w:r w:rsidRPr="00D11997">
              <w:rPr>
                <w:rFonts w:ascii="Times New Roman" w:hAnsi="Times New Roman"/>
                <w:sz w:val="20"/>
              </w:rPr>
              <w:t xml:space="preserve">Vagueness – does a reasonable person know what obscene means? There’s no limitation on what may be found to be obscene. </w:t>
            </w:r>
          </w:p>
          <w:p w14:paraId="600AD2FB" w14:textId="302C8C8F" w:rsidR="0072564E" w:rsidRPr="00D11997" w:rsidRDefault="0072564E" w:rsidP="00D11997">
            <w:pPr>
              <w:rPr>
                <w:rFonts w:ascii="Times New Roman" w:hAnsi="Times New Roman"/>
                <w:b/>
                <w:sz w:val="20"/>
              </w:rPr>
            </w:pPr>
            <w:r w:rsidRPr="00D11997">
              <w:rPr>
                <w:rFonts w:ascii="Times New Roman" w:hAnsi="Times New Roman"/>
                <w:sz w:val="20"/>
              </w:rPr>
              <w:t>Overbroad – not overbroad because obscenity is outside the protection of the first amendment.</w:t>
            </w:r>
          </w:p>
        </w:tc>
      </w:tr>
      <w:tr w:rsidR="0072564E" w:rsidRPr="00AE6447" w14:paraId="4C542B8C" w14:textId="77777777" w:rsidTr="00D67F97">
        <w:tc>
          <w:tcPr>
            <w:tcW w:w="2394" w:type="dxa"/>
          </w:tcPr>
          <w:p w14:paraId="5B9EC524" w14:textId="54176875" w:rsidR="0072564E" w:rsidRDefault="0072564E" w:rsidP="00D67F97">
            <w:pPr>
              <w:pStyle w:val="ListParagraph"/>
              <w:numPr>
                <w:ilvl w:val="0"/>
                <w:numId w:val="0"/>
              </w:numPr>
              <w:ind w:left="162" w:hanging="180"/>
              <w:rPr>
                <w:i/>
              </w:rPr>
            </w:pPr>
            <w:r>
              <w:rPr>
                <w:i/>
              </w:rPr>
              <w:t>3.</w:t>
            </w:r>
          </w:p>
        </w:tc>
        <w:tc>
          <w:tcPr>
            <w:tcW w:w="8370" w:type="dxa"/>
          </w:tcPr>
          <w:p w14:paraId="74FDEC03" w14:textId="479AEA30" w:rsidR="0072564E" w:rsidRPr="00344DA6" w:rsidRDefault="0072564E" w:rsidP="00344DA6">
            <w:pPr>
              <w:rPr>
                <w:rFonts w:ascii="Times New Roman" w:hAnsi="Times New Roman"/>
                <w:sz w:val="20"/>
              </w:rPr>
            </w:pPr>
            <w:r w:rsidRPr="00D11997">
              <w:rPr>
                <w:rFonts w:ascii="Times New Roman" w:hAnsi="Times New Roman"/>
                <w:b/>
                <w:sz w:val="20"/>
              </w:rPr>
              <w:t>Case 3:</w:t>
            </w:r>
            <w:r w:rsidRPr="00D11997">
              <w:rPr>
                <w:rFonts w:ascii="Times New Roman" w:hAnsi="Times New Roman"/>
                <w:sz w:val="20"/>
              </w:rPr>
              <w:t xml:space="preserve"> </w:t>
            </w:r>
            <w:r w:rsidR="00344DA6">
              <w:rPr>
                <w:rFonts w:ascii="Times New Roman" w:hAnsi="Times New Roman"/>
                <w:sz w:val="20"/>
              </w:rPr>
              <w:t>FedCt</w:t>
            </w:r>
            <w:r w:rsidRPr="00D11997">
              <w:rPr>
                <w:rFonts w:ascii="Times New Roman" w:hAnsi="Times New Roman"/>
                <w:sz w:val="20"/>
              </w:rPr>
              <w:t xml:space="preserve"> can</w:t>
            </w:r>
            <w:r w:rsidR="00344DA6">
              <w:rPr>
                <w:rFonts w:ascii="Times New Roman" w:hAnsi="Times New Roman"/>
                <w:sz w:val="20"/>
              </w:rPr>
              <w:t>’t</w:t>
            </w:r>
            <w:r w:rsidRPr="00D11997">
              <w:rPr>
                <w:rFonts w:ascii="Times New Roman" w:hAnsi="Times New Roman"/>
                <w:sz w:val="20"/>
              </w:rPr>
              <w:t xml:space="preserve"> limit if state </w:t>
            </w:r>
            <w:r w:rsidR="00344DA6">
              <w:rPr>
                <w:rFonts w:ascii="Times New Roman" w:hAnsi="Times New Roman"/>
                <w:sz w:val="20"/>
              </w:rPr>
              <w:t>Ct</w:t>
            </w:r>
            <w:r w:rsidRPr="00D11997">
              <w:rPr>
                <w:rFonts w:ascii="Times New Roman" w:hAnsi="Times New Roman"/>
                <w:sz w:val="20"/>
              </w:rPr>
              <w:t xml:space="preserve"> already </w:t>
            </w:r>
            <w:r w:rsidR="00344DA6">
              <w:rPr>
                <w:rFonts w:ascii="Times New Roman" w:hAnsi="Times New Roman"/>
                <w:sz w:val="20"/>
              </w:rPr>
              <w:t>determined</w:t>
            </w:r>
            <w:r w:rsidRPr="00D11997">
              <w:rPr>
                <w:rFonts w:ascii="Times New Roman" w:hAnsi="Times New Roman"/>
                <w:sz w:val="20"/>
              </w:rPr>
              <w:t xml:space="preserve">. Once State </w:t>
            </w:r>
            <w:r w:rsidR="00344DA6">
              <w:rPr>
                <w:rFonts w:ascii="Times New Roman" w:hAnsi="Times New Roman"/>
                <w:sz w:val="20"/>
              </w:rPr>
              <w:t>Ct</w:t>
            </w:r>
            <w:r w:rsidRPr="00D11997">
              <w:rPr>
                <w:rFonts w:ascii="Times New Roman" w:hAnsi="Times New Roman"/>
                <w:sz w:val="20"/>
              </w:rPr>
              <w:t xml:space="preserve"> defines it that’s enough.</w:t>
            </w:r>
          </w:p>
        </w:tc>
      </w:tr>
      <w:tr w:rsidR="0072564E" w:rsidRPr="00AE6447" w14:paraId="1AC851C2" w14:textId="77777777" w:rsidTr="00D67F97">
        <w:tc>
          <w:tcPr>
            <w:tcW w:w="2394" w:type="dxa"/>
          </w:tcPr>
          <w:p w14:paraId="1ED857AF" w14:textId="11F52D90" w:rsidR="0072564E" w:rsidRDefault="0072564E" w:rsidP="00D67F97">
            <w:pPr>
              <w:pStyle w:val="ListParagraph"/>
              <w:numPr>
                <w:ilvl w:val="0"/>
                <w:numId w:val="0"/>
              </w:numPr>
              <w:ind w:left="162" w:hanging="180"/>
              <w:rPr>
                <w:i/>
              </w:rPr>
            </w:pPr>
            <w:r>
              <w:rPr>
                <w:i/>
              </w:rPr>
              <w:t>4.</w:t>
            </w:r>
          </w:p>
        </w:tc>
        <w:tc>
          <w:tcPr>
            <w:tcW w:w="8370" w:type="dxa"/>
          </w:tcPr>
          <w:p w14:paraId="1D1711B3" w14:textId="77777777" w:rsidR="00344DA6" w:rsidRDefault="0072564E" w:rsidP="00D11997">
            <w:pPr>
              <w:rPr>
                <w:rFonts w:ascii="Times New Roman" w:hAnsi="Times New Roman"/>
                <w:sz w:val="20"/>
              </w:rPr>
            </w:pPr>
            <w:r w:rsidRPr="00D11997">
              <w:rPr>
                <w:rFonts w:ascii="Times New Roman" w:hAnsi="Times New Roman"/>
                <w:b/>
                <w:sz w:val="20"/>
              </w:rPr>
              <w:t>Case 4:</w:t>
            </w:r>
            <w:r w:rsidRPr="00D11997">
              <w:rPr>
                <w:rFonts w:ascii="Times New Roman" w:hAnsi="Times New Roman"/>
                <w:sz w:val="20"/>
              </w:rPr>
              <w:t xml:space="preserve"> </w:t>
            </w:r>
          </w:p>
          <w:p w14:paraId="66EECC2B" w14:textId="77777777" w:rsidR="00344DA6" w:rsidRDefault="0072564E" w:rsidP="00D11997">
            <w:pPr>
              <w:rPr>
                <w:rFonts w:ascii="Times New Roman" w:hAnsi="Times New Roman"/>
                <w:sz w:val="20"/>
              </w:rPr>
            </w:pPr>
            <w:r w:rsidRPr="00D11997">
              <w:rPr>
                <w:rFonts w:ascii="Times New Roman" w:hAnsi="Times New Roman"/>
                <w:sz w:val="20"/>
              </w:rPr>
              <w:t xml:space="preserve">Vagueness – would a reasonable person know what would stop traffic? </w:t>
            </w:r>
          </w:p>
          <w:p w14:paraId="6CA8977C" w14:textId="721B71F3" w:rsidR="0072564E" w:rsidRPr="00D11997" w:rsidRDefault="0072564E" w:rsidP="00D11997">
            <w:pPr>
              <w:rPr>
                <w:rFonts w:ascii="Times New Roman" w:hAnsi="Times New Roman"/>
                <w:b/>
                <w:sz w:val="20"/>
              </w:rPr>
            </w:pPr>
            <w:r w:rsidRPr="00D11997">
              <w:rPr>
                <w:rFonts w:ascii="Times New Roman" w:hAnsi="Times New Roman"/>
                <w:sz w:val="20"/>
              </w:rPr>
              <w:t>Overbreadth – restraint on too many types of signs, doesn’t require any intent that the sign stop traffic.</w:t>
            </w:r>
          </w:p>
        </w:tc>
      </w:tr>
    </w:tbl>
    <w:p w14:paraId="11EA0CD2" w14:textId="77777777" w:rsidR="00BC3152" w:rsidRPr="00BC3152" w:rsidRDefault="00BC3152" w:rsidP="00BC3152">
      <w:pPr>
        <w:rPr>
          <w:rFonts w:ascii="Times New Roman" w:hAnsi="Times New Roman"/>
          <w:sz w:val="20"/>
        </w:rPr>
      </w:pPr>
    </w:p>
    <w:p w14:paraId="644D4305" w14:textId="77777777" w:rsidR="00AE6447" w:rsidRPr="00575C5D" w:rsidRDefault="00AE6447" w:rsidP="00BC3152">
      <w:pPr>
        <w:pStyle w:val="ListParagraph"/>
        <w:numPr>
          <w:ilvl w:val="0"/>
          <w:numId w:val="11"/>
        </w:numPr>
        <w:rPr>
          <w:color w:val="0000FF"/>
        </w:rPr>
      </w:pPr>
      <w:r w:rsidRPr="00BC3152">
        <w:rPr>
          <w:b/>
          <w:color w:val="FF0000"/>
        </w:rPr>
        <w:t>Exam Tip</w:t>
      </w:r>
      <w:r w:rsidRPr="00BC3152">
        <w:rPr>
          <w:color w:val="FF0000"/>
        </w:rPr>
        <w:t>:</w:t>
      </w:r>
      <w:r w:rsidRPr="00575C5D">
        <w:rPr>
          <w:color w:val="0000FF"/>
        </w:rPr>
        <w:t xml:space="preserve">  </w:t>
      </w:r>
      <w:r w:rsidRPr="00BC3152">
        <w:t>Part of the prior restraint/injunction might be unconstitutional but other parts might be valid.</w:t>
      </w:r>
      <w:r w:rsidRPr="00575C5D">
        <w:rPr>
          <w:color w:val="0000FF"/>
        </w:rPr>
        <w:t xml:space="preserve"> </w:t>
      </w:r>
    </w:p>
    <w:p w14:paraId="0310F06F"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rPr>
      </w:pPr>
    </w:p>
    <w:p w14:paraId="3BE48F17"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rPr>
      </w:pPr>
    </w:p>
    <w:p w14:paraId="55CA4709"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4C141902" w14:textId="77777777" w:rsidR="00AE6447" w:rsidRPr="002E2FD9" w:rsidRDefault="00AE6447" w:rsidP="00D11997">
      <w:pPr>
        <w:pStyle w:val="h1"/>
      </w:pPr>
      <w:bookmarkStart w:id="78" w:name="_Toc280356751"/>
      <w:r w:rsidRPr="002E2FD9">
        <w:t>Chapter 5: Other Expressive First Amendment Rights</w:t>
      </w:r>
      <w:bookmarkEnd w:id="78"/>
    </w:p>
    <w:p w14:paraId="02214654" w14:textId="70E6194B" w:rsidR="00A31847" w:rsidRPr="00A31847" w:rsidRDefault="00A31847" w:rsidP="00A31847">
      <w:pPr>
        <w:pStyle w:val="ListParagraph"/>
        <w:numPr>
          <w:ilvl w:val="0"/>
          <w:numId w:val="11"/>
        </w:numPr>
        <w:rPr>
          <w:b/>
        </w:rPr>
      </w:pPr>
      <w:r w:rsidRPr="00A31847">
        <w:rPr>
          <w:b/>
        </w:rPr>
        <w:t>OVERVIEW: Regulations of speech</w:t>
      </w:r>
    </w:p>
    <w:p w14:paraId="570AD20F" w14:textId="77777777" w:rsidR="00A31847" w:rsidRDefault="00A31847" w:rsidP="00A31847">
      <w:pPr>
        <w:pStyle w:val="ListParagraph"/>
        <w:rPr>
          <w:b/>
        </w:rPr>
      </w:pPr>
      <w:r w:rsidRPr="00A31847">
        <w:rPr>
          <w:b/>
        </w:rPr>
        <w:t>Special</w:t>
      </w:r>
    </w:p>
    <w:p w14:paraId="5193B5BE" w14:textId="55296323" w:rsidR="00A31847" w:rsidRPr="00A31847" w:rsidRDefault="00A31847" w:rsidP="00A31847">
      <w:pPr>
        <w:pStyle w:val="ListParagraph"/>
        <w:numPr>
          <w:ilvl w:val="2"/>
          <w:numId w:val="11"/>
        </w:numPr>
      </w:pPr>
      <w:r w:rsidRPr="00A31847">
        <w:t>Gov’t as proprieter</w:t>
      </w:r>
    </w:p>
    <w:p w14:paraId="003EB509" w14:textId="58370897" w:rsidR="00A31847" w:rsidRPr="00A31847" w:rsidRDefault="00A31847" w:rsidP="00A31847">
      <w:pPr>
        <w:pStyle w:val="ListParagraph"/>
        <w:rPr>
          <w:b/>
        </w:rPr>
      </w:pPr>
      <w:r w:rsidRPr="00A31847">
        <w:rPr>
          <w:b/>
        </w:rPr>
        <w:t xml:space="preserve">Procedural </w:t>
      </w:r>
    </w:p>
    <w:p w14:paraId="0E9DD668" w14:textId="1BA24608" w:rsidR="00A31847" w:rsidRDefault="00A31847" w:rsidP="00A31847">
      <w:pPr>
        <w:pStyle w:val="ListParagraph"/>
        <w:numPr>
          <w:ilvl w:val="2"/>
          <w:numId w:val="11"/>
        </w:numPr>
      </w:pPr>
      <w:r>
        <w:t>Vagueness</w:t>
      </w:r>
    </w:p>
    <w:p w14:paraId="52517FD7" w14:textId="3A8B17F4" w:rsidR="00A31847" w:rsidRDefault="00A31847" w:rsidP="00A31847">
      <w:pPr>
        <w:pStyle w:val="ListParagraph"/>
        <w:numPr>
          <w:ilvl w:val="2"/>
          <w:numId w:val="11"/>
        </w:numPr>
      </w:pPr>
      <w:r>
        <w:t>Overbreadth</w:t>
      </w:r>
    </w:p>
    <w:p w14:paraId="3B655C1A" w14:textId="218EB667" w:rsidR="00A31847" w:rsidRDefault="00A31847" w:rsidP="00A31847">
      <w:pPr>
        <w:pStyle w:val="ListParagraph"/>
        <w:numPr>
          <w:ilvl w:val="2"/>
          <w:numId w:val="11"/>
        </w:numPr>
      </w:pPr>
      <w:r>
        <w:t>Prior Restraints</w:t>
      </w:r>
    </w:p>
    <w:p w14:paraId="0522C290" w14:textId="21E3F719" w:rsidR="00A31847" w:rsidRPr="00A31847" w:rsidRDefault="00A31847" w:rsidP="00A31847">
      <w:pPr>
        <w:pStyle w:val="ListParagraph"/>
        <w:rPr>
          <w:b/>
        </w:rPr>
      </w:pPr>
      <w:r w:rsidRPr="00A31847">
        <w:rPr>
          <w:b/>
        </w:rPr>
        <w:t>Other Expressive Rights</w:t>
      </w:r>
    </w:p>
    <w:p w14:paraId="5CC59408" w14:textId="77777777" w:rsidR="00A31847" w:rsidRDefault="00A31847" w:rsidP="00A31847">
      <w:pPr>
        <w:pStyle w:val="ListParagraph"/>
        <w:numPr>
          <w:ilvl w:val="2"/>
          <w:numId w:val="11"/>
        </w:numPr>
      </w:pPr>
      <w:r>
        <w:t>Right against compelled speech</w:t>
      </w:r>
    </w:p>
    <w:p w14:paraId="1C9D060C" w14:textId="77777777" w:rsidR="00A31847" w:rsidRDefault="00A31847" w:rsidP="00A31847">
      <w:pPr>
        <w:pStyle w:val="ListParagraph"/>
        <w:numPr>
          <w:ilvl w:val="3"/>
          <w:numId w:val="11"/>
        </w:numPr>
      </w:pPr>
      <w:r>
        <w:t>(1) Forced to recite/express something</w:t>
      </w:r>
    </w:p>
    <w:p w14:paraId="0B8F8990" w14:textId="77897F50" w:rsidR="00A31847" w:rsidRPr="00A31847" w:rsidRDefault="00A31847" w:rsidP="00A31847">
      <w:pPr>
        <w:pStyle w:val="ListParagraph"/>
        <w:numPr>
          <w:ilvl w:val="3"/>
          <w:numId w:val="11"/>
        </w:numPr>
      </w:pPr>
      <w:r>
        <w:t>(2) Compelled Financial Support for a Message you disagree w/</w:t>
      </w:r>
    </w:p>
    <w:p w14:paraId="29A43C34" w14:textId="77777777" w:rsidR="00A31847" w:rsidRDefault="00A31847" w:rsidP="00A31847">
      <w:pPr>
        <w:pStyle w:val="ListParagraph"/>
        <w:numPr>
          <w:ilvl w:val="2"/>
          <w:numId w:val="11"/>
        </w:numPr>
      </w:pPr>
      <w:r>
        <w:t>Right to Assemble</w:t>
      </w:r>
    </w:p>
    <w:p w14:paraId="37B06520" w14:textId="0FC597DD" w:rsidR="00A31847" w:rsidRDefault="00A31847" w:rsidP="00A31847">
      <w:pPr>
        <w:pStyle w:val="ListParagraph"/>
        <w:numPr>
          <w:ilvl w:val="2"/>
          <w:numId w:val="11"/>
        </w:numPr>
      </w:pPr>
      <w:r>
        <w:t>Right to Expressive Association</w:t>
      </w:r>
    </w:p>
    <w:p w14:paraId="7AF847B5" w14:textId="73D3C8AA" w:rsidR="00A31847" w:rsidRDefault="00A31847" w:rsidP="00A31847">
      <w:pPr>
        <w:pStyle w:val="ListParagraph"/>
        <w:numPr>
          <w:ilvl w:val="2"/>
          <w:numId w:val="11"/>
        </w:numPr>
      </w:pPr>
      <w:r>
        <w:t>Right to Freedom of the Press</w:t>
      </w:r>
    </w:p>
    <w:p w14:paraId="1EC6215D" w14:textId="31FAAD26" w:rsidR="00A31847" w:rsidRDefault="00A31847" w:rsidP="00A31847">
      <w:pPr>
        <w:pStyle w:val="ListParagraph"/>
        <w:numPr>
          <w:ilvl w:val="2"/>
          <w:numId w:val="11"/>
        </w:numPr>
      </w:pPr>
      <w:r>
        <w:t>Right to Petition</w:t>
      </w:r>
    </w:p>
    <w:p w14:paraId="3A103B6B" w14:textId="77777777" w:rsidR="00AE6447" w:rsidRPr="00C55ABC" w:rsidRDefault="00AE6447" w:rsidP="00D11997">
      <w:pPr>
        <w:pStyle w:val="h2"/>
      </w:pPr>
      <w:bookmarkStart w:id="79" w:name="_Toc280356752"/>
      <w:r w:rsidRPr="00C55ABC">
        <w:t>Compelled Speech</w:t>
      </w:r>
      <w:bookmarkEnd w:id="79"/>
    </w:p>
    <w:p w14:paraId="1BC43B9C" w14:textId="2E47A59E" w:rsidR="00AE6447" w:rsidRPr="00CC6B49" w:rsidRDefault="00344DA6" w:rsidP="00D11997">
      <w:pPr>
        <w:pStyle w:val="ListParagraph"/>
        <w:numPr>
          <w:ilvl w:val="0"/>
          <w:numId w:val="11"/>
        </w:numPr>
        <w:rPr>
          <w:sz w:val="22"/>
        </w:rPr>
      </w:pPr>
      <w:r w:rsidRPr="00CC6B49">
        <w:rPr>
          <w:b/>
          <w:sz w:val="22"/>
        </w:rPr>
        <w:t xml:space="preserve">General Rule: </w:t>
      </w:r>
      <w:r w:rsidRPr="00CC6B49">
        <w:rPr>
          <w:sz w:val="22"/>
        </w:rPr>
        <w:t>Can’</w:t>
      </w:r>
      <w:r w:rsidR="00AE6447" w:rsidRPr="00CC6B49">
        <w:rPr>
          <w:sz w:val="22"/>
        </w:rPr>
        <w:t>t be compelled to speak, nor can you be compelled to affirm a belief or fact that you disagree with</w:t>
      </w:r>
    </w:p>
    <w:p w14:paraId="522F8AF0" w14:textId="775534D9" w:rsidR="00AE6447" w:rsidRPr="00CC6B49" w:rsidRDefault="00D11997" w:rsidP="00D11997">
      <w:pPr>
        <w:pStyle w:val="ListParagraph"/>
        <w:rPr>
          <w:sz w:val="22"/>
        </w:rPr>
      </w:pPr>
      <w:r w:rsidRPr="00CC6B49">
        <w:rPr>
          <w:sz w:val="22"/>
        </w:rPr>
        <w:t>Gov’t</w:t>
      </w:r>
      <w:r w:rsidR="00AE6447" w:rsidRPr="00CC6B49">
        <w:rPr>
          <w:sz w:val="22"/>
        </w:rPr>
        <w:t xml:space="preserve"> ordered/coerced message</w:t>
      </w:r>
    </w:p>
    <w:p w14:paraId="04F20D08" w14:textId="77777777" w:rsidR="00AE6447" w:rsidRPr="00CC6B49" w:rsidRDefault="00AE6447" w:rsidP="00D11997">
      <w:pPr>
        <w:pStyle w:val="ListParagraph"/>
        <w:rPr>
          <w:sz w:val="22"/>
        </w:rPr>
      </w:pPr>
      <w:r w:rsidRPr="00CC6B49">
        <w:rPr>
          <w:sz w:val="22"/>
        </w:rPr>
        <w:t>Attribution of message</w:t>
      </w:r>
    </w:p>
    <w:p w14:paraId="1AD96896" w14:textId="77777777" w:rsidR="00D11997" w:rsidRPr="00CC6B49" w:rsidRDefault="00D11997" w:rsidP="00D11997">
      <w:pPr>
        <w:pStyle w:val="ListParagraph"/>
        <w:numPr>
          <w:ilvl w:val="0"/>
          <w:numId w:val="11"/>
        </w:numPr>
        <w:rPr>
          <w:sz w:val="22"/>
        </w:rPr>
      </w:pPr>
    </w:p>
    <w:p w14:paraId="54EA9856" w14:textId="77777777" w:rsidR="00AE6447" w:rsidRPr="00CC6B49" w:rsidRDefault="00AE6447" w:rsidP="00D11997">
      <w:pPr>
        <w:pStyle w:val="ListParagraph"/>
        <w:numPr>
          <w:ilvl w:val="0"/>
          <w:numId w:val="11"/>
        </w:numPr>
        <w:rPr>
          <w:b/>
          <w:sz w:val="22"/>
        </w:rPr>
      </w:pPr>
      <w:r w:rsidRPr="00CC6B49">
        <w:rPr>
          <w:b/>
          <w:sz w:val="22"/>
        </w:rPr>
        <w:t>2 Exceptions</w:t>
      </w:r>
    </w:p>
    <w:p w14:paraId="46E3106E" w14:textId="7AB3AA22" w:rsidR="00AE6447" w:rsidRPr="00CC6B49" w:rsidRDefault="00AE6447" w:rsidP="00D11997">
      <w:pPr>
        <w:pStyle w:val="ListParagraph"/>
        <w:rPr>
          <w:sz w:val="22"/>
          <w:u w:val="single"/>
        </w:rPr>
      </w:pPr>
      <w:r w:rsidRPr="00CC6B49">
        <w:rPr>
          <w:sz w:val="22"/>
          <w:u w:val="single"/>
        </w:rPr>
        <w:t>Commercial Speech</w:t>
      </w:r>
      <w:r w:rsidR="00CC6B49" w:rsidRPr="00CC6B49">
        <w:rPr>
          <w:sz w:val="22"/>
          <w:u w:val="single"/>
        </w:rPr>
        <w:t>/ Factual info in advertising</w:t>
      </w:r>
      <w:r w:rsidRPr="00CC6B49">
        <w:rPr>
          <w:sz w:val="22"/>
        </w:rPr>
        <w:t xml:space="preserve">: </w:t>
      </w:r>
      <w:r w:rsidR="00344DA6" w:rsidRPr="00CC6B49">
        <w:rPr>
          <w:sz w:val="22"/>
        </w:rPr>
        <w:t>Gov’t</w:t>
      </w:r>
      <w:r w:rsidRPr="00CC6B49">
        <w:rPr>
          <w:sz w:val="22"/>
        </w:rPr>
        <w:t xml:space="preserve"> can require those engaging in commercial speech to be truthful </w:t>
      </w:r>
      <w:r w:rsidR="00344DA6" w:rsidRPr="00CC6B49">
        <w:rPr>
          <w:sz w:val="22"/>
        </w:rPr>
        <w:t>&amp; not misleading</w:t>
      </w:r>
    </w:p>
    <w:p w14:paraId="0FFA291A" w14:textId="0FAE56E1" w:rsidR="00AE6447" w:rsidRPr="00CC6B49" w:rsidRDefault="00AE6447" w:rsidP="00D11997">
      <w:pPr>
        <w:pStyle w:val="ListParagraph"/>
        <w:rPr>
          <w:sz w:val="22"/>
          <w:u w:val="single"/>
        </w:rPr>
      </w:pPr>
      <w:r w:rsidRPr="00CC6B49">
        <w:rPr>
          <w:sz w:val="22"/>
          <w:u w:val="single"/>
        </w:rPr>
        <w:t>Gov’t Employees/Politicians</w:t>
      </w:r>
      <w:r w:rsidRPr="00CC6B49">
        <w:rPr>
          <w:sz w:val="22"/>
        </w:rPr>
        <w:t xml:space="preserve">: </w:t>
      </w:r>
      <w:r w:rsidR="00344DA6" w:rsidRPr="00CC6B49">
        <w:rPr>
          <w:sz w:val="22"/>
        </w:rPr>
        <w:t>Gov’t</w:t>
      </w:r>
      <w:r w:rsidRPr="00CC6B49">
        <w:rPr>
          <w:sz w:val="22"/>
        </w:rPr>
        <w:t xml:space="preserve"> can compel a </w:t>
      </w:r>
      <w:r w:rsidR="00344DA6" w:rsidRPr="00CC6B49">
        <w:rPr>
          <w:sz w:val="22"/>
        </w:rPr>
        <w:t>gov’t</w:t>
      </w:r>
      <w:r w:rsidRPr="00CC6B49">
        <w:rPr>
          <w:sz w:val="22"/>
        </w:rPr>
        <w:t xml:space="preserve"> </w:t>
      </w:r>
      <w:r w:rsidR="00344DA6" w:rsidRPr="00CC6B49">
        <w:rPr>
          <w:sz w:val="22"/>
        </w:rPr>
        <w:t>employee</w:t>
      </w:r>
      <w:r w:rsidRPr="00CC6B49">
        <w:rPr>
          <w:sz w:val="22"/>
        </w:rPr>
        <w:t xml:space="preserve"> to take a</w:t>
      </w:r>
      <w:r w:rsidR="00344DA6" w:rsidRPr="00CC6B49">
        <w:rPr>
          <w:sz w:val="22"/>
        </w:rPr>
        <w:t>n oath in order to take office</w:t>
      </w:r>
    </w:p>
    <w:p w14:paraId="13FC5C1B" w14:textId="77777777" w:rsidR="00D11997" w:rsidRDefault="00D11997" w:rsidP="00D11997">
      <w:pPr>
        <w:rPr>
          <w:b/>
          <w:i/>
        </w:rPr>
      </w:pPr>
    </w:p>
    <w:p w14:paraId="2F20386C" w14:textId="77777777" w:rsidR="00A31847" w:rsidRPr="00D11997" w:rsidRDefault="00A31847" w:rsidP="00D11997">
      <w:pPr>
        <w:rPr>
          <w:b/>
          <w:i/>
        </w:rPr>
      </w:pPr>
    </w:p>
    <w:p w14:paraId="0A62B4CF" w14:textId="27CC77F2" w:rsidR="00D11997" w:rsidRPr="00344DA6" w:rsidRDefault="00344DA6" w:rsidP="00344DA6">
      <w:pPr>
        <w:pStyle w:val="ListParagraph"/>
        <w:numPr>
          <w:ilvl w:val="0"/>
          <w:numId w:val="11"/>
        </w:numPr>
        <w:rPr>
          <w:i/>
        </w:rPr>
      </w:pPr>
      <w:r w:rsidRPr="00344DA6">
        <w:rPr>
          <w:i/>
        </w:rPr>
        <w:t>W. VA</w:t>
      </w:r>
      <w:r w:rsidR="00AE6447" w:rsidRPr="00344DA6">
        <w:rPr>
          <w:i/>
        </w:rPr>
        <w:t xml:space="preserve"> State Board of Education v Barnette </w:t>
      </w:r>
    </w:p>
    <w:p w14:paraId="0B077575" w14:textId="1D808A9A" w:rsidR="00AE6447" w:rsidRPr="002E2FD9" w:rsidRDefault="00D11997" w:rsidP="00344DA6">
      <w:pPr>
        <w:pStyle w:val="ListParagraph"/>
        <w:rPr>
          <w:b/>
          <w:i/>
        </w:rPr>
      </w:pPr>
      <w:r>
        <w:rPr>
          <w:b/>
        </w:rPr>
        <w:t xml:space="preserve">Facts: </w:t>
      </w:r>
      <w:r w:rsidR="00AE6447" w:rsidRPr="002E2FD9">
        <w:t xml:space="preserve">SC had already had a flag salute case </w:t>
      </w:r>
      <w:r w:rsidR="00344DA6">
        <w:t>pre-</w:t>
      </w:r>
      <w:r w:rsidR="003A0183">
        <w:t>WWI.</w:t>
      </w:r>
      <w:r w:rsidR="00AE6447" w:rsidRPr="002E2FD9">
        <w:t xml:space="preserve"> Argued their purpose was to foster national unity.</w:t>
      </w:r>
    </w:p>
    <w:p w14:paraId="3831C705" w14:textId="77777777" w:rsidR="00AE6447" w:rsidRPr="00C55ABC" w:rsidRDefault="00AE6447" w:rsidP="00344DA6">
      <w:pPr>
        <w:pStyle w:val="ListParagraph"/>
        <w:numPr>
          <w:ilvl w:val="2"/>
          <w:numId w:val="11"/>
        </w:numPr>
      </w:pPr>
      <w:r w:rsidRPr="00C55ABC">
        <w:t>Compulsory unification of opinion achieves only the unanimity of the graveyard.</w:t>
      </w:r>
    </w:p>
    <w:p w14:paraId="68ACE986" w14:textId="7A4D9E86" w:rsidR="00AE6447" w:rsidRPr="00C55ABC" w:rsidRDefault="00AE6447" w:rsidP="00344DA6">
      <w:pPr>
        <w:pStyle w:val="ListParagraph"/>
      </w:pPr>
      <w:r w:rsidRPr="00C55ABC">
        <w:rPr>
          <w:b/>
        </w:rPr>
        <w:t>Hold</w:t>
      </w:r>
      <w:r w:rsidR="00344DA6">
        <w:rPr>
          <w:b/>
        </w:rPr>
        <w:t>ing</w:t>
      </w:r>
      <w:r w:rsidRPr="00C55ABC">
        <w:rPr>
          <w:b/>
        </w:rPr>
        <w:t>:</w:t>
      </w:r>
      <w:r w:rsidRPr="00C55ABC">
        <w:t xml:space="preserve"> </w:t>
      </w:r>
      <w:r w:rsidR="00344DA6">
        <w:t>Gov’t</w:t>
      </w:r>
      <w:r w:rsidR="003A0183">
        <w:t xml:space="preserve"> can foster nat’</w:t>
      </w:r>
      <w:r>
        <w:t>l u</w:t>
      </w:r>
      <w:r w:rsidR="00344DA6">
        <w:t xml:space="preserve">nity by persuasion </w:t>
      </w:r>
      <w:r w:rsidR="003A0183">
        <w:t>&amp;</w:t>
      </w:r>
      <w:r w:rsidR="00344DA6">
        <w:t xml:space="preserve"> example—not by compulsion</w:t>
      </w:r>
      <w:r w:rsidR="003A0183">
        <w:t>. S</w:t>
      </w:r>
      <w:r w:rsidR="003A0183" w:rsidRPr="002E2FD9">
        <w:t xml:space="preserve">tudents </w:t>
      </w:r>
      <w:r w:rsidR="003A0183">
        <w:t>can’t</w:t>
      </w:r>
      <w:r w:rsidR="003A0183" w:rsidRPr="002E2FD9">
        <w:t xml:space="preserve"> be expelled for </w:t>
      </w:r>
      <w:r w:rsidR="003A0183">
        <w:t>refusing to</w:t>
      </w:r>
      <w:r w:rsidR="003A0183" w:rsidRPr="002E2FD9">
        <w:t xml:space="preserve"> salut</w:t>
      </w:r>
      <w:r w:rsidR="003A0183">
        <w:t>e</w:t>
      </w:r>
      <w:r w:rsidR="003A0183" w:rsidRPr="002E2FD9">
        <w:t xml:space="preserve"> the flag.</w:t>
      </w:r>
    </w:p>
    <w:p w14:paraId="239A7B97" w14:textId="5E5372C5" w:rsidR="00D11997" w:rsidRDefault="00344DA6" w:rsidP="00344DA6">
      <w:pPr>
        <w:pStyle w:val="ListParagraph"/>
        <w:numPr>
          <w:ilvl w:val="0"/>
          <w:numId w:val="0"/>
        </w:numPr>
        <w:tabs>
          <w:tab w:val="left" w:pos="5108"/>
        </w:tabs>
        <w:ind w:left="720"/>
        <w:rPr>
          <w:b/>
          <w:i/>
        </w:rPr>
      </w:pPr>
      <w:r>
        <w:rPr>
          <w:b/>
          <w:i/>
        </w:rPr>
        <w:tab/>
        <w:t>&amp;</w:t>
      </w:r>
    </w:p>
    <w:p w14:paraId="4EC6CC4C" w14:textId="77777777" w:rsidR="00D11997" w:rsidRPr="003A0183" w:rsidRDefault="00AE6447" w:rsidP="003A0183">
      <w:pPr>
        <w:pStyle w:val="ListParagraph"/>
        <w:numPr>
          <w:ilvl w:val="0"/>
          <w:numId w:val="11"/>
        </w:numPr>
        <w:rPr>
          <w:i/>
        </w:rPr>
      </w:pPr>
      <w:r w:rsidRPr="003A0183">
        <w:rPr>
          <w:i/>
        </w:rPr>
        <w:t>Hurley v Irish-American GLIB</w:t>
      </w:r>
      <w:r w:rsidR="00D11997" w:rsidRPr="003A0183">
        <w:rPr>
          <w:i/>
        </w:rPr>
        <w:t xml:space="preserve"> </w:t>
      </w:r>
    </w:p>
    <w:p w14:paraId="4C87AA4C" w14:textId="0B726F0A" w:rsidR="00AE6447" w:rsidRPr="002E2FD9" w:rsidRDefault="003A0183" w:rsidP="003A0183">
      <w:pPr>
        <w:pStyle w:val="ListParagraph"/>
        <w:rPr>
          <w:b/>
          <w:i/>
        </w:rPr>
      </w:pPr>
      <w:r>
        <w:rPr>
          <w:b/>
        </w:rPr>
        <w:t xml:space="preserve">Facts: </w:t>
      </w:r>
      <w:r w:rsidR="00D11997" w:rsidRPr="00D11997">
        <w:t>P</w:t>
      </w:r>
      <w:r w:rsidR="00AE6447" w:rsidRPr="002E2FD9">
        <w:t xml:space="preserve">rivate group </w:t>
      </w:r>
      <w:r>
        <w:t>held a parade in Boston</w:t>
      </w:r>
      <w:r w:rsidR="00CC6B49">
        <w:t xml:space="preserve"> &amp;</w:t>
      </w:r>
      <w:r>
        <w:t xml:space="preserve"> controlled who would/would</w:t>
      </w:r>
      <w:r w:rsidR="00AE6447" w:rsidRPr="002E2FD9">
        <w:t>n</w:t>
      </w:r>
      <w:r>
        <w:t>’t be included &amp;</w:t>
      </w:r>
      <w:r w:rsidR="00AE6447" w:rsidRPr="002E2FD9">
        <w:t xml:space="preserve"> denied </w:t>
      </w:r>
      <w:r w:rsidR="00CC6B49">
        <w:t>gay group</w:t>
      </w:r>
      <w:r w:rsidR="00AE6447" w:rsidRPr="002E2FD9">
        <w:t xml:space="preserve"> </w:t>
      </w:r>
      <w:r>
        <w:t>2</w:t>
      </w:r>
      <w:r w:rsidR="00AE6447" w:rsidRPr="002E2FD9">
        <w:t xml:space="preserve"> y</w:t>
      </w:r>
      <w:r>
        <w:t>rs in a row</w:t>
      </w:r>
    </w:p>
    <w:p w14:paraId="0B9CFFAD" w14:textId="04B4EDE2" w:rsidR="00AE6447" w:rsidRPr="00033C5C" w:rsidRDefault="00AE6447" w:rsidP="003A0183">
      <w:pPr>
        <w:pStyle w:val="ListParagraph"/>
        <w:numPr>
          <w:ilvl w:val="3"/>
          <w:numId w:val="11"/>
        </w:numPr>
      </w:pPr>
      <w:r>
        <w:t>D</w:t>
      </w:r>
      <w:r w:rsidRPr="00033C5C">
        <w:t>eni</w:t>
      </w:r>
      <w:r w:rsidR="003A0183">
        <w:t>ed</w:t>
      </w:r>
      <w:r w:rsidRPr="00033C5C">
        <w:t xml:space="preserve"> the message</w:t>
      </w:r>
      <w:r w:rsidR="003A0183">
        <w:t xml:space="preserve">, not the individuals </w:t>
      </w:r>
      <w:r w:rsidRPr="00033C5C">
        <w:t xml:space="preserve">who wanted to spread </w:t>
      </w:r>
      <w:r w:rsidR="003A0183">
        <w:t>it</w:t>
      </w:r>
      <w:r w:rsidRPr="00033C5C">
        <w:t>.</w:t>
      </w:r>
    </w:p>
    <w:p w14:paraId="21095010" w14:textId="77777777" w:rsidR="00AE6447" w:rsidRPr="00033C5C" w:rsidRDefault="00AE6447" w:rsidP="003A0183">
      <w:pPr>
        <w:pStyle w:val="ListParagraph"/>
        <w:numPr>
          <w:ilvl w:val="3"/>
          <w:numId w:val="11"/>
        </w:numPr>
      </w:pPr>
      <w:r w:rsidRPr="00033C5C">
        <w:t>The selection of groups to make up a parade is entitled to free speech protection.</w:t>
      </w:r>
    </w:p>
    <w:p w14:paraId="7D5142D6" w14:textId="5F90AF57" w:rsidR="00AE6447" w:rsidRPr="00033C5C" w:rsidRDefault="00AE6447" w:rsidP="003A0183">
      <w:pPr>
        <w:pStyle w:val="ListParagraph"/>
        <w:numPr>
          <w:ilvl w:val="3"/>
          <w:numId w:val="11"/>
        </w:numPr>
      </w:pPr>
      <w:r w:rsidRPr="00033C5C">
        <w:t xml:space="preserve">The speaker has the right to tailor the speech to expressions of value, opinion, or endorsement and equally to statements of fact the speaker </w:t>
      </w:r>
      <w:r w:rsidR="003A0183">
        <w:t>wishes</w:t>
      </w:r>
      <w:r w:rsidRPr="00033C5C">
        <w:t xml:space="preserve"> </w:t>
      </w:r>
      <w:r w:rsidR="003A0183">
        <w:t>to</w:t>
      </w:r>
      <w:r w:rsidRPr="00033C5C">
        <w:t xml:space="preserve"> avoid.</w:t>
      </w:r>
    </w:p>
    <w:p w14:paraId="317E0175" w14:textId="6C041D11" w:rsidR="00AE6447" w:rsidRPr="00CC6B49" w:rsidRDefault="003A0183" w:rsidP="003A0183">
      <w:pPr>
        <w:pStyle w:val="ListParagraph"/>
        <w:rPr>
          <w:color w:val="E36C0A" w:themeColor="accent6" w:themeShade="BF"/>
        </w:rPr>
      </w:pPr>
      <w:r>
        <w:rPr>
          <w:b/>
        </w:rPr>
        <w:t>Rule</w:t>
      </w:r>
      <w:r w:rsidR="00AE6447" w:rsidRPr="00033C5C">
        <w:t xml:space="preserve">: </w:t>
      </w:r>
      <w:r w:rsidRPr="00CC6B49">
        <w:rPr>
          <w:color w:val="E36C0A" w:themeColor="accent6" w:themeShade="BF"/>
        </w:rPr>
        <w:t>Private individuals not req’d</w:t>
      </w:r>
      <w:r w:rsidR="00AE6447" w:rsidRPr="00CC6B49">
        <w:rPr>
          <w:color w:val="E36C0A" w:themeColor="accent6" w:themeShade="BF"/>
        </w:rPr>
        <w:t xml:space="preserve"> to f</w:t>
      </w:r>
      <w:r w:rsidRPr="00CC6B49">
        <w:rPr>
          <w:color w:val="E36C0A" w:themeColor="accent6" w:themeShade="BF"/>
        </w:rPr>
        <w:t>urther a message they don’</w:t>
      </w:r>
      <w:r w:rsidR="00AE6447" w:rsidRPr="00CC6B49">
        <w:rPr>
          <w:color w:val="E36C0A" w:themeColor="accent6" w:themeShade="BF"/>
        </w:rPr>
        <w:t xml:space="preserve">t agree w/ </w:t>
      </w:r>
      <w:r w:rsidRPr="00CC6B49">
        <w:rPr>
          <w:color w:val="E36C0A" w:themeColor="accent6" w:themeShade="BF"/>
        </w:rPr>
        <w:t>&amp;</w:t>
      </w:r>
      <w:r w:rsidR="00AE6447" w:rsidRPr="00CC6B49">
        <w:rPr>
          <w:color w:val="E36C0A" w:themeColor="accent6" w:themeShade="BF"/>
        </w:rPr>
        <w:t xml:space="preserve"> which might be attributable to them by a reasonable person.</w:t>
      </w:r>
    </w:p>
    <w:p w14:paraId="49A0F5D0" w14:textId="5F1CFE93" w:rsidR="00AE6447" w:rsidRDefault="00AE6447" w:rsidP="00D11997">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rFonts w:ascii="Times New Roman" w:hAnsi="Times New Roman"/>
          <w:sz w:val="20"/>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772"/>
        <w:gridCol w:w="7992"/>
      </w:tblGrid>
      <w:tr w:rsidR="00BC3152" w:rsidRPr="00533080" w14:paraId="110515F4" w14:textId="77777777" w:rsidTr="00D67F97">
        <w:tc>
          <w:tcPr>
            <w:tcW w:w="10764" w:type="dxa"/>
            <w:gridSpan w:val="2"/>
            <w:shd w:val="clear" w:color="auto" w:fill="ECEBE9"/>
          </w:tcPr>
          <w:p w14:paraId="453157E0" w14:textId="77777777" w:rsidR="00BC3152" w:rsidRPr="00533080" w:rsidRDefault="00BC3152" w:rsidP="00D67F97">
            <w:pPr>
              <w:pStyle w:val="ListParagraph"/>
              <w:numPr>
                <w:ilvl w:val="0"/>
                <w:numId w:val="0"/>
              </w:numPr>
              <w:jc w:val="center"/>
              <w:rPr>
                <w:caps/>
                <w:sz w:val="26"/>
              </w:rPr>
            </w:pPr>
            <w:r>
              <w:rPr>
                <w:sz w:val="26"/>
              </w:rPr>
              <w:t xml:space="preserve">Discussion Problems, pg </w:t>
            </w:r>
          </w:p>
        </w:tc>
      </w:tr>
      <w:tr w:rsidR="00F03B43" w:rsidRPr="00AE6447" w14:paraId="053F2E18" w14:textId="77777777" w:rsidTr="00F03B43">
        <w:tc>
          <w:tcPr>
            <w:tcW w:w="2772" w:type="dxa"/>
          </w:tcPr>
          <w:p w14:paraId="0B27E27F" w14:textId="3C3E122E" w:rsidR="00BC3152" w:rsidRPr="00611276" w:rsidRDefault="003A0183" w:rsidP="00926E10">
            <w:pPr>
              <w:pStyle w:val="ListParagraph"/>
              <w:numPr>
                <w:ilvl w:val="0"/>
                <w:numId w:val="0"/>
              </w:numPr>
              <w:ind w:left="162" w:hanging="180"/>
              <w:rPr>
                <w:i/>
              </w:rPr>
            </w:pPr>
            <w:r>
              <w:rPr>
                <w:i/>
              </w:rPr>
              <w:t>1.</w:t>
            </w:r>
            <w:r w:rsidR="00926E10">
              <w:rPr>
                <w:i/>
              </w:rPr>
              <w:t xml:space="preserve"> Federal law compels mushroom producers to pay funds, that would be used by a private org to fund ads that its mushrooms were better</w:t>
            </w:r>
          </w:p>
        </w:tc>
        <w:tc>
          <w:tcPr>
            <w:tcW w:w="7992" w:type="dxa"/>
          </w:tcPr>
          <w:p w14:paraId="073B6262" w14:textId="49FACEE7" w:rsidR="00926E10" w:rsidRDefault="00F03B43" w:rsidP="003A01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Pr>
                <w:rFonts w:ascii="Times New Roman" w:hAnsi="Times New Roman"/>
                <w:i/>
                <w:sz w:val="20"/>
              </w:rPr>
              <w:t>Is it compelled speech?</w:t>
            </w:r>
            <w:r>
              <w:rPr>
                <w:rFonts w:ascii="Times New Roman" w:hAnsi="Times New Roman"/>
                <w:i/>
                <w:sz w:val="20"/>
              </w:rPr>
              <w:br/>
            </w:r>
            <w:r w:rsidR="003A0183">
              <w:rPr>
                <w:rFonts w:ascii="Times New Roman" w:hAnsi="Times New Roman"/>
                <w:sz w:val="20"/>
              </w:rPr>
              <w:t>They’</w:t>
            </w:r>
            <w:r w:rsidR="00D11997" w:rsidRPr="00D11997">
              <w:rPr>
                <w:rFonts w:ascii="Times New Roman" w:hAnsi="Times New Roman"/>
                <w:sz w:val="20"/>
              </w:rPr>
              <w:t>re compelled by being forced to pay subsidies to pay for advertising me</w:t>
            </w:r>
            <w:r w:rsidR="003A0183">
              <w:rPr>
                <w:rFonts w:ascii="Times New Roman" w:hAnsi="Times New Roman"/>
                <w:sz w:val="20"/>
              </w:rPr>
              <w:t>ssage that they don’</w:t>
            </w:r>
            <w:r w:rsidR="00D11997" w:rsidRPr="00D11997">
              <w:rPr>
                <w:rFonts w:ascii="Times New Roman" w:hAnsi="Times New Roman"/>
                <w:sz w:val="20"/>
              </w:rPr>
              <w:t xml:space="preserve">t agree with. </w:t>
            </w:r>
            <w:r w:rsidR="00926E10" w:rsidRPr="00F03B43">
              <w:rPr>
                <w:rFonts w:ascii="Times New Roman" w:hAnsi="Times New Roman"/>
                <w:color w:val="E36C0A" w:themeColor="accent6" w:themeShade="BF"/>
                <w:sz w:val="20"/>
              </w:rPr>
              <w:t xml:space="preserve">An assessment that goes to a private entity &amp; you disagree with the message </w:t>
            </w:r>
            <w:r w:rsidR="00926E10" w:rsidRPr="00F03B43">
              <w:rPr>
                <w:rFonts w:ascii="Times New Roman" w:hAnsi="Times New Roman"/>
                <w:color w:val="E36C0A" w:themeColor="accent6" w:themeShade="BF"/>
                <w:sz w:val="20"/>
              </w:rPr>
              <w:sym w:font="Wingdings" w:char="F0E0"/>
            </w:r>
            <w:r w:rsidR="00926E10" w:rsidRPr="00F03B43">
              <w:rPr>
                <w:rFonts w:ascii="Times New Roman" w:hAnsi="Times New Roman"/>
                <w:color w:val="E36C0A" w:themeColor="accent6" w:themeShade="BF"/>
                <w:sz w:val="20"/>
              </w:rPr>
              <w:t xml:space="preserve"> It violates your right against compelled speech</w:t>
            </w:r>
          </w:p>
          <w:p w14:paraId="2A1E7DE0" w14:textId="77777777" w:rsidR="00926E10" w:rsidRDefault="00926E10" w:rsidP="003A01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529CD402" w14:textId="33B74F73" w:rsidR="00F03B43" w:rsidRDefault="00F03B43" w:rsidP="003A01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Pr>
                <w:rFonts w:ascii="Times New Roman" w:hAnsi="Times New Roman"/>
                <w:i/>
                <w:sz w:val="20"/>
              </w:rPr>
              <w:t xml:space="preserve">How could they </w:t>
            </w:r>
            <w:r w:rsidRPr="00F03B43">
              <w:rPr>
                <w:rFonts w:ascii="Times New Roman" w:hAnsi="Times New Roman"/>
                <w:i/>
                <w:sz w:val="20"/>
              </w:rPr>
              <w:t>gov't</w:t>
            </w:r>
            <w:r>
              <w:rPr>
                <w:rFonts w:ascii="Times New Roman" w:hAnsi="Times New Roman"/>
                <w:i/>
                <w:sz w:val="20"/>
              </w:rPr>
              <w:t xml:space="preserve"> get around this? </w:t>
            </w:r>
            <w:r>
              <w:rPr>
                <w:rFonts w:ascii="Times New Roman" w:hAnsi="Times New Roman"/>
                <w:sz w:val="20"/>
              </w:rPr>
              <w:t>Make it a tax</w:t>
            </w:r>
          </w:p>
          <w:p w14:paraId="6E241A59" w14:textId="77777777" w:rsidR="00F03B43" w:rsidRPr="00F03B43" w:rsidRDefault="00F03B43" w:rsidP="003A01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00101D42" w14:textId="3426D147" w:rsidR="00BC3152" w:rsidRPr="00AE6447" w:rsidRDefault="00F03B43" w:rsidP="00F03B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F03B43">
              <w:rPr>
                <w:rFonts w:ascii="Times New Roman" w:hAnsi="Times New Roman"/>
                <w:i/>
                <w:sz w:val="20"/>
              </w:rPr>
              <w:t>What i</w:t>
            </w:r>
            <w:r w:rsidR="00D11997" w:rsidRPr="00F03B43">
              <w:rPr>
                <w:rFonts w:ascii="Times New Roman" w:hAnsi="Times New Roman"/>
                <w:i/>
                <w:sz w:val="20"/>
              </w:rPr>
              <w:t xml:space="preserve">f it </w:t>
            </w:r>
            <w:r w:rsidRPr="00F03B43">
              <w:rPr>
                <w:rFonts w:ascii="Times New Roman" w:hAnsi="Times New Roman"/>
                <w:i/>
                <w:sz w:val="20"/>
              </w:rPr>
              <w:t>was</w:t>
            </w:r>
            <w:r w:rsidR="00D11997" w:rsidRPr="00F03B43">
              <w:rPr>
                <w:rFonts w:ascii="Times New Roman" w:hAnsi="Times New Roman"/>
                <w:i/>
                <w:sz w:val="20"/>
              </w:rPr>
              <w:t xml:space="preserve"> ‘Mushrooms</w:t>
            </w:r>
            <w:r w:rsidR="00926E10" w:rsidRPr="00F03B43">
              <w:rPr>
                <w:rFonts w:ascii="Times New Roman" w:hAnsi="Times New Roman"/>
                <w:i/>
                <w:sz w:val="20"/>
              </w:rPr>
              <w:t>,</w:t>
            </w:r>
            <w:r w:rsidR="00D11997" w:rsidRPr="00F03B43">
              <w:rPr>
                <w:rFonts w:ascii="Times New Roman" w:hAnsi="Times New Roman"/>
                <w:i/>
                <w:sz w:val="20"/>
              </w:rPr>
              <w:t xml:space="preserve"> it’s what’s for dinner’</w:t>
            </w:r>
            <w:r w:rsidRPr="00F03B43">
              <w:rPr>
                <w:rFonts w:ascii="Times New Roman" w:hAnsi="Times New Roman"/>
                <w:i/>
                <w:sz w:val="20"/>
              </w:rPr>
              <w:t>?</w:t>
            </w:r>
            <w:r w:rsidR="00D11997" w:rsidRPr="00D11997">
              <w:rPr>
                <w:rFonts w:ascii="Times New Roman" w:hAnsi="Times New Roman"/>
                <w:sz w:val="20"/>
              </w:rPr>
              <w:t xml:space="preserve"> </w:t>
            </w:r>
            <w:r w:rsidRPr="00F03B43">
              <w:rPr>
                <w:rFonts w:ascii="Times New Roman" w:hAnsi="Times New Roman"/>
                <w:sz w:val="20"/>
              </w:rPr>
              <w:sym w:font="Wingdings" w:char="F0E0"/>
            </w:r>
            <w:r>
              <w:rPr>
                <w:rFonts w:ascii="Times New Roman" w:hAnsi="Times New Roman"/>
                <w:sz w:val="20"/>
              </w:rPr>
              <w:t xml:space="preserve"> T</w:t>
            </w:r>
            <w:r w:rsidR="00D11997" w:rsidRPr="00D11997">
              <w:rPr>
                <w:rFonts w:ascii="Times New Roman" w:hAnsi="Times New Roman"/>
                <w:sz w:val="20"/>
              </w:rPr>
              <w:t xml:space="preserve">hen it’s </w:t>
            </w:r>
            <w:r w:rsidR="00D11997">
              <w:rPr>
                <w:rFonts w:ascii="Times New Roman" w:hAnsi="Times New Roman"/>
                <w:sz w:val="20"/>
              </w:rPr>
              <w:t>gov’t</w:t>
            </w:r>
            <w:r>
              <w:rPr>
                <w:rFonts w:ascii="Times New Roman" w:hAnsi="Times New Roman"/>
                <w:sz w:val="20"/>
              </w:rPr>
              <w:t xml:space="preserve"> speech, so they can’t </w:t>
            </w:r>
            <w:r w:rsidR="00D11997" w:rsidRPr="00D11997">
              <w:rPr>
                <w:rFonts w:ascii="Times New Roman" w:hAnsi="Times New Roman"/>
                <w:sz w:val="20"/>
              </w:rPr>
              <w:t>challenge it.</w:t>
            </w:r>
          </w:p>
        </w:tc>
      </w:tr>
      <w:tr w:rsidR="00F03B43" w:rsidRPr="00AE6447" w14:paraId="695AD96B" w14:textId="77777777" w:rsidTr="00F03B43">
        <w:tc>
          <w:tcPr>
            <w:tcW w:w="2772" w:type="dxa"/>
          </w:tcPr>
          <w:p w14:paraId="3CD10687" w14:textId="583E6E06" w:rsidR="003A0183" w:rsidRDefault="003A0183" w:rsidP="00D67F97">
            <w:pPr>
              <w:pStyle w:val="ListParagraph"/>
              <w:numPr>
                <w:ilvl w:val="0"/>
                <w:numId w:val="0"/>
              </w:numPr>
              <w:ind w:left="162" w:hanging="180"/>
              <w:rPr>
                <w:i/>
              </w:rPr>
            </w:pPr>
            <w:r>
              <w:rPr>
                <w:i/>
              </w:rPr>
              <w:t>2.</w:t>
            </w:r>
            <w:r w:rsidR="00F03B43">
              <w:rPr>
                <w:i/>
              </w:rPr>
              <w:t xml:space="preserve"> Man objects to NH motto ‘Live Free or Die’ which is placed on license plates. He claims his car is being made into a mobile billboard.</w:t>
            </w:r>
          </w:p>
        </w:tc>
        <w:tc>
          <w:tcPr>
            <w:tcW w:w="7992" w:type="dxa"/>
          </w:tcPr>
          <w:p w14:paraId="39F439D1" w14:textId="1550513D" w:rsidR="003A0183" w:rsidRDefault="003A0183"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F03B43">
              <w:rPr>
                <w:rFonts w:ascii="Times New Roman" w:hAnsi="Times New Roman"/>
                <w:i/>
                <w:sz w:val="20"/>
              </w:rPr>
              <w:t>Is this gov’t speech?</w:t>
            </w:r>
            <w:r w:rsidRPr="00D11997">
              <w:rPr>
                <w:rFonts w:ascii="Times New Roman" w:hAnsi="Times New Roman"/>
                <w:sz w:val="20"/>
              </w:rPr>
              <w:t xml:space="preserve"> It’s not you saying it, the </w:t>
            </w:r>
            <w:r>
              <w:rPr>
                <w:rFonts w:ascii="Times New Roman" w:hAnsi="Times New Roman"/>
                <w:sz w:val="20"/>
              </w:rPr>
              <w:t>gov’t</w:t>
            </w:r>
            <w:r w:rsidRPr="00D11997">
              <w:rPr>
                <w:rFonts w:ascii="Times New Roman" w:hAnsi="Times New Roman"/>
                <w:sz w:val="20"/>
              </w:rPr>
              <w:t xml:space="preserve"> are the ones who control the license plate. But the </w:t>
            </w:r>
            <w:r>
              <w:rPr>
                <w:rFonts w:ascii="Times New Roman" w:hAnsi="Times New Roman"/>
                <w:sz w:val="20"/>
              </w:rPr>
              <w:t>ct</w:t>
            </w:r>
            <w:r w:rsidRPr="00D11997">
              <w:rPr>
                <w:rFonts w:ascii="Times New Roman" w:hAnsi="Times New Roman"/>
                <w:sz w:val="20"/>
              </w:rPr>
              <w:t xml:space="preserve"> says this is compelled speech, and the opinion can be attributed to the driver.</w:t>
            </w:r>
          </w:p>
        </w:tc>
      </w:tr>
      <w:tr w:rsidR="00F03B43" w:rsidRPr="00AE6447" w14:paraId="75A61D5D" w14:textId="77777777" w:rsidTr="00F03B43">
        <w:tc>
          <w:tcPr>
            <w:tcW w:w="2772" w:type="dxa"/>
          </w:tcPr>
          <w:p w14:paraId="12E20B8F" w14:textId="61D36FF4" w:rsidR="003A0183" w:rsidRDefault="003A0183" w:rsidP="00D67F97">
            <w:pPr>
              <w:pStyle w:val="ListParagraph"/>
              <w:numPr>
                <w:ilvl w:val="0"/>
                <w:numId w:val="0"/>
              </w:numPr>
              <w:ind w:left="162" w:hanging="180"/>
              <w:rPr>
                <w:i/>
              </w:rPr>
            </w:pPr>
            <w:r>
              <w:rPr>
                <w:i/>
              </w:rPr>
              <w:t>3.</w:t>
            </w:r>
            <w:r w:rsidR="00F03B43">
              <w:rPr>
                <w:i/>
              </w:rPr>
              <w:t xml:space="preserve"> Pruneyard, a private shopping ctr., strictly prohibited any public-expressive activity. High schoolers</w:t>
            </w:r>
          </w:p>
        </w:tc>
        <w:tc>
          <w:tcPr>
            <w:tcW w:w="7992" w:type="dxa"/>
          </w:tcPr>
          <w:p w14:paraId="077ACA12" w14:textId="77777777" w:rsidR="003A0183" w:rsidRDefault="003A0183"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Pr>
                <w:rFonts w:ascii="Times New Roman" w:hAnsi="Times New Roman"/>
                <w:sz w:val="20"/>
              </w:rPr>
              <w:t>Store could put up a disclaimer, or signs that they don’t encourage or allow speech, not compelled speech</w:t>
            </w:r>
          </w:p>
          <w:p w14:paraId="0CA6D3A2" w14:textId="77777777" w:rsidR="00F03B43" w:rsidRDefault="00F03B43"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4CC065DF" w14:textId="77777777" w:rsidR="00F03B43" w:rsidRDefault="00F03B43" w:rsidP="00F03B43">
            <w:pPr>
              <w:pStyle w:val="ListParagraph"/>
            </w:pPr>
            <w:r>
              <w:t>1.How specific is the message</w:t>
            </w:r>
          </w:p>
          <w:p w14:paraId="69EA5689" w14:textId="0FD58BD5" w:rsidR="00F03B43" w:rsidRPr="00F03B43" w:rsidRDefault="00F03B43" w:rsidP="00F03B43">
            <w:pPr>
              <w:pStyle w:val="ListParagraph"/>
              <w:rPr>
                <w:color w:val="A6A6A6" w:themeColor="background1" w:themeShade="A6"/>
              </w:rPr>
            </w:pPr>
            <w:r w:rsidRPr="00F03B43">
              <w:rPr>
                <w:color w:val="A6A6A6" w:themeColor="background1" w:themeShade="A6"/>
              </w:rPr>
              <w:t xml:space="preserve"> more specific = more likely it is to be compelled speech</w:t>
            </w:r>
          </w:p>
          <w:p w14:paraId="6C1B3CA4" w14:textId="20CF536E" w:rsidR="00F03B43" w:rsidRDefault="00F03B43" w:rsidP="00F03B43">
            <w:pPr>
              <w:pStyle w:val="ListParagraph"/>
            </w:pPr>
            <w:r>
              <w:t>2. Can you disassociate yourself from the message?</w:t>
            </w:r>
          </w:p>
          <w:p w14:paraId="04E238B5" w14:textId="49465060" w:rsidR="00F03B43" w:rsidRDefault="00F03B43" w:rsidP="00F03B43">
            <w:pPr>
              <w:pStyle w:val="ListParagraph"/>
            </w:pPr>
            <w:r>
              <w:t xml:space="preserve">3. </w:t>
            </w:r>
          </w:p>
        </w:tc>
      </w:tr>
    </w:tbl>
    <w:p w14:paraId="2DA57BB6" w14:textId="0C10FDB9" w:rsidR="00BC3152" w:rsidRPr="00BC3152" w:rsidRDefault="00BC3152" w:rsidP="00BC31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3F02FC83" w14:textId="77777777" w:rsidR="00AE6447" w:rsidRPr="00E159C5" w:rsidRDefault="00AE6447" w:rsidP="00D11997">
      <w:pPr>
        <w:pStyle w:val="h2"/>
      </w:pPr>
      <w:bookmarkStart w:id="80" w:name="_Toc280356753"/>
      <w:r w:rsidRPr="00E159C5">
        <w:t>Assembly and Associational Rights</w:t>
      </w:r>
      <w:bookmarkEnd w:id="80"/>
    </w:p>
    <w:p w14:paraId="709E0028" w14:textId="6DFD5FD8" w:rsidR="00AE6447" w:rsidRDefault="00AE6447" w:rsidP="00D11997">
      <w:pPr>
        <w:pStyle w:val="ListParagraph"/>
        <w:numPr>
          <w:ilvl w:val="0"/>
          <w:numId w:val="11"/>
        </w:numPr>
      </w:pPr>
      <w:r w:rsidRPr="00E159C5">
        <w:t>Right to assembl</w:t>
      </w:r>
      <w:r w:rsidR="00AC1856">
        <w:t>e is almost absolute. Y</w:t>
      </w:r>
      <w:r w:rsidRPr="00E159C5">
        <w:t xml:space="preserve">ou can </w:t>
      </w:r>
      <w:r w:rsidR="00F03B43">
        <w:t>assemble</w:t>
      </w:r>
      <w:r w:rsidRPr="00E159C5">
        <w:t xml:space="preserve"> for any </w:t>
      </w:r>
      <w:r w:rsidRPr="00E159C5">
        <w:rPr>
          <w:i/>
        </w:rPr>
        <w:t>peaceful</w:t>
      </w:r>
      <w:r w:rsidRPr="00E159C5">
        <w:t xml:space="preserve"> purpose.</w:t>
      </w:r>
    </w:p>
    <w:p w14:paraId="2C52D7EF" w14:textId="171AE840" w:rsidR="00AC1856" w:rsidRPr="00AC1856" w:rsidRDefault="00AC1856" w:rsidP="00AC1856">
      <w:pPr>
        <w:pStyle w:val="ListParagraph"/>
        <w:rPr>
          <w:color w:val="A6A6A6" w:themeColor="background1" w:themeShade="A6"/>
        </w:rPr>
      </w:pPr>
      <w:r>
        <w:t>The only limit would be if it’s unlawful</w:t>
      </w:r>
      <w:r>
        <w:tab/>
      </w:r>
      <w:r>
        <w:tab/>
      </w:r>
      <w:r>
        <w:tab/>
      </w:r>
      <w:r>
        <w:tab/>
      </w:r>
      <w:r>
        <w:tab/>
      </w:r>
      <w:r>
        <w:tab/>
      </w:r>
      <w:r>
        <w:tab/>
      </w:r>
      <w:r>
        <w:tab/>
      </w:r>
      <w:r>
        <w:tab/>
      </w:r>
      <w:r>
        <w:tab/>
      </w:r>
      <w:r>
        <w:tab/>
      </w:r>
      <w:r>
        <w:tab/>
      </w:r>
      <w:r>
        <w:tab/>
      </w:r>
      <w:r>
        <w:tab/>
      </w:r>
      <w:r>
        <w:tab/>
      </w:r>
      <w:r>
        <w:tab/>
      </w:r>
      <w:r w:rsidRPr="00AC1856">
        <w:rPr>
          <w:color w:val="A6A6A6" w:themeColor="background1" w:themeShade="A6"/>
        </w:rPr>
        <w:tab/>
        <w:t>e.g.,blocking traffic</w:t>
      </w:r>
    </w:p>
    <w:p w14:paraId="16FADDC1" w14:textId="0A66E27D" w:rsidR="00D11997" w:rsidRPr="00AC1856" w:rsidRDefault="00CC6B49" w:rsidP="00D11997">
      <w:pPr>
        <w:pStyle w:val="ListParagraph"/>
        <w:numPr>
          <w:ilvl w:val="0"/>
          <w:numId w:val="11"/>
        </w:numPr>
        <w:rPr>
          <w:b/>
          <w:color w:val="FF0000"/>
        </w:rPr>
      </w:pPr>
      <w:r>
        <w:t>Combo</w:t>
      </w:r>
      <w:r w:rsidR="00AE6447" w:rsidRPr="00E159C5">
        <w:t xml:space="preserve"> of Assembly and other </w:t>
      </w:r>
      <w:r>
        <w:t>1A</w:t>
      </w:r>
      <w:r w:rsidR="00AE6447" w:rsidRPr="00E159C5">
        <w:t xml:space="preserve"> rights created right of Expressive Association</w:t>
      </w:r>
    </w:p>
    <w:p w14:paraId="280B8CA2" w14:textId="080FF6CD" w:rsidR="00AC1856" w:rsidRDefault="00AC1856" w:rsidP="00AC1856">
      <w:pPr>
        <w:pStyle w:val="ListParagraph"/>
      </w:pPr>
      <w:r>
        <w:t>A group trying to expressive themselves by gathering together</w:t>
      </w:r>
    </w:p>
    <w:p w14:paraId="677BD855" w14:textId="77777777" w:rsidR="00AC1856" w:rsidRPr="00AC1856" w:rsidRDefault="00AC1856" w:rsidP="00AC1856">
      <w:pPr>
        <w:pStyle w:val="ListParagraph"/>
        <w:numPr>
          <w:ilvl w:val="0"/>
          <w:numId w:val="11"/>
        </w:numPr>
      </w:pPr>
    </w:p>
    <w:p w14:paraId="26829FE0" w14:textId="4482DC61" w:rsidR="003A0183" w:rsidRPr="00A31847" w:rsidRDefault="003A0183" w:rsidP="00D11997">
      <w:pPr>
        <w:pStyle w:val="ListParagraph"/>
        <w:numPr>
          <w:ilvl w:val="0"/>
          <w:numId w:val="11"/>
        </w:numPr>
        <w:rPr>
          <w:rFonts w:ascii="Hoefler Text" w:hAnsi="Hoefler Text"/>
          <w:b/>
          <w:color w:val="FF0000"/>
        </w:rPr>
      </w:pPr>
      <w:r w:rsidRPr="00A31847">
        <w:rPr>
          <w:rFonts w:ascii="Hoefler Text" w:hAnsi="Hoefler Text"/>
          <w:b/>
          <w:color w:val="FF0000"/>
        </w:rPr>
        <w:t>TEST</w:t>
      </w:r>
    </w:p>
    <w:p w14:paraId="71FCA9A1" w14:textId="73D95D3A" w:rsidR="003A0183" w:rsidRPr="00A31847" w:rsidRDefault="003A0183" w:rsidP="00D11997">
      <w:pPr>
        <w:pStyle w:val="ListParagraph"/>
        <w:numPr>
          <w:ilvl w:val="0"/>
          <w:numId w:val="11"/>
        </w:numPr>
        <w:rPr>
          <w:rFonts w:ascii="Hoefler Text" w:hAnsi="Hoefler Text"/>
          <w:color w:val="FF0000"/>
          <w:sz w:val="24"/>
        </w:rPr>
      </w:pPr>
      <w:r w:rsidRPr="00A31847">
        <w:rPr>
          <w:rFonts w:ascii="Hoefler Text" w:hAnsi="Hoefler Text"/>
          <w:sz w:val="24"/>
        </w:rPr>
        <w:t>An</w:t>
      </w:r>
      <w:r w:rsidR="00A31847" w:rsidRPr="00A31847">
        <w:rPr>
          <w:rFonts w:ascii="Hoefler Text" w:hAnsi="Hoefler Text"/>
          <w:color w:val="FF0000"/>
          <w:sz w:val="24"/>
        </w:rPr>
        <w:t xml:space="preserve"> </w:t>
      </w:r>
      <w:r w:rsidR="00AE6447" w:rsidRPr="00A31847">
        <w:rPr>
          <w:rFonts w:ascii="Hoefler Text" w:hAnsi="Hoefler Text"/>
          <w:color w:val="FF0000"/>
          <w:sz w:val="24"/>
        </w:rPr>
        <w:t xml:space="preserve">expressive association </w:t>
      </w:r>
      <w:r w:rsidRPr="00A31847">
        <w:rPr>
          <w:rFonts w:ascii="Hoefler Text" w:hAnsi="Hoefler Text"/>
          <w:sz w:val="24"/>
        </w:rPr>
        <w:t>&amp;</w:t>
      </w:r>
    </w:p>
    <w:p w14:paraId="067CF042" w14:textId="77777777" w:rsidR="003A0183" w:rsidRPr="00A31847" w:rsidRDefault="003A0183" w:rsidP="00D11997">
      <w:pPr>
        <w:pStyle w:val="ListParagraph"/>
        <w:numPr>
          <w:ilvl w:val="0"/>
          <w:numId w:val="11"/>
        </w:numPr>
        <w:rPr>
          <w:rFonts w:ascii="Hoefler Text" w:hAnsi="Hoefler Text"/>
          <w:color w:val="FF0000"/>
          <w:sz w:val="24"/>
        </w:rPr>
      </w:pPr>
      <w:r w:rsidRPr="00A31847">
        <w:rPr>
          <w:rFonts w:ascii="Hoefler Text" w:hAnsi="Hoefler Text"/>
          <w:color w:val="FF0000"/>
          <w:sz w:val="24"/>
        </w:rPr>
        <w:t>Gov’</w:t>
      </w:r>
      <w:r w:rsidR="00AE6447" w:rsidRPr="00A31847">
        <w:rPr>
          <w:rFonts w:ascii="Hoefler Text" w:hAnsi="Hoefler Text"/>
          <w:color w:val="FF0000"/>
          <w:sz w:val="24"/>
        </w:rPr>
        <w:t xml:space="preserve">l intrusion </w:t>
      </w:r>
      <w:r w:rsidR="00AE6447" w:rsidRPr="00A31847">
        <w:rPr>
          <w:rFonts w:ascii="Hoefler Text" w:hAnsi="Hoefler Text"/>
          <w:sz w:val="24"/>
        </w:rPr>
        <w:t>on that association</w:t>
      </w:r>
      <w:r w:rsidR="00AE6447" w:rsidRPr="00A31847">
        <w:rPr>
          <w:rFonts w:ascii="Hoefler Text" w:hAnsi="Hoefler Text"/>
          <w:color w:val="FF0000"/>
          <w:sz w:val="24"/>
        </w:rPr>
        <w:t xml:space="preserve"> </w:t>
      </w:r>
    </w:p>
    <w:p w14:paraId="74DA5CBF" w14:textId="77777777" w:rsidR="00A31847" w:rsidRPr="00A31847" w:rsidRDefault="00AE6447" w:rsidP="00D11997">
      <w:pPr>
        <w:pStyle w:val="ListParagraph"/>
        <w:numPr>
          <w:ilvl w:val="0"/>
          <w:numId w:val="11"/>
        </w:numPr>
        <w:rPr>
          <w:rFonts w:ascii="Hoefler Text" w:hAnsi="Hoefler Text"/>
          <w:color w:val="FF0000"/>
          <w:sz w:val="24"/>
        </w:rPr>
      </w:pPr>
      <w:r w:rsidRPr="00A31847">
        <w:rPr>
          <w:rFonts w:ascii="Hoefler Text" w:hAnsi="Hoefler Text"/>
          <w:sz w:val="24"/>
        </w:rPr>
        <w:t>that</w:t>
      </w:r>
      <w:r w:rsidRPr="00A31847">
        <w:rPr>
          <w:rFonts w:ascii="Hoefler Text" w:hAnsi="Hoefler Text"/>
          <w:color w:val="FF0000"/>
          <w:sz w:val="24"/>
        </w:rPr>
        <w:t xml:space="preserve"> substantially interferes w/ the </w:t>
      </w:r>
      <w:r w:rsidRPr="00A31847">
        <w:rPr>
          <w:rFonts w:ascii="Hoefler Text" w:hAnsi="Hoefler Text"/>
          <w:sz w:val="24"/>
        </w:rPr>
        <w:t xml:space="preserve">message of the expression of the association </w:t>
      </w:r>
    </w:p>
    <w:p w14:paraId="55C878EC" w14:textId="78251421" w:rsidR="00AE6447" w:rsidRPr="00A31847" w:rsidRDefault="003A0183" w:rsidP="00D11997">
      <w:pPr>
        <w:pStyle w:val="ListParagraph"/>
        <w:numPr>
          <w:ilvl w:val="0"/>
          <w:numId w:val="11"/>
        </w:numPr>
        <w:rPr>
          <w:rFonts w:ascii="Hoefler Text" w:hAnsi="Hoefler Text"/>
          <w:color w:val="FF0000"/>
          <w:sz w:val="24"/>
        </w:rPr>
      </w:pPr>
      <w:r w:rsidRPr="00A31847">
        <w:rPr>
          <w:rFonts w:ascii="Hoefler Text" w:hAnsi="Hoefler Text"/>
          <w:sz w:val="24"/>
        </w:rPr>
        <w:sym w:font="Wingdings" w:char="F0E0"/>
      </w:r>
      <w:r w:rsidRPr="00A31847">
        <w:rPr>
          <w:rFonts w:ascii="Hoefler Text" w:hAnsi="Hoefler Text"/>
          <w:sz w:val="24"/>
        </w:rPr>
        <w:t>Apply s</w:t>
      </w:r>
      <w:r w:rsidR="00AE6447" w:rsidRPr="00A31847">
        <w:rPr>
          <w:rFonts w:ascii="Hoefler Text" w:hAnsi="Hoefler Text"/>
          <w:sz w:val="24"/>
        </w:rPr>
        <w:t>trict scrutiny</w:t>
      </w:r>
      <w:r w:rsidR="00AE6447" w:rsidRPr="00A31847">
        <w:rPr>
          <w:rFonts w:ascii="Hoefler Text" w:hAnsi="Hoefler Text"/>
          <w:color w:val="FF0000"/>
          <w:sz w:val="24"/>
        </w:rPr>
        <w:t xml:space="preserve"> </w:t>
      </w:r>
    </w:p>
    <w:p w14:paraId="53162244" w14:textId="77777777" w:rsidR="003A0183" w:rsidRPr="003A0183" w:rsidRDefault="003A0183" w:rsidP="00D11997">
      <w:pPr>
        <w:pStyle w:val="ListParagraph"/>
        <w:numPr>
          <w:ilvl w:val="0"/>
          <w:numId w:val="11"/>
        </w:numPr>
        <w:rPr>
          <w:color w:val="FF0000"/>
        </w:rPr>
      </w:pPr>
    </w:p>
    <w:p w14:paraId="06D3CD08" w14:textId="77777777" w:rsidR="00AE6447" w:rsidRDefault="00AE6447" w:rsidP="00AE6447">
      <w:pPr>
        <w:pStyle w:val="ListParagraph"/>
        <w:numPr>
          <w:ilvl w:val="2"/>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rFonts w:ascii="Times New Roman" w:hAnsi="Times New Roman"/>
          <w:b/>
          <w:sz w:val="20"/>
        </w:rPr>
      </w:pPr>
      <w:r w:rsidRPr="00E159C5">
        <w:rPr>
          <w:rFonts w:ascii="Times New Roman" w:hAnsi="Times New Roman"/>
          <w:b/>
          <w:sz w:val="20"/>
        </w:rPr>
        <w:t xml:space="preserve">Was it an </w:t>
      </w:r>
      <w:r w:rsidRPr="00E159C5">
        <w:rPr>
          <w:rFonts w:ascii="Times New Roman" w:hAnsi="Times New Roman"/>
          <w:b/>
          <w:i/>
          <w:sz w:val="20"/>
        </w:rPr>
        <w:t>expressive association</w:t>
      </w:r>
      <w:r w:rsidRPr="00E159C5">
        <w:rPr>
          <w:rFonts w:ascii="Times New Roman" w:hAnsi="Times New Roman"/>
          <w:b/>
          <w:sz w:val="20"/>
        </w:rPr>
        <w:t>?</w:t>
      </w:r>
    </w:p>
    <w:p w14:paraId="745DDCF3" w14:textId="3BCC8C45" w:rsidR="00DF08A3" w:rsidRPr="00E159C5" w:rsidRDefault="00DF08A3" w:rsidP="00DF08A3">
      <w:pPr>
        <w:pStyle w:val="ListParagraph"/>
        <w:numPr>
          <w:ilvl w:val="3"/>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rPr>
      </w:pPr>
      <w:r>
        <w:rPr>
          <w:rFonts w:ascii="Times New Roman" w:hAnsi="Times New Roman"/>
          <w:b/>
          <w:sz w:val="20"/>
        </w:rPr>
        <w:t>There must be some message they’re trying to express</w:t>
      </w:r>
    </w:p>
    <w:p w14:paraId="41530C61" w14:textId="77777777" w:rsidR="003A0183" w:rsidRDefault="00AE6447" w:rsidP="00AE6447">
      <w:pPr>
        <w:pStyle w:val="ListParagraph"/>
        <w:numPr>
          <w:ilvl w:val="2"/>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rFonts w:ascii="Times New Roman" w:hAnsi="Times New Roman"/>
          <w:b/>
          <w:sz w:val="20"/>
        </w:rPr>
      </w:pPr>
      <w:r w:rsidRPr="00E159C5">
        <w:rPr>
          <w:rFonts w:ascii="Times New Roman" w:hAnsi="Times New Roman"/>
          <w:b/>
          <w:sz w:val="20"/>
        </w:rPr>
        <w:t xml:space="preserve">Was there a </w:t>
      </w:r>
      <w:r w:rsidR="003A0183">
        <w:rPr>
          <w:rFonts w:ascii="Times New Roman" w:hAnsi="Times New Roman"/>
          <w:b/>
          <w:i/>
          <w:sz w:val="20"/>
        </w:rPr>
        <w:t>govt’</w:t>
      </w:r>
      <w:r w:rsidRPr="00E159C5">
        <w:rPr>
          <w:rFonts w:ascii="Times New Roman" w:hAnsi="Times New Roman"/>
          <w:b/>
          <w:i/>
          <w:sz w:val="20"/>
        </w:rPr>
        <w:t>l intrusion</w:t>
      </w:r>
      <w:r w:rsidRPr="00E159C5">
        <w:rPr>
          <w:rFonts w:ascii="Times New Roman" w:hAnsi="Times New Roman"/>
          <w:b/>
          <w:sz w:val="20"/>
        </w:rPr>
        <w:t xml:space="preserve">? </w:t>
      </w:r>
    </w:p>
    <w:p w14:paraId="066D507A" w14:textId="2A0EAC32" w:rsidR="00AE6447" w:rsidRPr="00E159C5" w:rsidRDefault="00AE6447" w:rsidP="003A0183">
      <w:pPr>
        <w:pStyle w:val="ListParagraph"/>
        <w:numPr>
          <w:ilvl w:val="3"/>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rPr>
      </w:pPr>
      <w:r w:rsidRPr="00E159C5">
        <w:rPr>
          <w:rFonts w:ascii="Times New Roman" w:hAnsi="Times New Roman"/>
          <w:b/>
          <w:sz w:val="20"/>
        </w:rPr>
        <w:t>3 different ways to have an intrusion:</w:t>
      </w:r>
    </w:p>
    <w:p w14:paraId="2AB4FE03" w14:textId="5E6E4D4F" w:rsidR="00AE6447" w:rsidRPr="00E159C5" w:rsidRDefault="00AE6447" w:rsidP="003A0183">
      <w:pPr>
        <w:numPr>
          <w:ilvl w:val="4"/>
          <w:numId w:val="18"/>
        </w:numPr>
        <w:textAlignment w:val="center"/>
        <w:rPr>
          <w:rFonts w:ascii="Times New Roman" w:hAnsi="Times New Roman"/>
          <w:sz w:val="20"/>
          <w:szCs w:val="20"/>
        </w:rPr>
      </w:pPr>
      <w:r w:rsidRPr="00E159C5">
        <w:rPr>
          <w:rFonts w:ascii="Times New Roman" w:hAnsi="Times New Roman"/>
          <w:sz w:val="20"/>
          <w:szCs w:val="20"/>
          <w:u w:val="single"/>
        </w:rPr>
        <w:t>Impose penalties</w:t>
      </w:r>
      <w:r w:rsidR="00CC6B49">
        <w:rPr>
          <w:rFonts w:ascii="Times New Roman" w:hAnsi="Times New Roman"/>
          <w:sz w:val="20"/>
          <w:szCs w:val="20"/>
        </w:rPr>
        <w:t xml:space="preserve"> </w:t>
      </w:r>
      <w:r w:rsidR="00CC6B49" w:rsidRPr="00AC1856">
        <w:rPr>
          <w:rFonts w:ascii="Times New Roman" w:hAnsi="Times New Roman"/>
          <w:color w:val="A6A6A6" w:themeColor="background1" w:themeShade="A6"/>
          <w:sz w:val="20"/>
          <w:szCs w:val="20"/>
        </w:rPr>
        <w:t>e.g.,</w:t>
      </w:r>
      <w:r w:rsidRPr="00AC1856">
        <w:rPr>
          <w:rFonts w:ascii="Times New Roman" w:hAnsi="Times New Roman"/>
          <w:color w:val="A6A6A6" w:themeColor="background1" w:themeShade="A6"/>
          <w:sz w:val="20"/>
          <w:szCs w:val="20"/>
        </w:rPr>
        <w:t xml:space="preserve"> crime for you to b</w:t>
      </w:r>
      <w:r w:rsidR="00CC6B49" w:rsidRPr="00AC1856">
        <w:rPr>
          <w:rFonts w:ascii="Times New Roman" w:hAnsi="Times New Roman"/>
          <w:color w:val="A6A6A6" w:themeColor="background1" w:themeShade="A6"/>
          <w:sz w:val="20"/>
          <w:szCs w:val="20"/>
        </w:rPr>
        <w:t>e a member of this organization</w:t>
      </w:r>
    </w:p>
    <w:p w14:paraId="7C817A93" w14:textId="77777777" w:rsidR="00AE6447" w:rsidRPr="00E159C5" w:rsidRDefault="00AE6447" w:rsidP="003A0183">
      <w:pPr>
        <w:numPr>
          <w:ilvl w:val="4"/>
          <w:numId w:val="18"/>
        </w:numPr>
        <w:textAlignment w:val="center"/>
        <w:rPr>
          <w:rFonts w:ascii="Times New Roman" w:hAnsi="Times New Roman"/>
          <w:sz w:val="20"/>
          <w:szCs w:val="20"/>
        </w:rPr>
      </w:pPr>
      <w:r w:rsidRPr="00E159C5">
        <w:rPr>
          <w:rFonts w:ascii="Times New Roman" w:hAnsi="Times New Roman"/>
          <w:sz w:val="20"/>
          <w:szCs w:val="20"/>
          <w:u w:val="single"/>
        </w:rPr>
        <w:t>Require disclosure of membership</w:t>
      </w:r>
      <w:r w:rsidRPr="00E159C5">
        <w:rPr>
          <w:rFonts w:ascii="Times New Roman" w:hAnsi="Times New Roman"/>
          <w:sz w:val="20"/>
          <w:szCs w:val="20"/>
        </w:rPr>
        <w:t xml:space="preserve"> </w:t>
      </w:r>
      <w:r w:rsidRPr="00AC1856">
        <w:rPr>
          <w:rFonts w:ascii="Times New Roman" w:hAnsi="Times New Roman"/>
          <w:color w:val="A6A6A6" w:themeColor="background1" w:themeShade="A6"/>
          <w:sz w:val="20"/>
          <w:szCs w:val="20"/>
        </w:rPr>
        <w:t>(want to allow people to have anonymity so that people can associate w/ even unpopular ideas and try to enter the marketplace)</w:t>
      </w:r>
    </w:p>
    <w:p w14:paraId="0E48502B" w14:textId="77777777" w:rsidR="00AE6447" w:rsidRDefault="00AE6447" w:rsidP="003A0183">
      <w:pPr>
        <w:numPr>
          <w:ilvl w:val="4"/>
          <w:numId w:val="18"/>
        </w:numPr>
        <w:textAlignment w:val="center"/>
        <w:rPr>
          <w:rFonts w:ascii="Times New Roman" w:hAnsi="Times New Roman"/>
          <w:sz w:val="20"/>
          <w:szCs w:val="20"/>
          <w:u w:val="single"/>
        </w:rPr>
      </w:pPr>
      <w:r w:rsidRPr="00E159C5">
        <w:rPr>
          <w:rFonts w:ascii="Times New Roman" w:hAnsi="Times New Roman"/>
          <w:sz w:val="20"/>
          <w:szCs w:val="20"/>
          <w:u w:val="single"/>
        </w:rPr>
        <w:t>Interfere w/ internal workings of the organization</w:t>
      </w:r>
    </w:p>
    <w:p w14:paraId="0738315B" w14:textId="77777777" w:rsidR="00AE6447" w:rsidRDefault="00AE6447" w:rsidP="00AE6447">
      <w:pPr>
        <w:numPr>
          <w:ilvl w:val="2"/>
          <w:numId w:val="18"/>
        </w:numPr>
        <w:ind w:left="1800"/>
        <w:textAlignment w:val="center"/>
        <w:rPr>
          <w:rFonts w:ascii="Times New Roman" w:hAnsi="Times New Roman"/>
          <w:b/>
          <w:sz w:val="20"/>
          <w:szCs w:val="20"/>
        </w:rPr>
      </w:pPr>
      <w:r w:rsidRPr="00E159C5">
        <w:rPr>
          <w:rFonts w:ascii="Times New Roman" w:hAnsi="Times New Roman"/>
          <w:b/>
          <w:sz w:val="20"/>
          <w:szCs w:val="20"/>
        </w:rPr>
        <w:t xml:space="preserve">Did the </w:t>
      </w:r>
      <w:r w:rsidRPr="00E159C5">
        <w:rPr>
          <w:rFonts w:ascii="Times New Roman" w:hAnsi="Times New Roman"/>
          <w:b/>
          <w:i/>
          <w:sz w:val="20"/>
          <w:szCs w:val="20"/>
        </w:rPr>
        <w:t>intrusion substantially interfere w/ the message</w:t>
      </w:r>
      <w:r w:rsidRPr="00E159C5">
        <w:rPr>
          <w:rFonts w:ascii="Times New Roman" w:hAnsi="Times New Roman"/>
          <w:b/>
          <w:sz w:val="20"/>
          <w:szCs w:val="20"/>
        </w:rPr>
        <w:t xml:space="preserve"> of expression of the association?</w:t>
      </w:r>
    </w:p>
    <w:p w14:paraId="11CA1839" w14:textId="5669FFE3" w:rsidR="00AE6447" w:rsidRPr="00E159C5" w:rsidRDefault="003A0183" w:rsidP="00AC1856">
      <w:pPr>
        <w:numPr>
          <w:ilvl w:val="3"/>
          <w:numId w:val="18"/>
        </w:numPr>
        <w:textAlignment w:val="center"/>
        <w:rPr>
          <w:rFonts w:ascii="Times New Roman" w:hAnsi="Times New Roman"/>
          <w:b/>
          <w:color w:val="FF0000"/>
          <w:sz w:val="20"/>
          <w:szCs w:val="20"/>
        </w:rPr>
      </w:pPr>
      <w:r>
        <w:rPr>
          <w:rFonts w:ascii="Times New Roman" w:hAnsi="Times New Roman"/>
          <w:b/>
          <w:color w:val="FF0000"/>
          <w:sz w:val="20"/>
          <w:szCs w:val="20"/>
        </w:rPr>
        <w:t xml:space="preserve">If so </w:t>
      </w:r>
      <w:r w:rsidRPr="003A0183">
        <w:rPr>
          <w:rFonts w:ascii="Times New Roman" w:hAnsi="Times New Roman"/>
          <w:b/>
          <w:color w:val="FF0000"/>
          <w:sz w:val="20"/>
          <w:szCs w:val="20"/>
        </w:rPr>
        <w:sym w:font="Wingdings" w:char="F0E0"/>
      </w:r>
      <w:r>
        <w:rPr>
          <w:rFonts w:ascii="Times New Roman" w:hAnsi="Times New Roman"/>
          <w:b/>
          <w:color w:val="FF0000"/>
          <w:sz w:val="20"/>
          <w:szCs w:val="20"/>
        </w:rPr>
        <w:t xml:space="preserve"> A</w:t>
      </w:r>
      <w:r w:rsidR="00AE6447" w:rsidRPr="00E159C5">
        <w:rPr>
          <w:rFonts w:ascii="Times New Roman" w:hAnsi="Times New Roman"/>
          <w:b/>
          <w:color w:val="FF0000"/>
          <w:sz w:val="20"/>
          <w:szCs w:val="20"/>
        </w:rPr>
        <w:t>pply Strict Scrutiny</w:t>
      </w:r>
    </w:p>
    <w:p w14:paraId="111003F9" w14:textId="29A6A14B" w:rsidR="00AE6447" w:rsidRPr="00E159C5" w:rsidRDefault="00AE6447" w:rsidP="00AC1856">
      <w:pPr>
        <w:numPr>
          <w:ilvl w:val="3"/>
          <w:numId w:val="18"/>
        </w:numPr>
        <w:textAlignment w:val="center"/>
        <w:rPr>
          <w:rFonts w:ascii="Times New Roman" w:hAnsi="Times New Roman"/>
          <w:b/>
          <w:color w:val="FF0000"/>
          <w:sz w:val="20"/>
          <w:szCs w:val="20"/>
        </w:rPr>
      </w:pPr>
      <w:r w:rsidRPr="00E159C5">
        <w:rPr>
          <w:rFonts w:ascii="Times New Roman" w:hAnsi="Times New Roman"/>
          <w:b/>
          <w:color w:val="FF0000"/>
          <w:sz w:val="20"/>
          <w:szCs w:val="20"/>
        </w:rPr>
        <w:t xml:space="preserve">If </w:t>
      </w:r>
      <w:r w:rsidR="003A0183">
        <w:rPr>
          <w:rFonts w:ascii="Times New Roman" w:hAnsi="Times New Roman"/>
          <w:b/>
          <w:color w:val="FF0000"/>
          <w:sz w:val="20"/>
          <w:szCs w:val="20"/>
        </w:rPr>
        <w:t xml:space="preserve">no </w:t>
      </w:r>
      <w:r w:rsidR="003A0183" w:rsidRPr="003A0183">
        <w:rPr>
          <w:rFonts w:ascii="Times New Roman" w:hAnsi="Times New Roman"/>
          <w:b/>
          <w:color w:val="FF0000"/>
          <w:sz w:val="20"/>
          <w:szCs w:val="20"/>
        </w:rPr>
        <w:sym w:font="Wingdings" w:char="F0E0"/>
      </w:r>
      <w:r w:rsidR="003A0183">
        <w:rPr>
          <w:rFonts w:ascii="Times New Roman" w:hAnsi="Times New Roman"/>
          <w:b/>
          <w:color w:val="FF0000"/>
          <w:sz w:val="20"/>
          <w:szCs w:val="20"/>
        </w:rPr>
        <w:t>R</w:t>
      </w:r>
      <w:r w:rsidRPr="00E159C5">
        <w:rPr>
          <w:rFonts w:ascii="Times New Roman" w:hAnsi="Times New Roman"/>
          <w:b/>
          <w:color w:val="FF0000"/>
          <w:sz w:val="20"/>
          <w:szCs w:val="20"/>
        </w:rPr>
        <w:t>estriction must only be reasonable</w:t>
      </w:r>
    </w:p>
    <w:p w14:paraId="0687F0C9" w14:textId="56208D01" w:rsidR="003A0183" w:rsidRPr="00DF08A3" w:rsidRDefault="00AE6447" w:rsidP="003A0183">
      <w:pPr>
        <w:pStyle w:val="ListParagraph"/>
        <w:numPr>
          <w:ilvl w:val="0"/>
          <w:numId w:val="11"/>
        </w:numPr>
        <w:rPr>
          <w:b/>
          <w:i/>
          <w:szCs w:val="18"/>
        </w:rPr>
      </w:pPr>
      <w:r w:rsidRPr="00DF08A3">
        <w:rPr>
          <w:i/>
          <w:szCs w:val="18"/>
        </w:rPr>
        <w:t xml:space="preserve">NAACP v </w:t>
      </w:r>
      <w:r w:rsidR="003A0183" w:rsidRPr="00DF08A3">
        <w:rPr>
          <w:i/>
          <w:szCs w:val="18"/>
        </w:rPr>
        <w:t>AL.</w:t>
      </w:r>
      <w:r w:rsidR="00AC1856" w:rsidRPr="00DF08A3">
        <w:rPr>
          <w:i/>
          <w:szCs w:val="18"/>
        </w:rPr>
        <w:t>, p. 228</w:t>
      </w:r>
    </w:p>
    <w:p w14:paraId="34F23948" w14:textId="5902939B" w:rsidR="003A0183" w:rsidRPr="00DF08A3" w:rsidRDefault="00AC1856" w:rsidP="003A0183">
      <w:pPr>
        <w:pStyle w:val="ListParagraph"/>
        <w:rPr>
          <w:b/>
          <w:i/>
          <w:szCs w:val="18"/>
        </w:rPr>
      </w:pPr>
      <w:r w:rsidRPr="00DF08A3">
        <w:rPr>
          <w:b/>
          <w:szCs w:val="18"/>
        </w:rPr>
        <w:t xml:space="preserve">Facts: </w:t>
      </w:r>
      <w:r w:rsidR="00CC6B49" w:rsidRPr="00DF08A3">
        <w:rPr>
          <w:szCs w:val="18"/>
        </w:rPr>
        <w:t>AL</w:t>
      </w:r>
      <w:r w:rsidR="00AE6447" w:rsidRPr="00DF08A3">
        <w:rPr>
          <w:szCs w:val="18"/>
        </w:rPr>
        <w:t xml:space="preserve"> was trying to kick out the NAACP by saying they </w:t>
      </w:r>
      <w:r w:rsidR="003A0183" w:rsidRPr="00DF08A3">
        <w:rPr>
          <w:szCs w:val="18"/>
        </w:rPr>
        <w:t>must register as an out-</w:t>
      </w:r>
      <w:r w:rsidR="00AE6447" w:rsidRPr="00DF08A3">
        <w:rPr>
          <w:szCs w:val="18"/>
        </w:rPr>
        <w:t>of</w:t>
      </w:r>
      <w:r w:rsidR="003A0183" w:rsidRPr="00DF08A3">
        <w:rPr>
          <w:szCs w:val="18"/>
        </w:rPr>
        <w:t>-state co</w:t>
      </w:r>
      <w:r w:rsidR="00AE6447" w:rsidRPr="00DF08A3">
        <w:rPr>
          <w:szCs w:val="18"/>
        </w:rPr>
        <w:t>rp</w:t>
      </w:r>
      <w:r w:rsidR="003A0183" w:rsidRPr="00DF08A3">
        <w:rPr>
          <w:szCs w:val="18"/>
        </w:rPr>
        <w:t>. T</w:t>
      </w:r>
      <w:r w:rsidR="00AE6447" w:rsidRPr="00DF08A3">
        <w:rPr>
          <w:szCs w:val="18"/>
        </w:rPr>
        <w:t>hey cared about ge</w:t>
      </w:r>
      <w:r w:rsidR="003A0183" w:rsidRPr="00DF08A3">
        <w:rPr>
          <w:szCs w:val="18"/>
        </w:rPr>
        <w:t xml:space="preserve">tting a list of member names </w:t>
      </w:r>
      <w:r w:rsidR="00AE6447" w:rsidRPr="00DF08A3">
        <w:rPr>
          <w:szCs w:val="18"/>
        </w:rPr>
        <w:t>to begin forcing members out of the state.</w:t>
      </w:r>
    </w:p>
    <w:p w14:paraId="5ECAA6A8" w14:textId="52E589AF" w:rsidR="00AE6447" w:rsidRPr="00DF08A3" w:rsidRDefault="00AC1856" w:rsidP="003A0183">
      <w:pPr>
        <w:pStyle w:val="ListParagraph"/>
        <w:rPr>
          <w:b/>
          <w:i/>
          <w:szCs w:val="18"/>
        </w:rPr>
      </w:pPr>
      <w:r w:rsidRPr="00DF08A3">
        <w:rPr>
          <w:b/>
          <w:szCs w:val="18"/>
        </w:rPr>
        <w:t xml:space="preserve">Rule: </w:t>
      </w:r>
      <w:r w:rsidR="003A0183" w:rsidRPr="00DF08A3">
        <w:rPr>
          <w:szCs w:val="18"/>
        </w:rPr>
        <w:t>C</w:t>
      </w:r>
      <w:r w:rsidR="00AE6447" w:rsidRPr="00DF08A3">
        <w:rPr>
          <w:szCs w:val="18"/>
        </w:rPr>
        <w:t xml:space="preserve">ompelled disclosure of affiliation </w:t>
      </w:r>
      <w:r w:rsidR="003A0183" w:rsidRPr="00DF08A3">
        <w:rPr>
          <w:szCs w:val="18"/>
        </w:rPr>
        <w:t>w/</w:t>
      </w:r>
      <w:r w:rsidR="00AE6447" w:rsidRPr="00DF08A3">
        <w:rPr>
          <w:szCs w:val="18"/>
        </w:rPr>
        <w:t xml:space="preserve"> groups engaged in advocacy may constitute as effective restraint on freedom of association</w:t>
      </w:r>
    </w:p>
    <w:p w14:paraId="7FD20098" w14:textId="77777777" w:rsidR="00CC6B49" w:rsidRDefault="00CC6B49" w:rsidP="003A0183">
      <w:pPr>
        <w:pStyle w:val="ListParagraph"/>
        <w:numPr>
          <w:ilvl w:val="0"/>
          <w:numId w:val="11"/>
        </w:numPr>
        <w:rPr>
          <w:i/>
        </w:rPr>
      </w:pPr>
    </w:p>
    <w:p w14:paraId="4911D650" w14:textId="77777777" w:rsidR="003A0183" w:rsidRPr="00CC6B49" w:rsidRDefault="00AE6447" w:rsidP="003A0183">
      <w:pPr>
        <w:pStyle w:val="ListParagraph"/>
        <w:numPr>
          <w:ilvl w:val="0"/>
          <w:numId w:val="11"/>
        </w:numPr>
        <w:rPr>
          <w:i/>
        </w:rPr>
      </w:pPr>
      <w:r w:rsidRPr="00CC6B49">
        <w:rPr>
          <w:i/>
        </w:rPr>
        <w:t xml:space="preserve">Roberts v US Jaycees </w:t>
      </w:r>
    </w:p>
    <w:p w14:paraId="1F6867D4" w14:textId="71E85FE4" w:rsidR="00AE6447" w:rsidRPr="00CC6B49" w:rsidRDefault="00CC6B49" w:rsidP="003A0183">
      <w:pPr>
        <w:pStyle w:val="ListParagraph"/>
        <w:rPr>
          <w:b/>
          <w:i/>
          <w:szCs w:val="18"/>
        </w:rPr>
      </w:pPr>
      <w:r>
        <w:rPr>
          <w:b/>
        </w:rPr>
        <w:t xml:space="preserve">Facts: </w:t>
      </w:r>
      <w:r w:rsidR="003A0183">
        <w:t xml:space="preserve">Group has </w:t>
      </w:r>
      <w:r w:rsidR="003A0183" w:rsidRPr="00CC6B49">
        <w:rPr>
          <w:szCs w:val="18"/>
        </w:rPr>
        <w:t>rule of male-</w:t>
      </w:r>
      <w:r>
        <w:rPr>
          <w:szCs w:val="18"/>
        </w:rPr>
        <w:t>only members</w:t>
      </w:r>
      <w:r w:rsidR="00AE6447" w:rsidRPr="00CC6B49">
        <w:rPr>
          <w:szCs w:val="18"/>
        </w:rPr>
        <w:t xml:space="preserve"> promote</w:t>
      </w:r>
      <w:r>
        <w:rPr>
          <w:szCs w:val="18"/>
        </w:rPr>
        <w:t>s</w:t>
      </w:r>
      <w:r w:rsidR="00AE6447" w:rsidRPr="00CC6B49">
        <w:rPr>
          <w:szCs w:val="18"/>
        </w:rPr>
        <w:t xml:space="preserve"> leadership among young men. One chapter allowed female m</w:t>
      </w:r>
      <w:r w:rsidR="003A0183" w:rsidRPr="00CC6B49">
        <w:rPr>
          <w:szCs w:val="18"/>
        </w:rPr>
        <w:t>embers in violation of bylaws. Nat</w:t>
      </w:r>
      <w:r w:rsidRPr="00CC6B49">
        <w:rPr>
          <w:szCs w:val="18"/>
        </w:rPr>
        <w:t>’</w:t>
      </w:r>
      <w:r w:rsidR="003A0183" w:rsidRPr="00CC6B49">
        <w:rPr>
          <w:szCs w:val="18"/>
        </w:rPr>
        <w:t>l group sanctioned them.</w:t>
      </w:r>
      <w:r w:rsidR="00AE6447" w:rsidRPr="00CC6B49">
        <w:rPr>
          <w:szCs w:val="18"/>
        </w:rPr>
        <w:t xml:space="preserve"> </w:t>
      </w:r>
      <w:r w:rsidR="003A0183" w:rsidRPr="00CC6B49">
        <w:rPr>
          <w:szCs w:val="18"/>
        </w:rPr>
        <w:t>S</w:t>
      </w:r>
      <w:r w:rsidR="00AE6447" w:rsidRPr="00CC6B49">
        <w:rPr>
          <w:szCs w:val="18"/>
        </w:rPr>
        <w:t>tate group filed suit.</w:t>
      </w:r>
    </w:p>
    <w:p w14:paraId="2337874A" w14:textId="77777777" w:rsidR="002D504F" w:rsidRDefault="00AE6447" w:rsidP="00CC6B49">
      <w:pPr>
        <w:pStyle w:val="ListParagraph"/>
        <w:rPr>
          <w:szCs w:val="18"/>
        </w:rPr>
      </w:pPr>
      <w:r w:rsidRPr="00CC6B49">
        <w:rPr>
          <w:b/>
          <w:szCs w:val="18"/>
        </w:rPr>
        <w:t>Hold</w:t>
      </w:r>
      <w:r w:rsidR="003A0183" w:rsidRPr="00CC6B49">
        <w:rPr>
          <w:b/>
          <w:szCs w:val="18"/>
        </w:rPr>
        <w:t>ing</w:t>
      </w:r>
      <w:r w:rsidRPr="00CC6B49">
        <w:rPr>
          <w:b/>
          <w:szCs w:val="18"/>
        </w:rPr>
        <w:t>:</w:t>
      </w:r>
      <w:r w:rsidRPr="00CC6B49">
        <w:rPr>
          <w:szCs w:val="18"/>
        </w:rPr>
        <w:t xml:space="preserve"> </w:t>
      </w:r>
    </w:p>
    <w:p w14:paraId="435E27CE" w14:textId="244DD955" w:rsidR="00CC6B49" w:rsidRPr="00CC6B49" w:rsidRDefault="003A0183" w:rsidP="002D504F">
      <w:pPr>
        <w:pStyle w:val="ListParagraph"/>
        <w:numPr>
          <w:ilvl w:val="2"/>
          <w:numId w:val="11"/>
        </w:numPr>
        <w:rPr>
          <w:szCs w:val="18"/>
        </w:rPr>
      </w:pPr>
      <w:r w:rsidRPr="00CC6B49">
        <w:rPr>
          <w:szCs w:val="18"/>
        </w:rPr>
        <w:t>E</w:t>
      </w:r>
      <w:r w:rsidR="00AE6447" w:rsidRPr="00CC6B49">
        <w:rPr>
          <w:szCs w:val="18"/>
        </w:rPr>
        <w:t xml:space="preserve">ffect is no greater than </w:t>
      </w:r>
      <w:r w:rsidR="00AC1856">
        <w:rPr>
          <w:szCs w:val="18"/>
        </w:rPr>
        <w:t>is necessary to accomplish the s</w:t>
      </w:r>
      <w:r w:rsidR="00AE6447" w:rsidRPr="00CC6B49">
        <w:rPr>
          <w:szCs w:val="18"/>
        </w:rPr>
        <w:t>tate’s legitimate purpose.</w:t>
      </w:r>
      <w:r w:rsidR="00CC6B49" w:rsidRPr="00CC6B49">
        <w:rPr>
          <w:szCs w:val="18"/>
        </w:rPr>
        <w:t xml:space="preserve"> </w:t>
      </w:r>
    </w:p>
    <w:p w14:paraId="2EC257AB" w14:textId="0E29DCC9" w:rsidR="00CC6B49" w:rsidRDefault="00CC6B49" w:rsidP="00CC6B49">
      <w:pPr>
        <w:pStyle w:val="ListParagraph"/>
        <w:numPr>
          <w:ilvl w:val="2"/>
          <w:numId w:val="11"/>
        </w:numPr>
        <w:rPr>
          <w:szCs w:val="18"/>
        </w:rPr>
      </w:pPr>
      <w:r w:rsidRPr="00CC6B49">
        <w:rPr>
          <w:szCs w:val="18"/>
        </w:rPr>
        <w:t>There’s no basis for concluding that admission of women as full voting members would impede the orgs ability to engage in these protected activities or to disseminate its preferred views.</w:t>
      </w:r>
    </w:p>
    <w:p w14:paraId="5997553D" w14:textId="18DF667E" w:rsidR="002D504F" w:rsidRPr="00CC6B49" w:rsidRDefault="002D504F" w:rsidP="00CC6B49">
      <w:pPr>
        <w:pStyle w:val="ListParagraph"/>
        <w:numPr>
          <w:ilvl w:val="2"/>
          <w:numId w:val="11"/>
        </w:numPr>
        <w:rPr>
          <w:szCs w:val="18"/>
        </w:rPr>
      </w:pPr>
      <w:r>
        <w:rPr>
          <w:szCs w:val="18"/>
        </w:rPr>
        <w:t>This was the least restrictive means, was narrowly tailored</w:t>
      </w:r>
    </w:p>
    <w:p w14:paraId="2E5F794E" w14:textId="68AE8518" w:rsidR="00AE6447" w:rsidRPr="003A0183" w:rsidRDefault="00AE6447" w:rsidP="00AC1856">
      <w:pPr>
        <w:pStyle w:val="ListParagraph"/>
        <w:numPr>
          <w:ilvl w:val="0"/>
          <w:numId w:val="0"/>
        </w:numPr>
        <w:ind w:left="720"/>
      </w:pPr>
    </w:p>
    <w:p w14:paraId="022137A6" w14:textId="632679EE" w:rsidR="003A0183" w:rsidRDefault="00AE6447" w:rsidP="003A0183">
      <w:pPr>
        <w:pStyle w:val="ListParagraph"/>
        <w:numPr>
          <w:ilvl w:val="0"/>
          <w:numId w:val="11"/>
        </w:numPr>
        <w:rPr>
          <w:b/>
          <w:i/>
        </w:rPr>
      </w:pPr>
      <w:r w:rsidRPr="003A0183">
        <w:rPr>
          <w:b/>
          <w:i/>
        </w:rPr>
        <w:t>Boy Scouts of America v</w:t>
      </w:r>
      <w:r w:rsidR="00AC1856">
        <w:rPr>
          <w:b/>
          <w:i/>
        </w:rPr>
        <w:t>.</w:t>
      </w:r>
      <w:r w:rsidRPr="003A0183">
        <w:rPr>
          <w:b/>
          <w:i/>
        </w:rPr>
        <w:t xml:space="preserve"> Dale</w:t>
      </w:r>
    </w:p>
    <w:p w14:paraId="32FCFA77" w14:textId="77777777" w:rsidR="00DF08A3" w:rsidRPr="00DF08A3" w:rsidRDefault="00DF08A3" w:rsidP="003A0183">
      <w:pPr>
        <w:pStyle w:val="ListParagraph"/>
        <w:rPr>
          <w:b/>
          <w:i/>
        </w:rPr>
      </w:pPr>
      <w:r>
        <w:rPr>
          <w:b/>
        </w:rPr>
        <w:t xml:space="preserve">Facts: </w:t>
      </w:r>
      <w:r>
        <w:t xml:space="preserve">Boy Scouts kicked out Dale, an adult member for being gay. </w:t>
      </w:r>
    </w:p>
    <w:p w14:paraId="52DDA9B0" w14:textId="77777777" w:rsidR="00DF08A3" w:rsidRPr="00DF08A3" w:rsidRDefault="00DF08A3" w:rsidP="003A0183">
      <w:pPr>
        <w:pStyle w:val="ListParagraph"/>
        <w:rPr>
          <w:b/>
          <w:i/>
        </w:rPr>
      </w:pPr>
      <w:r>
        <w:rPr>
          <w:b/>
        </w:rPr>
        <w:t>Analysis</w:t>
      </w:r>
    </w:p>
    <w:p w14:paraId="59919308" w14:textId="73F9D018" w:rsidR="00DF08A3" w:rsidRPr="00DF08A3" w:rsidRDefault="002D504F" w:rsidP="00DF08A3">
      <w:pPr>
        <w:pStyle w:val="ListParagraph"/>
        <w:numPr>
          <w:ilvl w:val="2"/>
          <w:numId w:val="11"/>
        </w:numPr>
        <w:rPr>
          <w:b/>
          <w:i/>
        </w:rPr>
      </w:pPr>
      <w:r>
        <w:rPr>
          <w:i/>
        </w:rPr>
        <w:t xml:space="preserve">Expressive Association? </w:t>
      </w:r>
      <w:r>
        <w:t>Yes. Their mission is to “instill values in young people.”</w:t>
      </w:r>
    </w:p>
    <w:p w14:paraId="1A3AEEAD" w14:textId="1334063A" w:rsidR="00AC1856" w:rsidRPr="00AC1856" w:rsidRDefault="00DF08A3" w:rsidP="00DF08A3">
      <w:pPr>
        <w:pStyle w:val="ListParagraph"/>
        <w:numPr>
          <w:ilvl w:val="2"/>
          <w:numId w:val="11"/>
        </w:numPr>
        <w:rPr>
          <w:b/>
          <w:i/>
        </w:rPr>
      </w:pPr>
      <w:r w:rsidRPr="002D504F">
        <w:rPr>
          <w:i/>
        </w:rPr>
        <w:t>G</w:t>
      </w:r>
      <w:r w:rsidR="003A0183" w:rsidRPr="002D504F">
        <w:rPr>
          <w:i/>
        </w:rPr>
        <w:t>ov't</w:t>
      </w:r>
      <w:r w:rsidR="00AE6447" w:rsidRPr="002D504F">
        <w:rPr>
          <w:i/>
        </w:rPr>
        <w:t xml:space="preserve"> intrusion</w:t>
      </w:r>
      <w:r w:rsidR="002D504F">
        <w:t xml:space="preserve">? Yes, </w:t>
      </w:r>
      <w:r w:rsidR="00AE6447" w:rsidRPr="003A0183">
        <w:t xml:space="preserve">saying the </w:t>
      </w:r>
      <w:r w:rsidR="008148E4">
        <w:t>org</w:t>
      </w:r>
      <w:r w:rsidR="00AE6447" w:rsidRPr="003A0183">
        <w:t xml:space="preserve"> </w:t>
      </w:r>
      <w:r w:rsidR="008148E4">
        <w:t>must</w:t>
      </w:r>
      <w:r w:rsidR="00AE6447" w:rsidRPr="003A0183">
        <w:t xml:space="preserve"> take who they want</w:t>
      </w:r>
      <w:r w:rsidR="00AC1856">
        <w:t xml:space="preserve">. </w:t>
      </w:r>
    </w:p>
    <w:p w14:paraId="1FBD5F42" w14:textId="63247897" w:rsidR="00AE6447" w:rsidRPr="003A0183" w:rsidRDefault="008148E4" w:rsidP="00DF08A3">
      <w:pPr>
        <w:pStyle w:val="ListParagraph"/>
        <w:numPr>
          <w:ilvl w:val="2"/>
          <w:numId w:val="11"/>
        </w:numPr>
        <w:rPr>
          <w:b/>
          <w:i/>
        </w:rPr>
      </w:pPr>
      <w:r w:rsidRPr="002D504F">
        <w:rPr>
          <w:i/>
        </w:rPr>
        <w:t>S</w:t>
      </w:r>
      <w:r w:rsidR="00AE6447" w:rsidRPr="002D504F">
        <w:rPr>
          <w:i/>
        </w:rPr>
        <w:t xml:space="preserve">ignificantly affected </w:t>
      </w:r>
      <w:r w:rsidR="00DF08A3" w:rsidRPr="002D504F">
        <w:rPr>
          <w:i/>
        </w:rPr>
        <w:t>the BS</w:t>
      </w:r>
      <w:r w:rsidR="00AE6447" w:rsidRPr="002D504F">
        <w:rPr>
          <w:i/>
        </w:rPr>
        <w:t xml:space="preserve"> message</w:t>
      </w:r>
      <w:r w:rsidR="002D504F">
        <w:t>?</w:t>
      </w:r>
      <w:r w:rsidR="002D504F">
        <w:rPr>
          <w:i/>
        </w:rPr>
        <w:t xml:space="preserve"> </w:t>
      </w:r>
      <w:r w:rsidR="002D504F">
        <w:t>Yes.</w:t>
      </w:r>
    </w:p>
    <w:p w14:paraId="3EFC2A1D" w14:textId="3BAADBEB" w:rsidR="00AE6447" w:rsidRPr="00D11997" w:rsidRDefault="00AE6447"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rPr>
          <w:rFonts w:ascii="Times New Roman" w:hAnsi="Times New Roman"/>
          <w:b/>
          <w:i/>
          <w:sz w:val="20"/>
          <w:highlight w:val="magenta"/>
        </w:rPr>
      </w:pPr>
    </w:p>
    <w:p w14:paraId="71556919" w14:textId="4869CD2F" w:rsidR="00AE6447" w:rsidRPr="008148E4" w:rsidRDefault="00AE6447" w:rsidP="00814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144"/>
        <w:rPr>
          <w:rFonts w:ascii="Times New Roman" w:hAnsi="Times New Roman"/>
          <w:sz w:val="20"/>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BC3152" w:rsidRPr="00533080" w14:paraId="788F5F3E" w14:textId="77777777" w:rsidTr="00D67F97">
        <w:tc>
          <w:tcPr>
            <w:tcW w:w="10764" w:type="dxa"/>
            <w:gridSpan w:val="2"/>
            <w:shd w:val="clear" w:color="auto" w:fill="ECEBE9"/>
          </w:tcPr>
          <w:p w14:paraId="7AB7CF0F" w14:textId="77777777" w:rsidR="00BC3152" w:rsidRPr="00533080" w:rsidRDefault="00BC3152" w:rsidP="00D67F97">
            <w:pPr>
              <w:pStyle w:val="ListParagraph"/>
              <w:numPr>
                <w:ilvl w:val="0"/>
                <w:numId w:val="0"/>
              </w:numPr>
              <w:jc w:val="center"/>
              <w:rPr>
                <w:caps/>
                <w:sz w:val="26"/>
              </w:rPr>
            </w:pPr>
            <w:bookmarkStart w:id="81" w:name="OLE_LINK5"/>
            <w:bookmarkStart w:id="82" w:name="OLE_LINK6"/>
            <w:r>
              <w:rPr>
                <w:sz w:val="26"/>
              </w:rPr>
              <w:t xml:space="preserve">Discussion Problems, pg </w:t>
            </w:r>
          </w:p>
        </w:tc>
      </w:tr>
      <w:tr w:rsidR="00BC3152" w:rsidRPr="00AE6447" w14:paraId="4E7E9F5C" w14:textId="77777777" w:rsidTr="00D67F97">
        <w:tc>
          <w:tcPr>
            <w:tcW w:w="2394" w:type="dxa"/>
          </w:tcPr>
          <w:p w14:paraId="2F45C3D6" w14:textId="0D6DBDE8" w:rsidR="00BC3152" w:rsidRPr="00611276" w:rsidRDefault="008148E4" w:rsidP="00D67F97">
            <w:pPr>
              <w:pStyle w:val="ListParagraph"/>
              <w:numPr>
                <w:ilvl w:val="0"/>
                <w:numId w:val="0"/>
              </w:numPr>
              <w:ind w:left="162" w:hanging="180"/>
              <w:rPr>
                <w:i/>
              </w:rPr>
            </w:pPr>
            <w:r>
              <w:rPr>
                <w:i/>
              </w:rPr>
              <w:t>1.</w:t>
            </w:r>
          </w:p>
        </w:tc>
        <w:tc>
          <w:tcPr>
            <w:tcW w:w="8370" w:type="dxa"/>
          </w:tcPr>
          <w:p w14:paraId="3FFFAC37" w14:textId="1C0847EE" w:rsidR="00BC3152" w:rsidRPr="00AE6447" w:rsidRDefault="00D11997" w:rsidP="00814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D11997">
              <w:rPr>
                <w:rFonts w:ascii="Times New Roman" w:hAnsi="Times New Roman"/>
                <w:sz w:val="20"/>
              </w:rPr>
              <w:t xml:space="preserve">Not compelled speech – </w:t>
            </w:r>
            <w:r w:rsidR="008148E4">
              <w:rPr>
                <w:rFonts w:ascii="Times New Roman" w:hAnsi="Times New Roman"/>
                <w:sz w:val="20"/>
              </w:rPr>
              <w:t>gov’t</w:t>
            </w:r>
            <w:r w:rsidRPr="00D11997">
              <w:rPr>
                <w:rFonts w:ascii="Times New Roman" w:hAnsi="Times New Roman"/>
                <w:sz w:val="20"/>
              </w:rPr>
              <w:t xml:space="preserve"> is</w:t>
            </w:r>
            <w:r w:rsidR="008148E4">
              <w:rPr>
                <w:rFonts w:ascii="Times New Roman" w:hAnsi="Times New Roman"/>
                <w:sz w:val="20"/>
              </w:rPr>
              <w:t>n’</w:t>
            </w:r>
            <w:r w:rsidRPr="00D11997">
              <w:rPr>
                <w:rFonts w:ascii="Times New Roman" w:hAnsi="Times New Roman"/>
                <w:sz w:val="20"/>
              </w:rPr>
              <w:t>t forcing law schools to adopt the ideology of the military recruiters</w:t>
            </w:r>
            <w:r w:rsidR="008148E4">
              <w:rPr>
                <w:rFonts w:ascii="Times New Roman" w:hAnsi="Times New Roman"/>
                <w:sz w:val="20"/>
              </w:rPr>
              <w:t>.</w:t>
            </w:r>
            <w:r w:rsidRPr="00D11997">
              <w:rPr>
                <w:rFonts w:ascii="Times New Roman" w:hAnsi="Times New Roman"/>
                <w:sz w:val="20"/>
              </w:rPr>
              <w:t xml:space="preserve"> </w:t>
            </w:r>
            <w:r w:rsidR="008148E4">
              <w:rPr>
                <w:rFonts w:ascii="Times New Roman" w:hAnsi="Times New Roman"/>
                <w:sz w:val="20"/>
              </w:rPr>
              <w:t>S</w:t>
            </w:r>
            <w:r w:rsidRPr="00D11997">
              <w:rPr>
                <w:rFonts w:ascii="Times New Roman" w:hAnsi="Times New Roman"/>
                <w:sz w:val="20"/>
              </w:rPr>
              <w:t>chools could p</w:t>
            </w:r>
            <w:r w:rsidR="008148E4">
              <w:rPr>
                <w:rFonts w:ascii="Times New Roman" w:hAnsi="Times New Roman"/>
                <w:sz w:val="20"/>
              </w:rPr>
              <w:t>ost a notice advising they don’</w:t>
            </w:r>
            <w:r w:rsidRPr="00D11997">
              <w:rPr>
                <w:rFonts w:ascii="Times New Roman" w:hAnsi="Times New Roman"/>
                <w:sz w:val="20"/>
              </w:rPr>
              <w:t xml:space="preserve">t agree </w:t>
            </w:r>
            <w:r w:rsidR="008148E4">
              <w:rPr>
                <w:rFonts w:ascii="Times New Roman" w:hAnsi="Times New Roman"/>
                <w:sz w:val="20"/>
              </w:rPr>
              <w:t>w/ military ideals</w:t>
            </w:r>
            <w:r w:rsidRPr="00D11997">
              <w:rPr>
                <w:rFonts w:ascii="Times New Roman" w:hAnsi="Times New Roman"/>
                <w:sz w:val="20"/>
              </w:rPr>
              <w:t xml:space="preserve">. Not associational speech – the </w:t>
            </w:r>
            <w:r w:rsidR="008148E4" w:rsidRPr="008148E4">
              <w:rPr>
                <w:rFonts w:ascii="Times New Roman" w:hAnsi="Times New Roman"/>
                <w:sz w:val="20"/>
              </w:rPr>
              <w:t>gov't</w:t>
            </w:r>
            <w:r w:rsidR="008148E4">
              <w:rPr>
                <w:rFonts w:ascii="Times New Roman" w:hAnsi="Times New Roman"/>
                <w:sz w:val="20"/>
              </w:rPr>
              <w:t xml:space="preserve"> isn’</w:t>
            </w:r>
            <w:r w:rsidRPr="00D11997">
              <w:rPr>
                <w:rFonts w:ascii="Times New Roman" w:hAnsi="Times New Roman"/>
                <w:sz w:val="20"/>
              </w:rPr>
              <w:t>t forcing law schools to accept the militar</w:t>
            </w:r>
            <w:r w:rsidR="008148E4">
              <w:rPr>
                <w:rFonts w:ascii="Times New Roman" w:hAnsi="Times New Roman"/>
                <w:sz w:val="20"/>
              </w:rPr>
              <w:t>y recruiters—</w:t>
            </w:r>
            <w:r w:rsidRPr="00D11997">
              <w:rPr>
                <w:rFonts w:ascii="Times New Roman" w:hAnsi="Times New Roman"/>
                <w:sz w:val="20"/>
              </w:rPr>
              <w:t>they just had to be allowed a space in the schools to conduct recruitment activities.</w:t>
            </w:r>
          </w:p>
        </w:tc>
      </w:tr>
      <w:tr w:rsidR="008148E4" w:rsidRPr="00AE6447" w14:paraId="7909C1D6" w14:textId="77777777" w:rsidTr="00D67F97">
        <w:tc>
          <w:tcPr>
            <w:tcW w:w="2394" w:type="dxa"/>
          </w:tcPr>
          <w:p w14:paraId="5E0F0AD2" w14:textId="065E34DF" w:rsidR="008148E4" w:rsidRDefault="008148E4" w:rsidP="00D67F97">
            <w:pPr>
              <w:pStyle w:val="ListParagraph"/>
              <w:numPr>
                <w:ilvl w:val="0"/>
                <w:numId w:val="0"/>
              </w:numPr>
              <w:ind w:left="162" w:hanging="180"/>
              <w:rPr>
                <w:i/>
              </w:rPr>
            </w:pPr>
            <w:r>
              <w:rPr>
                <w:i/>
              </w:rPr>
              <w:t>2.</w:t>
            </w:r>
          </w:p>
        </w:tc>
        <w:tc>
          <w:tcPr>
            <w:tcW w:w="8370" w:type="dxa"/>
          </w:tcPr>
          <w:p w14:paraId="021EF781" w14:textId="5C13A2DB" w:rsidR="008148E4" w:rsidRPr="00D11997" w:rsidRDefault="008148E4" w:rsidP="00814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Pr>
                <w:rFonts w:ascii="Times New Roman" w:hAnsi="Times New Roman"/>
                <w:sz w:val="20"/>
              </w:rPr>
              <w:t xml:space="preserve">These are expressive associations. CLS can still exist and have their policy. They just can’t be part of the student orgs. The restriction must be reasonable &amp; viewpoint-neutral. Intrusion wasn’t quite as significant + it was a limited public forum </w:t>
            </w:r>
            <w:r w:rsidRPr="008148E4">
              <w:rPr>
                <w:rFonts w:ascii="Times New Roman" w:hAnsi="Times New Roman"/>
                <w:sz w:val="20"/>
              </w:rPr>
              <w:sym w:font="Wingdings" w:char="F0E0"/>
            </w:r>
            <w:r>
              <w:rPr>
                <w:rFonts w:ascii="Times New Roman" w:hAnsi="Times New Roman"/>
                <w:sz w:val="20"/>
              </w:rPr>
              <w:t xml:space="preserve"> Ct applied the reasonable and viewpoint-neutral test instead of strict scrutiny.</w:t>
            </w:r>
          </w:p>
        </w:tc>
      </w:tr>
      <w:bookmarkEnd w:id="81"/>
      <w:bookmarkEnd w:id="82"/>
    </w:tbl>
    <w:p w14:paraId="63D7FC46" w14:textId="77777777" w:rsidR="00BC3152" w:rsidRPr="00BC3152" w:rsidRDefault="00BC3152" w:rsidP="00BC31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74ADDA64" w14:textId="77777777" w:rsidR="00AE6447" w:rsidRPr="002D00D5" w:rsidRDefault="00AE6447" w:rsidP="008148E4">
      <w:pPr>
        <w:pStyle w:val="h2"/>
      </w:pPr>
      <w:bookmarkStart w:id="83" w:name="_Toc280356754"/>
      <w:r w:rsidRPr="002D00D5">
        <w:t>Freedom of the Press</w:t>
      </w:r>
      <w:bookmarkEnd w:id="83"/>
    </w:p>
    <w:p w14:paraId="4CA02756" w14:textId="77777777" w:rsidR="00AE6447" w:rsidRPr="002B2B7A" w:rsidRDefault="00AE6447" w:rsidP="008148E4">
      <w:pPr>
        <w:pStyle w:val="ListParagraph"/>
      </w:pPr>
      <w:r w:rsidRPr="002B2B7A">
        <w:t>Press cannot be singled out to bear burdens that the general public does not have to bear.</w:t>
      </w:r>
    </w:p>
    <w:p w14:paraId="3711F592" w14:textId="77777777" w:rsidR="00AE6447" w:rsidRPr="002B2B7A" w:rsidRDefault="00AE6447" w:rsidP="008148E4">
      <w:pPr>
        <w:pStyle w:val="ListParagraph"/>
        <w:rPr>
          <w:color w:val="FF0000"/>
        </w:rPr>
      </w:pPr>
      <w:r w:rsidRPr="002B2B7A">
        <w:rPr>
          <w:color w:val="FF0000"/>
        </w:rPr>
        <w:t>Any time government tries to treat the press disfavorably we will apply strict scrutiny.</w:t>
      </w:r>
    </w:p>
    <w:p w14:paraId="4706A806" w14:textId="77777777" w:rsidR="00AE6447" w:rsidRPr="002B2B7A" w:rsidRDefault="00AE6447" w:rsidP="008148E4">
      <w:pPr>
        <w:pStyle w:val="ListParagraph"/>
      </w:pPr>
      <w:r w:rsidRPr="002B2B7A">
        <w:t>No distinction between press and everyone else w/ respect to free expression guarantees</w:t>
      </w:r>
    </w:p>
    <w:p w14:paraId="6568BAAE" w14:textId="77777777" w:rsidR="00AE6447" w:rsidRPr="002B2B7A" w:rsidRDefault="00AE6447" w:rsidP="008148E4">
      <w:pPr>
        <w:pStyle w:val="ListParagraph"/>
        <w:numPr>
          <w:ilvl w:val="3"/>
          <w:numId w:val="11"/>
        </w:numPr>
      </w:pPr>
      <w:r w:rsidRPr="002B2B7A">
        <w:t>Has right to gather news but still have to reveal sources if called by a grand jury</w:t>
      </w:r>
    </w:p>
    <w:p w14:paraId="7DCE9081" w14:textId="77777777" w:rsidR="00AE6447" w:rsidRPr="002B2B7A" w:rsidRDefault="00AE6447" w:rsidP="008148E4">
      <w:pPr>
        <w:pStyle w:val="ListParagraph"/>
        <w:numPr>
          <w:ilvl w:val="3"/>
          <w:numId w:val="11"/>
        </w:numPr>
      </w:pPr>
      <w:r w:rsidRPr="002B2B7A">
        <w:t>Don’t have access to aspects of gov’t that other individuals wouldn’t have access to.</w:t>
      </w:r>
    </w:p>
    <w:p w14:paraId="788AA942" w14:textId="10DAF8F4" w:rsidR="00AE6447" w:rsidRPr="002B2B7A" w:rsidRDefault="00AE6447" w:rsidP="008148E4">
      <w:pPr>
        <w:pStyle w:val="ListParagraph"/>
      </w:pPr>
      <w:r w:rsidRPr="002B2B7A">
        <w:t xml:space="preserve">If </w:t>
      </w:r>
      <w:r w:rsidR="008148E4">
        <w:rPr>
          <w:b/>
          <w:i/>
        </w:rPr>
        <w:t>gov’t</w:t>
      </w:r>
      <w:r w:rsidRPr="002B2B7A">
        <w:t xml:space="preserve"> is being </w:t>
      </w:r>
      <w:r w:rsidRPr="002B2B7A">
        <w:rPr>
          <w:b/>
          <w:i/>
        </w:rPr>
        <w:t>abusive</w:t>
      </w:r>
      <w:r w:rsidRPr="002B2B7A">
        <w:t xml:space="preserve"> of the press and trying to use them </w:t>
      </w:r>
      <w:r w:rsidRPr="002B2B7A">
        <w:rPr>
          <w:b/>
          <w:i/>
        </w:rPr>
        <w:t>to make their case</w:t>
      </w:r>
      <w:r w:rsidRPr="002B2B7A">
        <w:t xml:space="preserve"> then there may be a </w:t>
      </w:r>
      <w:r w:rsidRPr="002B2B7A">
        <w:rPr>
          <w:b/>
          <w:i/>
        </w:rPr>
        <w:t>reporters’ privilege</w:t>
      </w:r>
      <w:r w:rsidRPr="002B2B7A">
        <w:t>.</w:t>
      </w:r>
    </w:p>
    <w:p w14:paraId="6FF68A10" w14:textId="77777777" w:rsidR="008148E4" w:rsidRDefault="00AE6447" w:rsidP="008148E4">
      <w:pPr>
        <w:pStyle w:val="ListParagraph"/>
        <w:numPr>
          <w:ilvl w:val="0"/>
          <w:numId w:val="11"/>
        </w:numPr>
        <w:rPr>
          <w:b/>
          <w:i/>
          <w:sz w:val="20"/>
        </w:rPr>
      </w:pPr>
      <w:r w:rsidRPr="005C405B">
        <w:rPr>
          <w:b/>
          <w:i/>
          <w:sz w:val="20"/>
        </w:rPr>
        <w:t>Branzburg v Hayes</w:t>
      </w:r>
    </w:p>
    <w:p w14:paraId="7A8C47AD" w14:textId="2F71D63C" w:rsidR="00AE6447" w:rsidRPr="002E2FD9" w:rsidRDefault="008148E4" w:rsidP="008148E4">
      <w:pPr>
        <w:pStyle w:val="ListParagraph"/>
        <w:rPr>
          <w:b/>
          <w:i/>
        </w:rPr>
      </w:pPr>
      <w:r>
        <w:t>C</w:t>
      </w:r>
      <w:r w:rsidR="00AE6447" w:rsidRPr="002E2FD9">
        <w:t>arious reporters research</w:t>
      </w:r>
      <w:r>
        <w:t>ed</w:t>
      </w:r>
      <w:r w:rsidR="00AE6447" w:rsidRPr="002E2FD9">
        <w:t xml:space="preserve"> criminal activities</w:t>
      </w:r>
      <w:r>
        <w:t>. T</w:t>
      </w:r>
      <w:r w:rsidR="00AE6447" w:rsidRPr="002E2FD9">
        <w:t>hey were told to reveal their sources or go to jail. The 5</w:t>
      </w:r>
      <w:r w:rsidR="00AE6447" w:rsidRPr="002E2FD9">
        <w:rPr>
          <w:vertAlign w:val="superscript"/>
        </w:rPr>
        <w:t>th</w:t>
      </w:r>
      <w:r w:rsidR="00AE6447" w:rsidRPr="002E2FD9">
        <w:t xml:space="preserve"> Amendment </w:t>
      </w:r>
      <w:r>
        <w:t>wasn’t</w:t>
      </w:r>
      <w:r w:rsidR="00AE6447" w:rsidRPr="002E2FD9">
        <w:t xml:space="preserve"> available </w:t>
      </w:r>
      <w:r>
        <w:t>b/c they weren’</w:t>
      </w:r>
      <w:r w:rsidR="00AE6447" w:rsidRPr="002E2FD9">
        <w:t xml:space="preserve">t incriminating themselves. Reporters </w:t>
      </w:r>
      <w:r>
        <w:t>said</w:t>
      </w:r>
      <w:r w:rsidR="00AE6447" w:rsidRPr="002E2FD9">
        <w:t xml:space="preserve"> they need a special privilege to ensure sources will keep talking to them.</w:t>
      </w:r>
    </w:p>
    <w:p w14:paraId="72A6BE0B" w14:textId="77777777" w:rsidR="00AE6447" w:rsidRDefault="00AE6447" w:rsidP="008148E4">
      <w:pPr>
        <w:pStyle w:val="ListParagraph"/>
        <w:numPr>
          <w:ilvl w:val="3"/>
          <w:numId w:val="11"/>
        </w:numPr>
      </w:pPr>
      <w:r>
        <w:t>Reporters have the same duty as all other citizens</w:t>
      </w:r>
    </w:p>
    <w:p w14:paraId="01D59221" w14:textId="40007721" w:rsidR="00AE6447" w:rsidRPr="009D7B04" w:rsidRDefault="008148E4" w:rsidP="008148E4">
      <w:pPr>
        <w:pStyle w:val="ListParagraph"/>
        <w:numPr>
          <w:ilvl w:val="3"/>
          <w:numId w:val="11"/>
        </w:numPr>
      </w:pPr>
      <w:r>
        <w:t>G</w:t>
      </w:r>
      <w:r w:rsidRPr="008148E4">
        <w:t>ov't</w:t>
      </w:r>
      <w:r w:rsidR="00AE6447">
        <w:t xml:space="preserve"> interest in enforcing the law exceeds interest in protecting sources</w:t>
      </w:r>
    </w:p>
    <w:p w14:paraId="79539F47" w14:textId="77777777" w:rsidR="00AE6447" w:rsidRDefault="00AE6447" w:rsidP="008148E4">
      <w:pPr>
        <w:pStyle w:val="ListParagraph"/>
        <w:numPr>
          <w:ilvl w:val="3"/>
          <w:numId w:val="11"/>
        </w:numPr>
      </w:pPr>
      <w:r>
        <w:t>Better way to do this is to provide exceptions or exclusions for reporters</w:t>
      </w:r>
    </w:p>
    <w:p w14:paraId="181255D8" w14:textId="77777777" w:rsidR="00AE6447" w:rsidRDefault="00AE6447" w:rsidP="008148E4">
      <w:pPr>
        <w:pStyle w:val="ListParagraph"/>
        <w:numPr>
          <w:ilvl w:val="3"/>
          <w:numId w:val="11"/>
        </w:numPr>
      </w:pPr>
      <w:r>
        <w:t>The existence of these shield laws is not a reason for denying it under the first amendment.</w:t>
      </w:r>
    </w:p>
    <w:p w14:paraId="0FB74B34" w14:textId="77777777" w:rsidR="008148E4" w:rsidRDefault="00AE6447" w:rsidP="008148E4">
      <w:pPr>
        <w:pStyle w:val="ListParagraph"/>
        <w:numPr>
          <w:ilvl w:val="0"/>
          <w:numId w:val="11"/>
        </w:numPr>
        <w:rPr>
          <w:b/>
          <w:i/>
        </w:rPr>
      </w:pPr>
      <w:r w:rsidRPr="00B921B0">
        <w:rPr>
          <w:b/>
          <w:i/>
        </w:rPr>
        <w:t xml:space="preserve">Globe Newspaper v Superior </w:t>
      </w:r>
      <w:r w:rsidR="008148E4">
        <w:rPr>
          <w:b/>
          <w:i/>
        </w:rPr>
        <w:t>Ct</w:t>
      </w:r>
    </w:p>
    <w:p w14:paraId="1273EB01" w14:textId="491E4AA6" w:rsidR="00AE6447" w:rsidRPr="009D7B04" w:rsidRDefault="008148E4" w:rsidP="008148E4">
      <w:pPr>
        <w:pStyle w:val="ListParagraph"/>
        <w:rPr>
          <w:b/>
          <w:i/>
        </w:rPr>
      </w:pPr>
      <w:r>
        <w:rPr>
          <w:b/>
        </w:rPr>
        <w:t xml:space="preserve">Facts: </w:t>
      </w:r>
      <w:r>
        <w:t>Ct</w:t>
      </w:r>
      <w:r w:rsidR="00AE6447" w:rsidRPr="009D7B04">
        <w:t xml:space="preserve"> excluded from trials involving minors who were sexually assaulted</w:t>
      </w:r>
    </w:p>
    <w:p w14:paraId="040B4D4C" w14:textId="77777777" w:rsidR="00AE6447" w:rsidRDefault="00AE6447" w:rsidP="008148E4">
      <w:pPr>
        <w:pStyle w:val="ListParagraph"/>
      </w:pPr>
      <w:r>
        <w:t>General public has a right of access to criminal trials but the press has no special right of access.</w:t>
      </w:r>
    </w:p>
    <w:p w14:paraId="40A11E79" w14:textId="77777777" w:rsidR="00AE6447" w:rsidRPr="00B921B0" w:rsidRDefault="00AE6447" w:rsidP="00AE6447">
      <w:pPr>
        <w:pStyle w:val="ListParagraph"/>
        <w:numPr>
          <w:ilvl w:val="2"/>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rFonts w:ascii="Times New Roman" w:hAnsi="Times New Roman"/>
          <w:b/>
          <w:sz w:val="20"/>
        </w:rPr>
      </w:pPr>
      <w:r w:rsidRPr="00B921B0">
        <w:rPr>
          <w:rFonts w:ascii="Times New Roman" w:hAnsi="Times New Roman"/>
          <w:b/>
          <w:sz w:val="20"/>
        </w:rPr>
        <w:t>Experience and Logic Test</w:t>
      </w:r>
    </w:p>
    <w:p w14:paraId="001AD4D6" w14:textId="77777777" w:rsidR="00AE6447" w:rsidRDefault="00AE6447" w:rsidP="00AE6447">
      <w:pPr>
        <w:pStyle w:val="ListParagraph"/>
        <w:numPr>
          <w:ilvl w:val="3"/>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rPr>
          <w:rFonts w:ascii="Times New Roman" w:hAnsi="Times New Roman"/>
          <w:sz w:val="20"/>
        </w:rPr>
      </w:pPr>
      <w:r w:rsidRPr="009D7B04">
        <w:rPr>
          <w:rFonts w:ascii="Times New Roman" w:hAnsi="Times New Roman"/>
          <w:sz w:val="20"/>
          <w:u w:val="single"/>
        </w:rPr>
        <w:t>History</w:t>
      </w:r>
      <w:r>
        <w:rPr>
          <w:rFonts w:ascii="Times New Roman" w:hAnsi="Times New Roman"/>
          <w:sz w:val="20"/>
        </w:rPr>
        <w:t xml:space="preserve"> – is this traditionally something that has been open to the public? What has and has not been allowed?</w:t>
      </w:r>
    </w:p>
    <w:p w14:paraId="2063D728" w14:textId="77777777" w:rsidR="00AE6447" w:rsidRDefault="00AE6447" w:rsidP="00AE6447">
      <w:pPr>
        <w:pStyle w:val="ListParagraph"/>
        <w:numPr>
          <w:ilvl w:val="3"/>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rPr>
          <w:rFonts w:ascii="Times New Roman" w:hAnsi="Times New Roman"/>
          <w:sz w:val="20"/>
        </w:rPr>
      </w:pPr>
      <w:r w:rsidRPr="009D7B04">
        <w:rPr>
          <w:rFonts w:ascii="Times New Roman" w:hAnsi="Times New Roman"/>
          <w:sz w:val="20"/>
          <w:u w:val="single"/>
        </w:rPr>
        <w:t>Function</w:t>
      </w:r>
      <w:r>
        <w:rPr>
          <w:rFonts w:ascii="Times New Roman" w:hAnsi="Times New Roman"/>
          <w:sz w:val="20"/>
        </w:rPr>
        <w:t xml:space="preserve"> – does the right of access enhance the function of the institution?</w:t>
      </w:r>
    </w:p>
    <w:p w14:paraId="3141E2F7" w14:textId="378C1547" w:rsidR="00AE6447" w:rsidRDefault="00AE6447" w:rsidP="00AE6447">
      <w:pPr>
        <w:pStyle w:val="ListParagraph"/>
        <w:numPr>
          <w:ilvl w:val="2"/>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rFonts w:ascii="Times New Roman" w:hAnsi="Times New Roman"/>
          <w:sz w:val="20"/>
        </w:rPr>
      </w:pPr>
      <w:r>
        <w:rPr>
          <w:rFonts w:ascii="Times New Roman" w:hAnsi="Times New Roman"/>
          <w:sz w:val="20"/>
        </w:rPr>
        <w:t xml:space="preserve">To close access </w:t>
      </w:r>
      <w:r w:rsidR="008148E4" w:rsidRPr="008148E4">
        <w:rPr>
          <w:rFonts w:ascii="Times New Roman" w:hAnsi="Times New Roman"/>
          <w:sz w:val="20"/>
        </w:rPr>
        <w:sym w:font="Wingdings" w:char="F0E0"/>
      </w:r>
      <w:r>
        <w:rPr>
          <w:rFonts w:ascii="Times New Roman" w:hAnsi="Times New Roman"/>
          <w:sz w:val="20"/>
        </w:rPr>
        <w:t xml:space="preserve"> </w:t>
      </w:r>
      <w:r w:rsidR="008148E4">
        <w:rPr>
          <w:rFonts w:ascii="Times New Roman" w:hAnsi="Times New Roman"/>
          <w:sz w:val="20"/>
        </w:rPr>
        <w:t>gov’t</w:t>
      </w:r>
      <w:r>
        <w:rPr>
          <w:rFonts w:ascii="Times New Roman" w:hAnsi="Times New Roman"/>
          <w:sz w:val="20"/>
        </w:rPr>
        <w:t xml:space="preserve"> must meet strict scrutiny</w:t>
      </w:r>
    </w:p>
    <w:p w14:paraId="47ACDFE4" w14:textId="312D3A2E" w:rsidR="00AE6447" w:rsidRDefault="008148E4" w:rsidP="00AE6447">
      <w:pPr>
        <w:pStyle w:val="ListParagraph"/>
        <w:numPr>
          <w:ilvl w:val="3"/>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rPr>
          <w:rFonts w:ascii="Times New Roman" w:hAnsi="Times New Roman"/>
          <w:sz w:val="20"/>
        </w:rPr>
      </w:pPr>
      <w:r>
        <w:rPr>
          <w:rFonts w:ascii="Times New Roman" w:hAnsi="Times New Roman"/>
          <w:sz w:val="20"/>
        </w:rPr>
        <w:t>P</w:t>
      </w:r>
      <w:r w:rsidR="00AE6447">
        <w:rPr>
          <w:rFonts w:ascii="Times New Roman" w:hAnsi="Times New Roman"/>
          <w:sz w:val="20"/>
        </w:rPr>
        <w:t>rotection of minor victims was a compelling state interest</w:t>
      </w:r>
    </w:p>
    <w:p w14:paraId="4E161694" w14:textId="77777777" w:rsidR="00AE6447" w:rsidRDefault="00AE6447" w:rsidP="00AE6447">
      <w:pPr>
        <w:pStyle w:val="ListParagraph"/>
        <w:numPr>
          <w:ilvl w:val="3"/>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rPr>
          <w:rFonts w:ascii="Times New Roman" w:hAnsi="Times New Roman"/>
          <w:sz w:val="20"/>
        </w:rPr>
      </w:pPr>
      <w:r>
        <w:rPr>
          <w:rFonts w:ascii="Times New Roman" w:hAnsi="Times New Roman"/>
          <w:sz w:val="20"/>
        </w:rPr>
        <w:t xml:space="preserve">Not narrowly drawn, so not meet strict scrutiny. </w:t>
      </w:r>
    </w:p>
    <w:p w14:paraId="1F32D66D" w14:textId="3C93AB74" w:rsidR="00AE6447" w:rsidRDefault="00AE6447" w:rsidP="008148E4">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rFonts w:ascii="Times New Roman" w:hAnsi="Times New Roman"/>
          <w:sz w:val="20"/>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BC3152" w:rsidRPr="00533080" w14:paraId="246259EC" w14:textId="77777777" w:rsidTr="00D67F97">
        <w:tc>
          <w:tcPr>
            <w:tcW w:w="10764" w:type="dxa"/>
            <w:gridSpan w:val="2"/>
            <w:shd w:val="clear" w:color="auto" w:fill="ECEBE9"/>
          </w:tcPr>
          <w:p w14:paraId="6AB45D0B" w14:textId="77777777" w:rsidR="00BC3152" w:rsidRPr="00533080" w:rsidRDefault="00BC3152" w:rsidP="00D67F97">
            <w:pPr>
              <w:pStyle w:val="ListParagraph"/>
              <w:numPr>
                <w:ilvl w:val="0"/>
                <w:numId w:val="0"/>
              </w:numPr>
              <w:jc w:val="center"/>
              <w:rPr>
                <w:caps/>
                <w:sz w:val="26"/>
              </w:rPr>
            </w:pPr>
            <w:r>
              <w:rPr>
                <w:sz w:val="26"/>
              </w:rPr>
              <w:t xml:space="preserve">Discussion Problems, pg </w:t>
            </w:r>
          </w:p>
        </w:tc>
      </w:tr>
      <w:tr w:rsidR="00BC3152" w:rsidRPr="00AE6447" w14:paraId="5CE28F69" w14:textId="77777777" w:rsidTr="00D67F97">
        <w:tc>
          <w:tcPr>
            <w:tcW w:w="2394" w:type="dxa"/>
          </w:tcPr>
          <w:p w14:paraId="6C206DED" w14:textId="77777777" w:rsidR="00BC3152" w:rsidRPr="00611276" w:rsidRDefault="00BC3152" w:rsidP="00D67F97">
            <w:pPr>
              <w:pStyle w:val="ListParagraph"/>
              <w:numPr>
                <w:ilvl w:val="0"/>
                <w:numId w:val="0"/>
              </w:numPr>
              <w:ind w:left="162" w:hanging="180"/>
              <w:rPr>
                <w:i/>
              </w:rPr>
            </w:pPr>
          </w:p>
        </w:tc>
        <w:tc>
          <w:tcPr>
            <w:tcW w:w="8370" w:type="dxa"/>
          </w:tcPr>
          <w:p w14:paraId="08254840" w14:textId="77777777" w:rsidR="00D11997" w:rsidRPr="00D11997" w:rsidRDefault="00D11997"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D11997">
              <w:rPr>
                <w:rFonts w:ascii="Times New Roman" w:hAnsi="Times New Roman"/>
                <w:sz w:val="20"/>
              </w:rPr>
              <w:t>Yes, they’re being treated like every other group being taxed, there is no singling them out for tax treatment</w:t>
            </w:r>
          </w:p>
          <w:p w14:paraId="6A54CB12" w14:textId="77777777" w:rsidR="00D11997" w:rsidRDefault="00D11997"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19518131" w14:textId="77777777" w:rsidR="00D11997" w:rsidRPr="00D11997" w:rsidRDefault="00D11997"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D11997">
              <w:rPr>
                <w:rFonts w:ascii="Times New Roman" w:hAnsi="Times New Roman"/>
                <w:sz w:val="20"/>
              </w:rPr>
              <w:t>Cannot single out one section of publications to tax while exempting other groups. A tax is always going to be considered a penalty, and only applying the penalty to one group and not another is unfairly singling them out.</w:t>
            </w:r>
          </w:p>
          <w:p w14:paraId="553B561C" w14:textId="77777777" w:rsidR="00D11997" w:rsidRDefault="00D11997"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66D5E248" w14:textId="77777777" w:rsidR="00D11997" w:rsidRPr="00D11997" w:rsidRDefault="00D11997"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D11997">
              <w:rPr>
                <w:rFonts w:ascii="Times New Roman" w:hAnsi="Times New Roman"/>
                <w:sz w:val="20"/>
              </w:rPr>
              <w:t>Look at precedent, history of a restriction like this. There is a bar on commercial media entering prisons, however there’s nothing to stop them from contacting the family of prisoners.</w:t>
            </w:r>
          </w:p>
          <w:p w14:paraId="46E4E148" w14:textId="77777777" w:rsidR="00D11997" w:rsidRDefault="00D11997"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3656C7D0" w14:textId="77777777" w:rsidR="00D11997" w:rsidRPr="00D11997" w:rsidRDefault="00D11997" w:rsidP="00D119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sidRPr="00D11997">
              <w:rPr>
                <w:rFonts w:ascii="Times New Roman" w:hAnsi="Times New Roman"/>
                <w:sz w:val="20"/>
              </w:rPr>
              <w:t>They were looking for material evidence, no right to the press.</w:t>
            </w:r>
          </w:p>
          <w:p w14:paraId="55594616" w14:textId="51DB7346" w:rsidR="00BC3152" w:rsidRPr="00AE6447" w:rsidRDefault="00D11997" w:rsidP="00D226CB">
            <w:pPr>
              <w:rPr>
                <w:rFonts w:ascii="Times New Roman" w:hAnsi="Times New Roman"/>
                <w:sz w:val="20"/>
              </w:rPr>
            </w:pPr>
            <w:r>
              <w:rPr>
                <w:rFonts w:ascii="Times New Roman" w:hAnsi="Times New Roman"/>
                <w:sz w:val="20"/>
              </w:rPr>
              <w:t xml:space="preserve">In civil lawsuits that don’t involve the press, you need to make a showing that there is relevance in what </w:t>
            </w:r>
            <w:r w:rsidR="00D226CB">
              <w:rPr>
                <w:rFonts w:ascii="Times New Roman" w:hAnsi="Times New Roman"/>
                <w:sz w:val="20"/>
              </w:rPr>
              <w:t>info</w:t>
            </w:r>
            <w:r>
              <w:rPr>
                <w:rFonts w:ascii="Times New Roman" w:hAnsi="Times New Roman"/>
                <w:sz w:val="20"/>
              </w:rPr>
              <w:t xml:space="preserve"> the press had discovered.</w:t>
            </w:r>
          </w:p>
        </w:tc>
      </w:tr>
    </w:tbl>
    <w:p w14:paraId="4E5CD70F" w14:textId="77777777" w:rsidR="00AE6447" w:rsidRP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7C58D2E9" w14:textId="77777777" w:rsidR="00AE6447" w:rsidRPr="009762B2" w:rsidRDefault="00AE6447" w:rsidP="00D226CB">
      <w:pPr>
        <w:pStyle w:val="h2"/>
      </w:pPr>
      <w:bookmarkStart w:id="84" w:name="_Toc280356755"/>
      <w:r w:rsidRPr="009762B2">
        <w:t>Petition for Redress of Grievances</w:t>
      </w:r>
      <w:bookmarkEnd w:id="84"/>
    </w:p>
    <w:p w14:paraId="76A02123" w14:textId="2EC107D6" w:rsidR="00AE6447" w:rsidRPr="009762B2" w:rsidRDefault="00AE6447" w:rsidP="008148E4">
      <w:pPr>
        <w:pStyle w:val="ListParagraph"/>
      </w:pPr>
      <w:r w:rsidRPr="009762B2">
        <w:t>Provides y</w:t>
      </w:r>
      <w:r>
        <w:t>ou the ability to go to the gov’t</w:t>
      </w:r>
      <w:r w:rsidRPr="009762B2">
        <w:t xml:space="preserve"> and say that you want something changed in way the gov't operates.</w:t>
      </w:r>
    </w:p>
    <w:p w14:paraId="78243C83" w14:textId="77777777" w:rsidR="00AE6447" w:rsidRPr="009762B2" w:rsidRDefault="00AE6447" w:rsidP="008148E4">
      <w:pPr>
        <w:pStyle w:val="ListParagraph"/>
      </w:pPr>
      <w:r w:rsidRPr="009762B2">
        <w:t xml:space="preserve">Right to petition incorporates right of access </w:t>
      </w:r>
      <w:r>
        <w:t>to courts</w:t>
      </w:r>
      <w:r w:rsidRPr="009762B2">
        <w:t>.</w:t>
      </w:r>
    </w:p>
    <w:p w14:paraId="21327716" w14:textId="77777777" w:rsidR="00AE6447" w:rsidRPr="009762B2" w:rsidRDefault="00AE6447" w:rsidP="008148E4">
      <w:pPr>
        <w:pStyle w:val="ListParagraph"/>
      </w:pPr>
      <w:r w:rsidRPr="009762B2">
        <w:t>Right of petition and speech are intertwined to some extent and thus far the Supreme Court treats redress of grievances the same as speech.</w:t>
      </w:r>
    </w:p>
    <w:p w14:paraId="280F4675" w14:textId="3EF0324F" w:rsidR="00AE6447" w:rsidRPr="008148E4" w:rsidRDefault="008148E4" w:rsidP="00D226CB">
      <w:pPr>
        <w:pStyle w:val="ListParagraph"/>
        <w:rPr>
          <w:color w:val="A6A6A6" w:themeColor="background1" w:themeShade="A6"/>
        </w:rPr>
      </w:pPr>
      <w:r w:rsidRPr="008148E4">
        <w:rPr>
          <w:color w:val="A6A6A6" w:themeColor="background1" w:themeShade="A6"/>
        </w:rPr>
        <w:t>EX</w:t>
      </w:r>
      <w:r w:rsidR="00AE6447" w:rsidRPr="008148E4">
        <w:rPr>
          <w:color w:val="A6A6A6" w:themeColor="background1" w:themeShade="A6"/>
        </w:rPr>
        <w:t xml:space="preserve">: Public </w:t>
      </w:r>
      <w:r w:rsidRPr="008148E4">
        <w:rPr>
          <w:color w:val="A6A6A6" w:themeColor="background1" w:themeShade="A6"/>
        </w:rPr>
        <w:t>EE</w:t>
      </w:r>
      <w:r w:rsidR="00AE6447" w:rsidRPr="008148E4">
        <w:rPr>
          <w:color w:val="A6A6A6" w:themeColor="background1" w:themeShade="A6"/>
        </w:rPr>
        <w:t xml:space="preserve"> retaliation claim predicated on petitioning for redress of grievances must address a matter of public concern, just like a public </w:t>
      </w:r>
      <w:r w:rsidRPr="008148E4">
        <w:rPr>
          <w:color w:val="A6A6A6" w:themeColor="background1" w:themeShade="A6"/>
        </w:rPr>
        <w:t>EE</w:t>
      </w:r>
      <w:r w:rsidR="00AE6447" w:rsidRPr="008148E4">
        <w:rPr>
          <w:color w:val="A6A6A6" w:themeColor="background1" w:themeShade="A6"/>
        </w:rPr>
        <w:t xml:space="preserve"> speech retaliation claim.</w:t>
      </w:r>
    </w:p>
    <w:p w14:paraId="6D0ECA92" w14:textId="39EC3EAD" w:rsidR="00AE6447" w:rsidRPr="009762B2" w:rsidRDefault="00AE6447" w:rsidP="00D226CB">
      <w:pPr>
        <w:pStyle w:val="ListParagraph"/>
      </w:pPr>
      <w:r w:rsidRPr="009762B2">
        <w:t xml:space="preserve">BUT, since underlying purposes of provisions differ, </w:t>
      </w:r>
      <w:r w:rsidR="008148E4">
        <w:t>2</w:t>
      </w:r>
      <w:r w:rsidRPr="009762B2">
        <w:t xml:space="preserve"> rights might nevertheless be subject to </w:t>
      </w:r>
      <w:r w:rsidR="008148E4">
        <w:t>diff analysis (hasn’t come up)</w:t>
      </w:r>
    </w:p>
    <w:p w14:paraId="6B7E3B99" w14:textId="5339F1BB" w:rsidR="00AE6447" w:rsidRPr="009762B2" w:rsidRDefault="008148E4" w:rsidP="00D226CB">
      <w:pPr>
        <w:pStyle w:val="ListParagraph"/>
        <w:numPr>
          <w:ilvl w:val="3"/>
          <w:numId w:val="11"/>
        </w:numPr>
      </w:pPr>
      <w:r>
        <w:t>Purpose of Petition: Authorize</w:t>
      </w:r>
      <w:r w:rsidR="00AE6447" w:rsidRPr="009762B2">
        <w:t xml:space="preserve"> citizens to direc</w:t>
      </w:r>
      <w:r w:rsidR="00AE6447">
        <w:t xml:space="preserve">t ideas and concerns to the </w:t>
      </w:r>
      <w:r w:rsidRPr="008148E4">
        <w:t>gov't</w:t>
      </w:r>
    </w:p>
    <w:p w14:paraId="64C14076" w14:textId="3D223A01" w:rsidR="00AE6447" w:rsidRPr="009762B2" w:rsidRDefault="008148E4" w:rsidP="00D226CB">
      <w:pPr>
        <w:pStyle w:val="ListParagraph"/>
        <w:numPr>
          <w:ilvl w:val="3"/>
          <w:numId w:val="11"/>
        </w:numPr>
      </w:pPr>
      <w:r>
        <w:t>Purpose of Speech:</w:t>
      </w:r>
      <w:r w:rsidR="00AE6447" w:rsidRPr="009762B2">
        <w:t xml:space="preserve"> </w:t>
      </w:r>
      <w:r>
        <w:t xml:space="preserve">Bolster </w:t>
      </w:r>
      <w:r w:rsidR="00AE6447" w:rsidRPr="009762B2">
        <w:t>public exchange of ideas.</w:t>
      </w:r>
    </w:p>
    <w:p w14:paraId="64D2CDA6" w14:textId="77777777" w:rsidR="00AE6447" w:rsidRDefault="00AE6447" w:rsidP="00D226CB">
      <w:pPr>
        <w:pStyle w:val="ListParagraph"/>
      </w:pPr>
    </w:p>
    <w:p w14:paraId="062850E5"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szCs w:val="20"/>
        </w:rPr>
      </w:pPr>
    </w:p>
    <w:p w14:paraId="53B410C5"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szCs w:val="20"/>
        </w:rPr>
      </w:pPr>
    </w:p>
    <w:p w14:paraId="3DF43C85"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5DC283D2"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0A47F066"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04DE3C1F"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5CB5142D"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29D3F4EA"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4367846F"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75505E7A"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27456B74"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2D3801CE"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58AA0C4F"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0EA70FB0"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3A119660"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4FC2A6A2"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
          <w:sz w:val="20"/>
          <w:szCs w:val="20"/>
        </w:rPr>
      </w:pPr>
    </w:p>
    <w:p w14:paraId="797F72CF" w14:textId="1EDCF1F3" w:rsidR="00AE6447" w:rsidRPr="009D7B04" w:rsidRDefault="00AE6447" w:rsidP="002F661F">
      <w:pPr>
        <w:pStyle w:val="h1"/>
      </w:pPr>
      <w:bookmarkStart w:id="85" w:name="_Toc280356756"/>
      <w:r w:rsidRPr="009D7B04">
        <w:t xml:space="preserve">Chapter 6: Applying Free Speech to </w:t>
      </w:r>
      <w:r w:rsidR="002F661F">
        <w:br/>
      </w:r>
      <w:r w:rsidRPr="009D7B04">
        <w:t>Politics and Broadcasters</w:t>
      </w:r>
      <w:bookmarkEnd w:id="85"/>
    </w:p>
    <w:p w14:paraId="296466DD" w14:textId="77777777" w:rsidR="00AE6447" w:rsidRPr="009762B2" w:rsidRDefault="00AE6447" w:rsidP="002F661F">
      <w:pPr>
        <w:pStyle w:val="h2"/>
      </w:pPr>
      <w:bookmarkStart w:id="86" w:name="_Toc280356757"/>
      <w:r w:rsidRPr="009762B2">
        <w:t>The Political Process and Free Expression</w:t>
      </w:r>
      <w:bookmarkEnd w:id="86"/>
    </w:p>
    <w:p w14:paraId="712003ED" w14:textId="77777777" w:rsidR="002F661F" w:rsidRPr="002F661F" w:rsidRDefault="00AE6447" w:rsidP="002F661F">
      <w:pPr>
        <w:pStyle w:val="ListParagraph"/>
        <w:numPr>
          <w:ilvl w:val="0"/>
          <w:numId w:val="11"/>
        </w:numPr>
        <w:rPr>
          <w:b/>
        </w:rPr>
      </w:pPr>
      <w:r w:rsidRPr="002F661F">
        <w:rPr>
          <w:b/>
        </w:rPr>
        <w:t>Contributions</w:t>
      </w:r>
    </w:p>
    <w:p w14:paraId="016FC816" w14:textId="3556E861" w:rsidR="00AE6447" w:rsidRDefault="008148E4" w:rsidP="008148E4">
      <w:pPr>
        <w:pStyle w:val="ListParagraph"/>
      </w:pPr>
      <w:r>
        <w:t>T</w:t>
      </w:r>
      <w:r w:rsidR="00AE6447">
        <w:t>he amount that people contribute to a political candidate or a political party</w:t>
      </w:r>
      <w:r>
        <w:t xml:space="preserve"> </w:t>
      </w:r>
      <w:r>
        <w:sym w:font="Wingdings" w:char="F0E0"/>
      </w:r>
      <w:r>
        <w:t xml:space="preserve"> R</w:t>
      </w:r>
      <w:r w:rsidR="00AE6447">
        <w:t xml:space="preserve">egulations </w:t>
      </w:r>
      <w:r>
        <w:t>ok</w:t>
      </w:r>
    </w:p>
    <w:p w14:paraId="79AFB73A" w14:textId="77777777" w:rsidR="002F661F" w:rsidRPr="002F661F" w:rsidRDefault="002F661F" w:rsidP="002F661F">
      <w:pPr>
        <w:pStyle w:val="ListParagraph"/>
        <w:numPr>
          <w:ilvl w:val="0"/>
          <w:numId w:val="11"/>
        </w:numPr>
      </w:pPr>
    </w:p>
    <w:p w14:paraId="3BEF6845" w14:textId="77777777" w:rsidR="002F661F" w:rsidRPr="002F661F" w:rsidRDefault="00AE6447" w:rsidP="002F661F">
      <w:pPr>
        <w:pStyle w:val="ListParagraph"/>
        <w:numPr>
          <w:ilvl w:val="0"/>
          <w:numId w:val="11"/>
        </w:numPr>
        <w:rPr>
          <w:b/>
        </w:rPr>
      </w:pPr>
      <w:r w:rsidRPr="002F661F">
        <w:rPr>
          <w:b/>
        </w:rPr>
        <w:t>Expenditures</w:t>
      </w:r>
    </w:p>
    <w:p w14:paraId="385B9363" w14:textId="3C9B208B" w:rsidR="00AE6447" w:rsidRDefault="00284157" w:rsidP="002F661F">
      <w:pPr>
        <w:pStyle w:val="ListParagraph"/>
      </w:pPr>
      <w:r>
        <w:t>I</w:t>
      </w:r>
      <w:r w:rsidR="00AE6447">
        <w:t>ndependent expenditures by individuals (groups/individuals/associations/</w:t>
      </w:r>
      <w:r>
        <w:t>corps</w:t>
      </w:r>
      <w:r w:rsidR="00AE6447">
        <w:t>), or a political party or candidate expenditures</w:t>
      </w:r>
    </w:p>
    <w:p w14:paraId="2C321AED" w14:textId="77777777" w:rsidR="00AE6447" w:rsidRDefault="00AE6447" w:rsidP="002F661F">
      <w:pPr>
        <w:pStyle w:val="ListParagraph"/>
      </w:pPr>
      <w:r>
        <w:t>Regulation of expenditures can’t be done, they can’t stop the amount of money that is spent</w:t>
      </w:r>
    </w:p>
    <w:p w14:paraId="26006F04" w14:textId="77777777" w:rsidR="002F661F" w:rsidRDefault="002F661F" w:rsidP="002F661F">
      <w:pPr>
        <w:pStyle w:val="ListParagraph"/>
        <w:numPr>
          <w:ilvl w:val="0"/>
          <w:numId w:val="11"/>
        </w:numPr>
      </w:pPr>
    </w:p>
    <w:p w14:paraId="193FD2DD" w14:textId="262D9BF7" w:rsidR="00AE6447" w:rsidRPr="002F661F" w:rsidRDefault="00AE6447" w:rsidP="002F661F">
      <w:pPr>
        <w:pStyle w:val="ListParagraph"/>
        <w:numPr>
          <w:ilvl w:val="0"/>
          <w:numId w:val="11"/>
        </w:numPr>
        <w:rPr>
          <w:b/>
        </w:rPr>
      </w:pPr>
      <w:r w:rsidRPr="002F661F">
        <w:rPr>
          <w:b/>
        </w:rPr>
        <w:t xml:space="preserve">Individuals can spend as much </w:t>
      </w:r>
      <w:r w:rsidR="008148E4">
        <w:rPr>
          <w:b/>
        </w:rPr>
        <w:t>$</w:t>
      </w:r>
      <w:r w:rsidRPr="002F661F">
        <w:rPr>
          <w:b/>
        </w:rPr>
        <w:t xml:space="preserve"> as they want for advertising, etc.</w:t>
      </w:r>
    </w:p>
    <w:p w14:paraId="2D2C1023" w14:textId="77777777" w:rsidR="008148E4" w:rsidRDefault="00AE6447" w:rsidP="002F661F">
      <w:pPr>
        <w:pStyle w:val="ListParagraph"/>
        <w:rPr>
          <w:b/>
          <w:i/>
        </w:rPr>
      </w:pPr>
      <w:r w:rsidRPr="009762B2">
        <w:rPr>
          <w:b/>
          <w:i/>
        </w:rPr>
        <w:t>Buckley v Valeo</w:t>
      </w:r>
    </w:p>
    <w:p w14:paraId="408916D1" w14:textId="05E1C369" w:rsidR="00AE6447" w:rsidRPr="009D7B04" w:rsidRDefault="00284157" w:rsidP="008148E4">
      <w:pPr>
        <w:pStyle w:val="ListParagraph"/>
        <w:numPr>
          <w:ilvl w:val="2"/>
          <w:numId w:val="11"/>
        </w:numPr>
        <w:rPr>
          <w:b/>
          <w:i/>
        </w:rPr>
      </w:pPr>
      <w:r>
        <w:t>§</w:t>
      </w:r>
      <w:r w:rsidR="008148E4">
        <w:t xml:space="preserve"> restricted</w:t>
      </w:r>
      <w:r w:rsidR="00AE6447" w:rsidRPr="009D7B04">
        <w:t xml:space="preserve"> individual political contributions, contributions/expenditures above a threshold</w:t>
      </w:r>
      <w:r w:rsidR="008148E4">
        <w:t>. P</w:t>
      </w:r>
      <w:r w:rsidR="00AE6447" w:rsidRPr="009D7B04">
        <w:t>ublic funding of Presidential campaign, Federal Election Commission established.</w:t>
      </w:r>
    </w:p>
    <w:p w14:paraId="663D220C" w14:textId="77777777" w:rsidR="00AE6447" w:rsidRDefault="00AE6447" w:rsidP="002F661F">
      <w:pPr>
        <w:pStyle w:val="ListParagraph"/>
        <w:numPr>
          <w:ilvl w:val="3"/>
          <w:numId w:val="11"/>
        </w:numPr>
      </w:pPr>
      <w:r>
        <w:t>Suppression of expression of the political process, the idea of reducing contributions was an idea about reducing speech. Expression in the political arena is to donate money.</w:t>
      </w:r>
    </w:p>
    <w:p w14:paraId="52500332" w14:textId="77777777" w:rsidR="00AE6447" w:rsidRDefault="00AE6447" w:rsidP="002F661F">
      <w:pPr>
        <w:pStyle w:val="ListParagraph"/>
        <w:numPr>
          <w:ilvl w:val="3"/>
          <w:numId w:val="11"/>
        </w:numPr>
      </w:pPr>
      <w:r>
        <w:t>The message in a contribution is that you are in general supporting a candidate</w:t>
      </w:r>
    </w:p>
    <w:p w14:paraId="62977106" w14:textId="680E15A0" w:rsidR="00AE6447" w:rsidRPr="00F925D6" w:rsidRDefault="00AE6447" w:rsidP="002F661F">
      <w:pPr>
        <w:pStyle w:val="ListParagraph"/>
        <w:numPr>
          <w:ilvl w:val="3"/>
          <w:numId w:val="11"/>
        </w:numPr>
      </w:pPr>
      <w:r w:rsidRPr="002F661F">
        <w:rPr>
          <w:b/>
        </w:rPr>
        <w:t>Contributions Test:</w:t>
      </w:r>
      <w:r w:rsidR="008148E4">
        <w:t xml:space="preserve"> Cl</w:t>
      </w:r>
      <w:r w:rsidRPr="00F925D6">
        <w:t xml:space="preserve">osely drawn to important </w:t>
      </w:r>
      <w:r w:rsidR="008148E4">
        <w:t>gov</w:t>
      </w:r>
      <w:r w:rsidR="008148E4" w:rsidRPr="008148E4">
        <w:t>t</w:t>
      </w:r>
      <w:r w:rsidR="008148E4">
        <w:t>’l</w:t>
      </w:r>
      <w:r w:rsidRPr="00F925D6">
        <w:t xml:space="preserve"> interest of reducing corruption or the appearance to corruption</w:t>
      </w:r>
    </w:p>
    <w:p w14:paraId="66D7E78B" w14:textId="77777777" w:rsidR="00AE6447" w:rsidRPr="002F661F" w:rsidRDefault="00AE6447" w:rsidP="002F661F">
      <w:pPr>
        <w:pStyle w:val="ListParagraph"/>
        <w:numPr>
          <w:ilvl w:val="3"/>
          <w:numId w:val="11"/>
        </w:numPr>
        <w:rPr>
          <w:b/>
        </w:rPr>
      </w:pPr>
      <w:r w:rsidRPr="002F661F">
        <w:rPr>
          <w:b/>
        </w:rPr>
        <w:t>Expenditures</w:t>
      </w:r>
    </w:p>
    <w:p w14:paraId="03DA9CB6" w14:textId="77777777" w:rsidR="00AE6447" w:rsidRDefault="00AE6447" w:rsidP="002F661F">
      <w:pPr>
        <w:pStyle w:val="ListParagraph"/>
        <w:numPr>
          <w:ilvl w:val="4"/>
          <w:numId w:val="11"/>
        </w:numPr>
      </w:pPr>
      <w:r>
        <w:t>Considered political speech when done by an individual.</w:t>
      </w:r>
    </w:p>
    <w:p w14:paraId="74BAA417" w14:textId="7273E102" w:rsidR="00AE6447" w:rsidRDefault="00AE6447" w:rsidP="002F661F">
      <w:pPr>
        <w:pStyle w:val="ListParagraph"/>
        <w:numPr>
          <w:ilvl w:val="4"/>
          <w:numId w:val="11"/>
        </w:numPr>
      </w:pPr>
      <w:r>
        <w:t xml:space="preserve">There’s no compelling </w:t>
      </w:r>
      <w:r w:rsidR="008148E4">
        <w:t>govt’l</w:t>
      </w:r>
      <w:r>
        <w:t xml:space="preserve"> interest in stopping individuals from expending </w:t>
      </w:r>
      <w:r w:rsidR="008148E4">
        <w:t>$</w:t>
      </w:r>
      <w:r>
        <w:t xml:space="preserve"> as long as they </w:t>
      </w:r>
      <w:r w:rsidR="00463650">
        <w:t xml:space="preserve">do it </w:t>
      </w:r>
      <w:r>
        <w:t>individually.</w:t>
      </w:r>
    </w:p>
    <w:p w14:paraId="37360C7A" w14:textId="77777777" w:rsidR="00AE6447" w:rsidRDefault="00AE6447" w:rsidP="002F661F">
      <w:pPr>
        <w:pStyle w:val="ListParagraph"/>
        <w:numPr>
          <w:ilvl w:val="4"/>
          <w:numId w:val="11"/>
        </w:numPr>
      </w:pPr>
      <w:r>
        <w:t>No interest in corruption or the appearance of corruption to justify expenditure limits.</w:t>
      </w:r>
    </w:p>
    <w:p w14:paraId="651536E9" w14:textId="77777777" w:rsidR="002F661F" w:rsidRDefault="002F661F" w:rsidP="002F661F">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80"/>
        <w:rPr>
          <w:rFonts w:ascii="Times New Roman" w:hAnsi="Times New Roman"/>
          <w:b/>
          <w:i/>
          <w:sz w:val="20"/>
        </w:rPr>
      </w:pPr>
    </w:p>
    <w:p w14:paraId="17B16473" w14:textId="77777777" w:rsidR="002F661F" w:rsidRDefault="00AE6447" w:rsidP="002F661F">
      <w:pPr>
        <w:pStyle w:val="ListParagraph"/>
        <w:numPr>
          <w:ilvl w:val="0"/>
          <w:numId w:val="11"/>
        </w:numPr>
        <w:rPr>
          <w:b/>
          <w:i/>
        </w:rPr>
      </w:pPr>
      <w:r w:rsidRPr="009762B2">
        <w:rPr>
          <w:b/>
          <w:i/>
        </w:rPr>
        <w:t>Citizens United v Federal Election Commission</w:t>
      </w:r>
      <w:r>
        <w:rPr>
          <w:b/>
          <w:i/>
        </w:rPr>
        <w:t xml:space="preserve"> </w:t>
      </w:r>
    </w:p>
    <w:p w14:paraId="2F89838E" w14:textId="767B3E93" w:rsidR="00AE6447" w:rsidRPr="00F925D6" w:rsidRDefault="002F661F" w:rsidP="002F661F">
      <w:pPr>
        <w:pStyle w:val="ListParagraph"/>
        <w:rPr>
          <w:b/>
          <w:i/>
        </w:rPr>
      </w:pPr>
      <w:r>
        <w:rPr>
          <w:b/>
        </w:rPr>
        <w:t>Facts</w:t>
      </w:r>
      <w:r w:rsidR="00284157">
        <w:rPr>
          <w:b/>
        </w:rPr>
        <w:t>:</w:t>
      </w:r>
      <w:r>
        <w:rPr>
          <w:b/>
        </w:rPr>
        <w:t xml:space="preserve"> </w:t>
      </w:r>
      <w:r>
        <w:t>Corps</w:t>
      </w:r>
      <w:r w:rsidR="00AE6447" w:rsidRPr="00F925D6">
        <w:t xml:space="preserve"> prohibited from doing certain election activities 30 days before a primary or 60 days before </w:t>
      </w:r>
      <w:r>
        <w:t>a general election. They weren’</w:t>
      </w:r>
      <w:r w:rsidR="00AE6447" w:rsidRPr="00F925D6">
        <w:t>t doing anything for a candidate, they were going against Hillary Clinton, trying to claim it was political advertising.</w:t>
      </w:r>
    </w:p>
    <w:p w14:paraId="4988B341" w14:textId="36F8AC79" w:rsidR="00AE6447" w:rsidRDefault="002F661F" w:rsidP="002F661F">
      <w:pPr>
        <w:pStyle w:val="ListParagraph"/>
      </w:pPr>
      <w:r>
        <w:t>b/c</w:t>
      </w:r>
      <w:r w:rsidR="00AE6447">
        <w:t xml:space="preserve"> they were a corpo</w:t>
      </w:r>
      <w:r>
        <w:t xml:space="preserve">ration </w:t>
      </w:r>
      <w:r w:rsidRPr="002F661F">
        <w:sym w:font="Wingdings" w:char="F0E0"/>
      </w:r>
      <w:r w:rsidR="00AE6447">
        <w:t xml:space="preserve"> </w:t>
      </w:r>
      <w:r>
        <w:t>Corps</w:t>
      </w:r>
      <w:r w:rsidR="00AE6447">
        <w:t xml:space="preserve"> and labor unions had restriction on their expenditures.</w:t>
      </w:r>
    </w:p>
    <w:p w14:paraId="1C51A832" w14:textId="77777777" w:rsidR="00AE6447" w:rsidRDefault="00AE6447" w:rsidP="002F661F">
      <w:pPr>
        <w:pStyle w:val="ListParagraph"/>
      </w:pPr>
      <w:r>
        <w:t>Laws that burden political speech are subject to strict scrutiny which requires the government to prove that the restriction furthers a compelling interest and is narrowly tailored to achieve that interest</w:t>
      </w:r>
    </w:p>
    <w:p w14:paraId="7CFD716C" w14:textId="77777777" w:rsidR="002F661F" w:rsidRDefault="00AE6447" w:rsidP="002F661F">
      <w:pPr>
        <w:pStyle w:val="ListParagraph"/>
      </w:pPr>
      <w:r w:rsidRPr="00F925D6">
        <w:rPr>
          <w:u w:val="single"/>
        </w:rPr>
        <w:t>Anti-Distortion Rationale</w:t>
      </w:r>
      <w:r>
        <w:t xml:space="preserve">: funding is coming from random people not from the actual corporation </w:t>
      </w:r>
      <w:r w:rsidR="002F661F">
        <w:tab/>
      </w:r>
      <w:r w:rsidR="002F661F">
        <w:tab/>
      </w:r>
    </w:p>
    <w:p w14:paraId="03AE4901" w14:textId="21F549C7" w:rsidR="00AE6447" w:rsidRPr="00007EEE" w:rsidRDefault="00AE6447" w:rsidP="002F661F">
      <w:pPr>
        <w:pStyle w:val="ListParagraph"/>
        <w:numPr>
          <w:ilvl w:val="3"/>
          <w:numId w:val="11"/>
        </w:numPr>
      </w:pPr>
      <w:r>
        <w:t>itself, worried it might distort the marketplace of ideas.</w:t>
      </w:r>
    </w:p>
    <w:p w14:paraId="50335FBD" w14:textId="77777777" w:rsidR="00AE6447" w:rsidRPr="00D2637B" w:rsidRDefault="00AE6447" w:rsidP="002F661F">
      <w:pPr>
        <w:pStyle w:val="h2"/>
      </w:pPr>
      <w:bookmarkStart w:id="87" w:name="_Toc280356758"/>
      <w:r w:rsidRPr="00D2637B">
        <w:t>Broadcasters</w:t>
      </w:r>
      <w:bookmarkEnd w:id="87"/>
    </w:p>
    <w:p w14:paraId="5DECAE39" w14:textId="533865E2" w:rsidR="00AE6447" w:rsidRPr="00C36B7D" w:rsidRDefault="00AE6447" w:rsidP="00284157">
      <w:pPr>
        <w:pStyle w:val="ListParagraph"/>
        <w:numPr>
          <w:ilvl w:val="0"/>
          <w:numId w:val="11"/>
        </w:numPr>
        <w:rPr>
          <w:u w:val="single"/>
        </w:rPr>
      </w:pPr>
      <w:r w:rsidRPr="00C36B7D">
        <w:t xml:space="preserve">The </w:t>
      </w:r>
      <w:r w:rsidR="00284157">
        <w:t>ct</w:t>
      </w:r>
      <w:r w:rsidRPr="00C36B7D">
        <w:t xml:space="preserve"> has upheld restrictions against </w:t>
      </w:r>
      <w:r w:rsidR="00463650">
        <w:t>TV</w:t>
      </w:r>
      <w:r w:rsidRPr="00C36B7D">
        <w:t xml:space="preserve"> and radio broadcaster (such as fines for indecent speech, mandates </w:t>
      </w:r>
      <w:r w:rsidR="00463650">
        <w:t>re:</w:t>
      </w:r>
      <w:r w:rsidRPr="00C36B7D">
        <w:t xml:space="preserve"> program “balance” and </w:t>
      </w:r>
      <w:r w:rsidR="00284157">
        <w:t>req’ts</w:t>
      </w:r>
      <w:r w:rsidRPr="00C36B7D">
        <w:t xml:space="preserve"> of equal time for political candidates).</w:t>
      </w:r>
    </w:p>
    <w:p w14:paraId="5BE4B55E" w14:textId="607C7CE2" w:rsidR="00AE6447" w:rsidRPr="00C36B7D" w:rsidRDefault="00AE6447" w:rsidP="00284157">
      <w:pPr>
        <w:pStyle w:val="ListParagraph"/>
        <w:rPr>
          <w:u w:val="single"/>
        </w:rPr>
      </w:pPr>
      <w:r w:rsidRPr="00C36B7D">
        <w:t xml:space="preserve">Upheld </w:t>
      </w:r>
      <w:r w:rsidR="00463650">
        <w:t>b/c</w:t>
      </w:r>
      <w:r w:rsidRPr="00C36B7D">
        <w:t xml:space="preserve"> broadcast frequencies are inherently scarce </w:t>
      </w:r>
      <w:r w:rsidR="00284157">
        <w:t>&amp;</w:t>
      </w:r>
      <w:r w:rsidRPr="00C36B7D">
        <w:t xml:space="preserve"> viewers and listeners </w:t>
      </w:r>
      <w:r w:rsidR="00463650">
        <w:t>have paramount right</w:t>
      </w:r>
    </w:p>
    <w:p w14:paraId="2FB35D18" w14:textId="77777777" w:rsidR="00284157" w:rsidRPr="00284157" w:rsidRDefault="00284157" w:rsidP="00284157">
      <w:pPr>
        <w:pStyle w:val="ListParagraph"/>
        <w:numPr>
          <w:ilvl w:val="0"/>
          <w:numId w:val="11"/>
        </w:numPr>
        <w:rPr>
          <w:u w:val="single"/>
        </w:rPr>
      </w:pPr>
    </w:p>
    <w:p w14:paraId="700ED03B" w14:textId="17C5046A" w:rsidR="00AE6447" w:rsidRPr="00C36B7D" w:rsidRDefault="00AE6447" w:rsidP="00284157">
      <w:pPr>
        <w:pStyle w:val="ListParagraph"/>
        <w:numPr>
          <w:ilvl w:val="0"/>
          <w:numId w:val="11"/>
        </w:numPr>
        <w:rPr>
          <w:u w:val="single"/>
        </w:rPr>
      </w:pPr>
      <w:r w:rsidRPr="00C36B7D">
        <w:t xml:space="preserve">BUT </w:t>
      </w:r>
      <w:r w:rsidR="00463650">
        <w:t>C</w:t>
      </w:r>
      <w:r w:rsidR="00284157">
        <w:t>t hasn’</w:t>
      </w:r>
      <w:r w:rsidRPr="00C36B7D">
        <w:t>t allowed similar regulations to be applied to either cable television or the print media.</w:t>
      </w:r>
    </w:p>
    <w:p w14:paraId="035755A8" w14:textId="4F1FBA25" w:rsidR="00AE6447" w:rsidRPr="00C36B7D" w:rsidRDefault="00AE6447" w:rsidP="00284157">
      <w:pPr>
        <w:pStyle w:val="ListParagraph"/>
        <w:rPr>
          <w:u w:val="single"/>
        </w:rPr>
      </w:pPr>
      <w:r w:rsidRPr="00C36B7D">
        <w:t xml:space="preserve">Reasoning that these media do not suffer from the same limitations that characterize radio and </w:t>
      </w:r>
      <w:r w:rsidR="00463650">
        <w:t>TV</w:t>
      </w:r>
      <w:r w:rsidRPr="00C36B7D">
        <w:t xml:space="preserve"> broadcasters.</w:t>
      </w:r>
    </w:p>
    <w:p w14:paraId="2355DAB0" w14:textId="77777777" w:rsidR="00284157" w:rsidRPr="00284157" w:rsidRDefault="00284157" w:rsidP="00284157">
      <w:pPr>
        <w:pStyle w:val="ListParagraph"/>
        <w:numPr>
          <w:ilvl w:val="0"/>
          <w:numId w:val="11"/>
        </w:numPr>
        <w:rPr>
          <w:u w:val="single"/>
        </w:rPr>
      </w:pPr>
    </w:p>
    <w:p w14:paraId="487DC900" w14:textId="5E37F708" w:rsidR="00AE6447" w:rsidRPr="00C36B7D" w:rsidRDefault="00AE6447" w:rsidP="00284157">
      <w:pPr>
        <w:pStyle w:val="ListParagraph"/>
        <w:numPr>
          <w:ilvl w:val="0"/>
          <w:numId w:val="11"/>
        </w:numPr>
        <w:rPr>
          <w:u w:val="single"/>
        </w:rPr>
      </w:pPr>
      <w:r w:rsidRPr="00C36B7D">
        <w:t xml:space="preserve">The need to protect children has also been a compelling interest in </w:t>
      </w:r>
      <w:r w:rsidRPr="00C36B7D">
        <w:rPr>
          <w:i/>
        </w:rPr>
        <w:t>FCC v. Pacifica</w:t>
      </w:r>
      <w:r w:rsidRPr="00C36B7D">
        <w:t xml:space="preserve"> (</w:t>
      </w:r>
      <w:r w:rsidR="00284157">
        <w:t>Chap. 1)</w:t>
      </w:r>
    </w:p>
    <w:p w14:paraId="1C94DCF8" w14:textId="4BEF343A" w:rsidR="00AE6447" w:rsidRPr="00C36B7D" w:rsidRDefault="00AE6447" w:rsidP="00284157">
      <w:pPr>
        <w:pStyle w:val="ListParagraph"/>
        <w:rPr>
          <w:u w:val="single"/>
        </w:rPr>
      </w:pPr>
      <w:r w:rsidRPr="00C36B7D">
        <w:t>Can sanction for patently offensive language regarding sexual or excretory activities and organs during times of day when reasona</w:t>
      </w:r>
      <w:r w:rsidR="00284157">
        <w:t xml:space="preserve">ble risk that children might be </w:t>
      </w:r>
      <w:r w:rsidRPr="00C36B7D">
        <w:t xml:space="preserve">listening. </w:t>
      </w:r>
      <w:r w:rsidR="00284157">
        <w:t>But a fleeting expletive wouldn’</w:t>
      </w:r>
      <w:r w:rsidRPr="00C36B7D">
        <w:t>t be sanctionable (except use of the F-word)</w:t>
      </w:r>
    </w:p>
    <w:p w14:paraId="15EDD303" w14:textId="1A06DA10" w:rsidR="00AE6447" w:rsidRPr="00C36B7D" w:rsidRDefault="00AE6447" w:rsidP="00284157">
      <w:pPr>
        <w:pStyle w:val="ListParagraph"/>
        <w:numPr>
          <w:ilvl w:val="2"/>
          <w:numId w:val="11"/>
        </w:numPr>
        <w:rPr>
          <w:u w:val="single"/>
        </w:rPr>
      </w:pPr>
      <w:r w:rsidRPr="00C36B7D">
        <w:t xml:space="preserve">This was declared void for vagueness by the Second Circuit and is now being heard by the </w:t>
      </w:r>
      <w:r w:rsidR="00284157">
        <w:t>SupCt</w:t>
      </w:r>
      <w:r w:rsidRPr="00C36B7D">
        <w:t>.</w:t>
      </w:r>
    </w:p>
    <w:p w14:paraId="5FC4E76A"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szCs w:val="20"/>
        </w:rPr>
      </w:pPr>
    </w:p>
    <w:p w14:paraId="1FEEB8BC"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szCs w:val="20"/>
        </w:rPr>
      </w:pPr>
    </w:p>
    <w:p w14:paraId="2431B501"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szCs w:val="20"/>
        </w:rPr>
      </w:pPr>
    </w:p>
    <w:p w14:paraId="21F99D64"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szCs w:val="20"/>
        </w:rPr>
      </w:pPr>
    </w:p>
    <w:p w14:paraId="0017B762" w14:textId="77777777" w:rsidR="00AE6447"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szCs w:val="20"/>
        </w:rPr>
      </w:pPr>
    </w:p>
    <w:p w14:paraId="5BAF3418" w14:textId="77777777" w:rsidR="00AE6447" w:rsidRPr="00E30BEB" w:rsidRDefault="00AE6447" w:rsidP="002F661F">
      <w:pPr>
        <w:pStyle w:val="h1"/>
      </w:pPr>
      <w:bookmarkStart w:id="88" w:name="_Toc280356759"/>
      <w:r w:rsidRPr="00E30BEB">
        <w:t>Chapter 7: The Religion Clauses</w:t>
      </w:r>
      <w:bookmarkEnd w:id="88"/>
    </w:p>
    <w:p w14:paraId="6B6E51E9" w14:textId="77777777" w:rsidR="00AE6447" w:rsidRPr="00D2637B" w:rsidRDefault="00AE6447" w:rsidP="00AE6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i/>
          <w:sz w:val="20"/>
          <w:szCs w:val="20"/>
        </w:rPr>
      </w:pPr>
      <w:r w:rsidRPr="00D2637B">
        <w:rPr>
          <w:rFonts w:ascii="Times New Roman" w:hAnsi="Times New Roman"/>
          <w:i/>
          <w:sz w:val="20"/>
          <w:szCs w:val="20"/>
        </w:rPr>
        <w:t>Congress shall make no law respecting an establishment of religion.</w:t>
      </w:r>
    </w:p>
    <w:p w14:paraId="024945A5" w14:textId="77777777" w:rsidR="00AE6447" w:rsidRPr="00E30BEB" w:rsidRDefault="00AE6447" w:rsidP="002F661F">
      <w:pPr>
        <w:pStyle w:val="h2"/>
      </w:pPr>
      <w:bookmarkStart w:id="89" w:name="_Toc280356760"/>
      <w:r w:rsidRPr="00E30BEB">
        <w:t>The Establishment Clause</w:t>
      </w:r>
      <w:bookmarkEnd w:id="89"/>
    </w:p>
    <w:p w14:paraId="500170EE" w14:textId="77777777" w:rsidR="00AE6447" w:rsidRDefault="00AE6447" w:rsidP="002F661F">
      <w:pPr>
        <w:pStyle w:val="ListParagraph"/>
        <w:numPr>
          <w:ilvl w:val="0"/>
          <w:numId w:val="11"/>
        </w:numPr>
      </w:pPr>
      <w:r>
        <w:t>Prevents governmental assistance to religion</w:t>
      </w:r>
    </w:p>
    <w:p w14:paraId="625637D2" w14:textId="77777777" w:rsidR="00AE6447" w:rsidRPr="00007EEE" w:rsidRDefault="00AE6447" w:rsidP="00AE6447">
      <w:pPr>
        <w:pStyle w:val="ListParagraph"/>
        <w:numPr>
          <w:ilvl w:val="1"/>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80"/>
        <w:rPr>
          <w:rFonts w:ascii="Times New Roman" w:hAnsi="Times New Roman"/>
          <w:color w:val="FF0000"/>
          <w:sz w:val="20"/>
        </w:rPr>
      </w:pPr>
      <w:r w:rsidRPr="00007EEE">
        <w:rPr>
          <w:rFonts w:ascii="Times New Roman" w:hAnsi="Times New Roman"/>
          <w:b/>
          <w:color w:val="FF0000"/>
          <w:sz w:val="20"/>
        </w:rPr>
        <w:t>TESTS</w:t>
      </w:r>
    </w:p>
    <w:p w14:paraId="20A87092" w14:textId="77777777" w:rsidR="00AE6447" w:rsidRDefault="00AE6447" w:rsidP="002F661F">
      <w:pPr>
        <w:pStyle w:val="ListParagraph"/>
        <w:numPr>
          <w:ilvl w:val="3"/>
          <w:numId w:val="11"/>
        </w:numPr>
      </w:pPr>
      <w:r>
        <w:rPr>
          <w:b/>
        </w:rPr>
        <w:t xml:space="preserve">Lemon: </w:t>
      </w:r>
      <w:r w:rsidRPr="00007EEE">
        <w:t>(hardest for government to meet)</w:t>
      </w:r>
    </w:p>
    <w:p w14:paraId="78F35F7C" w14:textId="77777777" w:rsidR="00AE6447" w:rsidRDefault="00AE6447" w:rsidP="002F661F">
      <w:pPr>
        <w:pStyle w:val="ListParagraph"/>
        <w:numPr>
          <w:ilvl w:val="5"/>
          <w:numId w:val="11"/>
        </w:numPr>
      </w:pPr>
      <w:r>
        <w:t>Secular Legal Purpose;</w:t>
      </w:r>
    </w:p>
    <w:p w14:paraId="2BA31F12" w14:textId="77777777" w:rsidR="00AE6447" w:rsidRDefault="00AE6447" w:rsidP="002F661F">
      <w:pPr>
        <w:pStyle w:val="ListParagraph"/>
        <w:numPr>
          <w:ilvl w:val="5"/>
          <w:numId w:val="11"/>
        </w:numPr>
      </w:pPr>
      <w:r>
        <w:t>Principal effect neither substantially advances nor inhibits religion; and</w:t>
      </w:r>
    </w:p>
    <w:p w14:paraId="2BEBB54E" w14:textId="77777777" w:rsidR="00AE6447" w:rsidRDefault="00AE6447" w:rsidP="002F661F">
      <w:pPr>
        <w:pStyle w:val="ListParagraph"/>
        <w:numPr>
          <w:ilvl w:val="5"/>
          <w:numId w:val="11"/>
        </w:numPr>
      </w:pPr>
      <w:r>
        <w:t>No excessive entanglement between government and religion (government stays out)</w:t>
      </w:r>
    </w:p>
    <w:p w14:paraId="0C973AEB" w14:textId="77777777" w:rsidR="00AE6447" w:rsidRDefault="00AE6447" w:rsidP="002F661F">
      <w:pPr>
        <w:pStyle w:val="ListParagraph"/>
        <w:numPr>
          <w:ilvl w:val="3"/>
          <w:numId w:val="11"/>
        </w:numPr>
      </w:pPr>
      <w:r w:rsidRPr="00007EEE">
        <w:rPr>
          <w:b/>
        </w:rPr>
        <w:t>Endorsement</w:t>
      </w:r>
      <w:r>
        <w:t xml:space="preserve"> (modification of Lemon, used a lot in “display” cases)</w:t>
      </w:r>
    </w:p>
    <w:p w14:paraId="20BC0B16" w14:textId="77777777" w:rsidR="00AE6447" w:rsidRPr="00007EEE" w:rsidRDefault="00AE6447" w:rsidP="002F661F">
      <w:pPr>
        <w:pStyle w:val="ListParagraph"/>
        <w:numPr>
          <w:ilvl w:val="5"/>
          <w:numId w:val="11"/>
        </w:numPr>
      </w:pPr>
      <w:r w:rsidRPr="00007EEE">
        <w:t xml:space="preserve">Analyses whether through the eyes of a reasonable observer the </w:t>
      </w:r>
      <w:r>
        <w:t>governmen</w:t>
      </w:r>
      <w:r w:rsidRPr="00007EEE">
        <w:t>t is favoring or promoting a particular sect of religion or religion over non-religion.</w:t>
      </w:r>
    </w:p>
    <w:p w14:paraId="690209EE" w14:textId="77777777" w:rsidR="00AE6447" w:rsidRDefault="00AE6447" w:rsidP="002F661F">
      <w:pPr>
        <w:pStyle w:val="ListParagraph"/>
        <w:numPr>
          <w:ilvl w:val="5"/>
          <w:numId w:val="11"/>
        </w:numPr>
      </w:pPr>
      <w:r w:rsidRPr="00007EEE">
        <w:rPr>
          <w:u w:val="single"/>
        </w:rPr>
        <w:t>Many ways is modification of Lemon looking at predominantly” purpose and effect” -</w:t>
      </w:r>
      <w:r w:rsidRPr="00007EEE">
        <w:t xml:space="preserve"> Whether reasonable person would think that the purpose or effect of this particular gov’t conduct towards religion is favoring or promoting (endorsing) a religion indicating that those of a particular religious belief are gov’t insiders/part of the “favored” community while others individuals are ‘outside” of the preferred legal/political process</w:t>
      </w:r>
    </w:p>
    <w:p w14:paraId="0E43DF7B" w14:textId="77777777" w:rsidR="00AE6447" w:rsidRPr="002F661F" w:rsidRDefault="00AE6447" w:rsidP="002F661F">
      <w:pPr>
        <w:pStyle w:val="ListParagraph"/>
        <w:rPr>
          <w:b/>
        </w:rPr>
      </w:pPr>
      <w:r w:rsidRPr="002F661F">
        <w:rPr>
          <w:b/>
        </w:rPr>
        <w:t>Coercion</w:t>
      </w:r>
    </w:p>
    <w:p w14:paraId="5CE13A5D" w14:textId="77777777" w:rsidR="00AE6447" w:rsidRPr="00007EEE" w:rsidRDefault="00AE6447" w:rsidP="002F661F">
      <w:pPr>
        <w:pStyle w:val="ListParagraph"/>
        <w:numPr>
          <w:ilvl w:val="3"/>
          <w:numId w:val="11"/>
        </w:numPr>
      </w:pPr>
      <w:r w:rsidRPr="00007EEE">
        <w:t>Precludes gov’t from coercing religious beliefs or practices</w:t>
      </w:r>
    </w:p>
    <w:p w14:paraId="4788E2F8" w14:textId="4B3DEFE7" w:rsidR="00AE6447" w:rsidRPr="00007EEE" w:rsidRDefault="00AE6447" w:rsidP="002F661F">
      <w:pPr>
        <w:pStyle w:val="ListParagraph"/>
        <w:numPr>
          <w:ilvl w:val="3"/>
          <w:numId w:val="11"/>
        </w:numPr>
      </w:pPr>
      <w:r w:rsidRPr="00007EEE">
        <w:t xml:space="preserve">In strong form would rarely be violated </w:t>
      </w:r>
      <w:r>
        <w:t>&amp;</w:t>
      </w:r>
      <w:r w:rsidRPr="00007EEE">
        <w:t xml:space="preserve"> would very infrequently have any </w:t>
      </w:r>
      <w:r>
        <w:t>add’l</w:t>
      </w:r>
      <w:r w:rsidRPr="00007EEE">
        <w:t xml:space="preserve"> assistance over “Free Exercise” clause which also prohibits gov’t from requiring someone to engage in particular religious practice.</w:t>
      </w:r>
    </w:p>
    <w:p w14:paraId="69780E1F" w14:textId="77777777" w:rsidR="00AE6447" w:rsidRPr="00C42ACD" w:rsidRDefault="00AE6447" w:rsidP="002F661F">
      <w:pPr>
        <w:pStyle w:val="ListParagraph"/>
        <w:numPr>
          <w:ilvl w:val="3"/>
          <w:numId w:val="11"/>
        </w:numPr>
      </w:pPr>
      <w:r w:rsidRPr="00007EEE">
        <w:t>Although justice Kennedy in some school prayer cases has interpreted it to be a more flexible approach that reaches direct coercion (penalty of law, fine, taxation), but also includes indirect/subtle coercion especially in school context.</w:t>
      </w:r>
    </w:p>
    <w:p w14:paraId="3DC2A6C9" w14:textId="77777777" w:rsidR="00AE6447" w:rsidRPr="00007EEE" w:rsidRDefault="00AE6447" w:rsidP="002F661F">
      <w:pPr>
        <w:pStyle w:val="h2"/>
      </w:pPr>
      <w:bookmarkStart w:id="90" w:name="_Toc280356761"/>
      <w:r w:rsidRPr="00007EEE">
        <w:t>History/Traditions</w:t>
      </w:r>
      <w:bookmarkEnd w:id="90"/>
    </w:p>
    <w:p w14:paraId="6F853998" w14:textId="5027A4C2" w:rsidR="00AE6447" w:rsidRPr="00007EEE" w:rsidRDefault="00AE6447" w:rsidP="001B0188">
      <w:pPr>
        <w:pStyle w:val="ListParagraph"/>
      </w:pPr>
      <w:r>
        <w:t>If US</w:t>
      </w:r>
      <w:r w:rsidR="00340004">
        <w:t xml:space="preserve"> has a long</w:t>
      </w:r>
      <w:r w:rsidRPr="00007EEE">
        <w:t xml:space="preserve">standing tradition of engaging in a particular religious practice </w:t>
      </w:r>
      <w:r w:rsidRPr="00AE6447">
        <w:sym w:font="Wingdings" w:char="F0E0"/>
      </w:r>
      <w:r>
        <w:t xml:space="preserve"> </w:t>
      </w:r>
      <w:r w:rsidRPr="00007EEE">
        <w:t>hard to say it violates the First Amendment.</w:t>
      </w:r>
    </w:p>
    <w:p w14:paraId="64FF6E7C" w14:textId="77777777" w:rsidR="00AE6447" w:rsidRPr="00007EEE" w:rsidRDefault="00AE6447" w:rsidP="001B0188">
      <w:pPr>
        <w:pStyle w:val="ListParagraph"/>
      </w:pPr>
      <w:r w:rsidRPr="00007EEE">
        <w:t>“In God We Trust” – been on coins since Civil War – hard to say establishment clause violation</w:t>
      </w:r>
    </w:p>
    <w:p w14:paraId="363E6509" w14:textId="77777777" w:rsidR="00AE6447" w:rsidRPr="00007EEE" w:rsidRDefault="00AE6447" w:rsidP="001B0188">
      <w:pPr>
        <w:pStyle w:val="ListParagraph"/>
      </w:pPr>
      <w:r w:rsidRPr="00007EEE">
        <w:t>Sometimes hard to take a modern tradition and trace it back.</w:t>
      </w:r>
    </w:p>
    <w:p w14:paraId="12B6E9E2" w14:textId="2032F772" w:rsidR="00AE6447" w:rsidRPr="00007EEE" w:rsidRDefault="00AE6447" w:rsidP="001B0188">
      <w:pPr>
        <w:pStyle w:val="ListParagraph"/>
        <w:numPr>
          <w:ilvl w:val="3"/>
          <w:numId w:val="11"/>
        </w:numPr>
      </w:pPr>
      <w:r w:rsidRPr="00007EEE">
        <w:t xml:space="preserve">Didn’t celebrate </w:t>
      </w:r>
      <w:r>
        <w:t>Xmas</w:t>
      </w:r>
    </w:p>
    <w:p w14:paraId="0E372DE4" w14:textId="77777777" w:rsidR="00AE6447" w:rsidRPr="00007EEE" w:rsidRDefault="00AE6447" w:rsidP="001B0188">
      <w:pPr>
        <w:pStyle w:val="ListParagraph"/>
        <w:numPr>
          <w:ilvl w:val="3"/>
          <w:numId w:val="11"/>
        </w:numPr>
      </w:pPr>
      <w:r w:rsidRPr="00007EEE">
        <w:t>10 Commandments not placed in Courthouses</w:t>
      </w:r>
    </w:p>
    <w:p w14:paraId="5650687B" w14:textId="0CE30B5C" w:rsidR="00AE6447" w:rsidRPr="00AE6447" w:rsidRDefault="00AE6447" w:rsidP="00AE6447">
      <w:pPr>
        <w:pStyle w:val="ListParagraph"/>
        <w:numPr>
          <w:ilvl w:val="0"/>
          <w:numId w:val="11"/>
        </w:numPr>
        <w:rPr>
          <w:b/>
          <w:color w:val="FF0000"/>
        </w:rPr>
      </w:pPr>
      <w:r w:rsidRPr="00AE6447">
        <w:rPr>
          <w:b/>
          <w:color w:val="FF0000"/>
        </w:rPr>
        <w:t>Exam Tips</w:t>
      </w:r>
    </w:p>
    <w:p w14:paraId="5681BA8C" w14:textId="77777777" w:rsidR="00AE6447" w:rsidRPr="00AE6447" w:rsidRDefault="00AE6447" w:rsidP="00AE6447">
      <w:pPr>
        <w:pStyle w:val="ListParagraph"/>
      </w:pPr>
      <w:r w:rsidRPr="00AE6447">
        <w:t>Know which is hardest/easiest</w:t>
      </w:r>
    </w:p>
    <w:p w14:paraId="660FDC86" w14:textId="7D378B7B" w:rsidR="00AE6447" w:rsidRPr="00AE6447" w:rsidRDefault="00AE6447" w:rsidP="00AE6447">
      <w:pPr>
        <w:pStyle w:val="ListParagraph"/>
      </w:pPr>
      <w:r w:rsidRPr="00AE6447">
        <w:t>Know that if you pass endorsement</w:t>
      </w:r>
      <w:r>
        <w:t xml:space="preserve"> </w:t>
      </w:r>
      <w:r w:rsidRPr="00AE6447">
        <w:sym w:font="Wingdings" w:char="F0E0"/>
      </w:r>
      <w:r w:rsidRPr="00AE6447">
        <w:t xml:space="preserve"> you pass historical and coercion. </w:t>
      </w:r>
    </w:p>
    <w:p w14:paraId="0199ED24" w14:textId="77777777" w:rsidR="00AE6447" w:rsidRPr="00AE6447" w:rsidRDefault="00AE6447" w:rsidP="00AE6447">
      <w:pPr>
        <w:pStyle w:val="ListParagraph"/>
      </w:pPr>
      <w:r w:rsidRPr="00AE6447">
        <w:t>What he does is put us on one side and we argue th</w:t>
      </w:r>
      <w:r>
        <w:t>at Lemon would be the test and π</w:t>
      </w:r>
      <w:r w:rsidRPr="00AE6447">
        <w:t xml:space="preserve"> wins or on the other side </w:t>
      </w:r>
    </w:p>
    <w:p w14:paraId="35A74103" w14:textId="5A5ADE9E" w:rsidR="00AE6447" w:rsidRPr="00AE6447" w:rsidRDefault="00AE6447" w:rsidP="001B0188">
      <w:pPr>
        <w:pStyle w:val="ListParagraph"/>
      </w:pPr>
      <w:r w:rsidRPr="00AE6447">
        <w:t>we argue coe</w:t>
      </w:r>
      <w:r>
        <w:t>rcion is the test so gov’t wins</w:t>
      </w:r>
    </w:p>
    <w:p w14:paraId="66FDAFC2" w14:textId="77777777" w:rsidR="00AE6447" w:rsidRDefault="00AE6447" w:rsidP="002F661F">
      <w:pPr>
        <w:pStyle w:val="h2"/>
      </w:pPr>
      <w:bookmarkStart w:id="91" w:name="_Toc280356762"/>
      <w:r>
        <w:t>Official Acknowledgements of Religion</w:t>
      </w:r>
      <w:bookmarkEnd w:id="91"/>
    </w:p>
    <w:p w14:paraId="2D4C950C" w14:textId="77777777" w:rsidR="00AE6447" w:rsidRDefault="00AE6447" w:rsidP="002F661F">
      <w:pPr>
        <w:pStyle w:val="ListParagraph"/>
        <w:numPr>
          <w:ilvl w:val="0"/>
          <w:numId w:val="11"/>
        </w:numPr>
      </w:pPr>
      <w:r w:rsidRPr="00D62AD7">
        <w:rPr>
          <w:b/>
          <w:i/>
        </w:rPr>
        <w:t>Lynch</w:t>
      </w:r>
      <w:r>
        <w:t xml:space="preserve"> – used the Lemon test, upheld multifarious holiday display with a Santa and reindeer along with a nativity scene</w:t>
      </w:r>
    </w:p>
    <w:p w14:paraId="39406787" w14:textId="77777777" w:rsidR="003B4834" w:rsidRDefault="003B4834" w:rsidP="002F661F">
      <w:pPr>
        <w:pStyle w:val="ListParagraph"/>
        <w:numPr>
          <w:ilvl w:val="0"/>
          <w:numId w:val="11"/>
        </w:numPr>
        <w:rPr>
          <w:b/>
          <w:i/>
        </w:rPr>
      </w:pPr>
    </w:p>
    <w:p w14:paraId="5E4BA442" w14:textId="77777777" w:rsidR="00AE6447" w:rsidRPr="00AE6447" w:rsidRDefault="00AE6447" w:rsidP="002F661F">
      <w:pPr>
        <w:pStyle w:val="ListParagraph"/>
        <w:numPr>
          <w:ilvl w:val="0"/>
          <w:numId w:val="11"/>
        </w:numPr>
        <w:rPr>
          <w:b/>
          <w:i/>
        </w:rPr>
      </w:pPr>
      <w:r w:rsidRPr="00D62AD7">
        <w:rPr>
          <w:b/>
          <w:i/>
        </w:rPr>
        <w:t>Allegheny v ACLU</w:t>
      </w:r>
      <w:r>
        <w:t xml:space="preserve"> (Holiday Display) – </w:t>
      </w:r>
    </w:p>
    <w:p w14:paraId="6DFEB297" w14:textId="044EE9A3" w:rsidR="00AE6447" w:rsidRPr="00E30BEB" w:rsidRDefault="00AE6447" w:rsidP="002F661F">
      <w:pPr>
        <w:pStyle w:val="ListParagraph"/>
        <w:rPr>
          <w:b/>
          <w:i/>
        </w:rPr>
      </w:pPr>
      <w:r>
        <w:rPr>
          <w:b/>
          <w:i/>
        </w:rPr>
        <w:t xml:space="preserve">Facts: </w:t>
      </w:r>
      <w:r>
        <w:t>2 displays at issue: a)</w:t>
      </w:r>
      <w:r w:rsidRPr="00E30BEB">
        <w:t xml:space="preserve"> nativity scene on top of stairs inside courthouse, </w:t>
      </w:r>
      <w:r>
        <w:t xml:space="preserve">b) </w:t>
      </w:r>
      <w:r w:rsidRPr="00E30BEB">
        <w:t>Christmas tree and menorah under arches.</w:t>
      </w:r>
    </w:p>
    <w:p w14:paraId="5F1644C3" w14:textId="729AC8C9" w:rsidR="00AE6447" w:rsidRPr="005F5977" w:rsidRDefault="00AE6447" w:rsidP="002F661F">
      <w:pPr>
        <w:pStyle w:val="ListParagraph"/>
      </w:pPr>
      <w:r>
        <w:rPr>
          <w:i/>
        </w:rPr>
        <w:t>Nativity:</w:t>
      </w:r>
      <w:r>
        <w:t xml:space="preserve"> Ct says it endorses religion, it’s inside the courthouse in a place of prominence, reasonable person couldn’t think it’s not something the government is supporting a specific religion. </w:t>
      </w:r>
      <w:r>
        <w:rPr>
          <w:i/>
        </w:rPr>
        <w:t>Must determine whether the challenged action is seen as an endorsement of the denomination.</w:t>
      </w:r>
      <w:r>
        <w:t xml:space="preserve"> Nothing in the display detracts from the religious message. No coercion, you’re not being made to believe. Not historical, the Christmas holiday is a relatively recent occurrence.</w:t>
      </w:r>
    </w:p>
    <w:p w14:paraId="7458DB0E" w14:textId="70746DA0" w:rsidR="00AE6447" w:rsidRDefault="00AE6447" w:rsidP="002F661F">
      <w:pPr>
        <w:pStyle w:val="ListParagraph"/>
      </w:pPr>
      <w:r>
        <w:rPr>
          <w:i/>
        </w:rPr>
        <w:t>Tree/menorah/sign:</w:t>
      </w:r>
      <w:r>
        <w:t xml:space="preserve"> a reasonable observer looks at the display and sees “Happy Holidays”, creates an overall winter theme instead of focusing on one religious message, it’s secular.</w:t>
      </w:r>
    </w:p>
    <w:p w14:paraId="5FCED600" w14:textId="77777777" w:rsidR="002F661F" w:rsidRDefault="002F661F" w:rsidP="002F661F">
      <w:pPr>
        <w:pStyle w:val="ListParagraph"/>
        <w:numPr>
          <w:ilvl w:val="0"/>
          <w:numId w:val="11"/>
        </w:numPr>
      </w:pPr>
    </w:p>
    <w:p w14:paraId="5840D45E" w14:textId="77777777" w:rsidR="002F661F" w:rsidRDefault="00AE6447" w:rsidP="002F661F">
      <w:pPr>
        <w:pStyle w:val="ListParagraph"/>
        <w:numPr>
          <w:ilvl w:val="0"/>
          <w:numId w:val="11"/>
        </w:numPr>
        <w:rPr>
          <w:b/>
          <w:i/>
        </w:rPr>
      </w:pPr>
      <w:r w:rsidRPr="00911F71">
        <w:rPr>
          <w:b/>
          <w:i/>
        </w:rPr>
        <w:t xml:space="preserve">McCreary County v ACLU </w:t>
      </w:r>
    </w:p>
    <w:p w14:paraId="0664F252" w14:textId="77777777" w:rsidR="002F661F" w:rsidRPr="002F661F" w:rsidRDefault="00AE6447" w:rsidP="002F661F">
      <w:pPr>
        <w:pStyle w:val="ListParagraph"/>
        <w:rPr>
          <w:b/>
          <w:i/>
        </w:rPr>
      </w:pPr>
      <w:r w:rsidRPr="00911F71">
        <w:t>(permanent display)</w:t>
      </w:r>
      <w:r w:rsidR="002F661F">
        <w:t xml:space="preserve"> </w:t>
      </w:r>
    </w:p>
    <w:p w14:paraId="0FD8AFB6" w14:textId="69B0E949" w:rsidR="00AE6447" w:rsidRPr="00E30BEB" w:rsidRDefault="00AE6447" w:rsidP="002F661F">
      <w:pPr>
        <w:pStyle w:val="ListParagraph"/>
        <w:rPr>
          <w:b/>
          <w:i/>
        </w:rPr>
      </w:pPr>
      <w:r>
        <w:t>Ct</w:t>
      </w:r>
      <w:r w:rsidRPr="00E30BEB">
        <w:t xml:space="preserve"> applied Lemon to find three displays of the 10 commandments unconstitutional. None of the attempts had a secular purpose. Religion was always being highlighted in one way or another. The display sent the message that anyone not believing was an outsider.</w:t>
      </w:r>
    </w:p>
    <w:p w14:paraId="3D9E8A1D" w14:textId="77777777" w:rsidR="002F661F" w:rsidRDefault="00AE6447" w:rsidP="002F661F">
      <w:pPr>
        <w:pStyle w:val="ListParagraph"/>
        <w:numPr>
          <w:ilvl w:val="0"/>
          <w:numId w:val="11"/>
        </w:numPr>
        <w:rPr>
          <w:b/>
          <w:i/>
        </w:rPr>
      </w:pPr>
      <w:r w:rsidRPr="006C23A4">
        <w:rPr>
          <w:b/>
          <w:i/>
        </w:rPr>
        <w:t xml:space="preserve">Van Orden v Perry </w:t>
      </w:r>
    </w:p>
    <w:p w14:paraId="64E12541" w14:textId="77777777" w:rsidR="002F661F" w:rsidRPr="002F661F" w:rsidRDefault="00AE6447" w:rsidP="002F661F">
      <w:pPr>
        <w:pStyle w:val="ListParagraph"/>
        <w:rPr>
          <w:b/>
          <w:i/>
        </w:rPr>
      </w:pPr>
      <w:r w:rsidRPr="006C23A4">
        <w:t>(permanent display)</w:t>
      </w:r>
      <w:r>
        <w:t xml:space="preserve"> – </w:t>
      </w:r>
    </w:p>
    <w:p w14:paraId="6655E43D" w14:textId="2CEF810D" w:rsidR="002F661F" w:rsidRPr="00340004" w:rsidRDefault="00AE6447" w:rsidP="00340004">
      <w:pPr>
        <w:pStyle w:val="ListParagraph"/>
        <w:rPr>
          <w:b/>
          <w:i/>
        </w:rPr>
      </w:pPr>
      <w:r>
        <w:t>Ct</w:t>
      </w:r>
      <w:r w:rsidRPr="00E30BEB">
        <w:t xml:space="preserve"> applied History/Tradition Test to uphold the placement of a monument partially depicting the 10 commandments ar</w:t>
      </w:r>
      <w:r>
        <w:t>ound the TX state capitol. P</w:t>
      </w:r>
      <w:r w:rsidRPr="00E30BEB">
        <w:t>urpose was to educate people about what made TX what it is today and not to promote religion</w:t>
      </w:r>
    </w:p>
    <w:p w14:paraId="61A603E4" w14:textId="6DA0804F" w:rsidR="00AE6447" w:rsidRPr="00C42ACD" w:rsidRDefault="002F661F" w:rsidP="002F661F">
      <w:pPr>
        <w:pStyle w:val="h2"/>
      </w:pPr>
      <w:bookmarkStart w:id="92" w:name="_Toc280356763"/>
      <w:r>
        <w:t>Govt</w:t>
      </w:r>
      <w:r w:rsidR="00AE6447">
        <w:t xml:space="preserve"> Prayer and Religious Exercise</w:t>
      </w:r>
      <w:bookmarkEnd w:id="92"/>
    </w:p>
    <w:p w14:paraId="38F02CE7" w14:textId="77777777" w:rsidR="00AE6447" w:rsidRPr="00E30BEB" w:rsidRDefault="00AE6447" w:rsidP="002F661F">
      <w:pPr>
        <w:pStyle w:val="ListParagraph"/>
        <w:numPr>
          <w:ilvl w:val="0"/>
          <w:numId w:val="11"/>
        </w:numPr>
        <w:rPr>
          <w:b/>
          <w:i/>
        </w:rPr>
      </w:pPr>
      <w:r>
        <w:rPr>
          <w:b/>
          <w:i/>
        </w:rPr>
        <w:t xml:space="preserve">Engel v Vital – </w:t>
      </w:r>
      <w:r w:rsidRPr="00E30BEB">
        <w:t>Didn’t say that students couldn’t pray, just that there can’t be organized prayer in schools.</w:t>
      </w:r>
    </w:p>
    <w:p w14:paraId="70F7630C" w14:textId="77777777" w:rsidR="00AE6447" w:rsidRPr="00E30BEB" w:rsidRDefault="00AE6447" w:rsidP="002F661F">
      <w:pPr>
        <w:pStyle w:val="ListParagraph"/>
        <w:numPr>
          <w:ilvl w:val="0"/>
          <w:numId w:val="11"/>
        </w:numPr>
        <w:rPr>
          <w:b/>
          <w:i/>
        </w:rPr>
      </w:pPr>
      <w:r w:rsidRPr="00243951">
        <w:rPr>
          <w:b/>
          <w:i/>
        </w:rPr>
        <w:t>Marsh v Chambers</w:t>
      </w:r>
      <w:r>
        <w:t xml:space="preserve"> (History/Tradition test) – </w:t>
      </w:r>
      <w:r w:rsidRPr="00E30BEB">
        <w:t>P</w:t>
      </w:r>
      <w:r>
        <w:t xml:space="preserve">aid chaplain gave opening prayer </w:t>
      </w:r>
      <w:r w:rsidRPr="00E30BEB">
        <w:t>of each legislat</w:t>
      </w:r>
      <w:r>
        <w:t>ive day.</w:t>
      </w:r>
    </w:p>
    <w:p w14:paraId="5D9FA7FD" w14:textId="77777777" w:rsidR="00AE6447" w:rsidRDefault="00AE6447" w:rsidP="002F661F">
      <w:pPr>
        <w:pStyle w:val="ListParagraph"/>
      </w:pPr>
      <w:r>
        <w:t>Presents no more potential for establishment than the provision of school transportation, beneficial grants for higher education, or tax exemptions for religious organizations.</w:t>
      </w:r>
    </w:p>
    <w:p w14:paraId="50FC6CA7" w14:textId="77777777" w:rsidR="00AE6447" w:rsidRDefault="00AE6447" w:rsidP="002F661F">
      <w:pPr>
        <w:pStyle w:val="ListParagraph"/>
      </w:pPr>
      <w:r>
        <w:t>The practice of opening legislative sessions with prayer has become part of the fabric of society.</w:t>
      </w:r>
    </w:p>
    <w:p w14:paraId="7EE1110A" w14:textId="77777777" w:rsidR="00AE6447" w:rsidRPr="00E30BEB" w:rsidRDefault="00AE6447" w:rsidP="002F661F">
      <w:pPr>
        <w:pStyle w:val="ListParagraph"/>
        <w:rPr>
          <w:b/>
          <w:i/>
        </w:rPr>
      </w:pPr>
      <w:r w:rsidRPr="00015496">
        <w:rPr>
          <w:b/>
          <w:i/>
        </w:rPr>
        <w:t>Lee v Weisman</w:t>
      </w:r>
      <w:r>
        <w:t xml:space="preserve"> (Coercion test) – </w:t>
      </w:r>
      <w:r w:rsidRPr="00E30BEB">
        <w:t>Invocation and benediction prayer as part of the formal graduation ceremonies for middle schools and high schools</w:t>
      </w:r>
    </w:p>
    <w:p w14:paraId="1B57ACB0" w14:textId="77777777" w:rsidR="00AE6447" w:rsidRDefault="00AE6447" w:rsidP="002F661F">
      <w:pPr>
        <w:pStyle w:val="ListParagraph"/>
        <w:numPr>
          <w:ilvl w:val="3"/>
          <w:numId w:val="11"/>
        </w:numPr>
      </w:pPr>
      <w:r>
        <w:t>Prayer exercises in public schools carry a particular risk of indirect coercion</w:t>
      </w:r>
    </w:p>
    <w:p w14:paraId="0D889FC0" w14:textId="152C71B1" w:rsidR="00AE6447" w:rsidRDefault="00AE6447" w:rsidP="002F661F">
      <w:pPr>
        <w:pStyle w:val="ListParagraph"/>
        <w:numPr>
          <w:ilvl w:val="2"/>
          <w:numId w:val="11"/>
        </w:numPr>
      </w:pPr>
      <w:r>
        <w:t>Adolescents are often susceptible to peer pressure to conform, &amp; that influence is strongest in matters of social convention</w:t>
      </w:r>
    </w:p>
    <w:p w14:paraId="4D654AFC" w14:textId="77777777" w:rsidR="00AE6447" w:rsidRDefault="00AE6447" w:rsidP="002F661F">
      <w:pPr>
        <w:pStyle w:val="ListParagraph"/>
        <w:numPr>
          <w:ilvl w:val="3"/>
          <w:numId w:val="11"/>
        </w:numPr>
      </w:pPr>
      <w:r>
        <w:t>The school district supervision and control of high school graduation ceremony places public and peer pressure on attending students to stand as a group or at least maintain respectful silence.</w:t>
      </w:r>
    </w:p>
    <w:p w14:paraId="6F7641A6" w14:textId="77777777" w:rsidR="002F661F" w:rsidRPr="002F661F" w:rsidRDefault="002F661F" w:rsidP="002F66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41FA9544" w14:textId="77777777" w:rsidR="00AE6447" w:rsidRDefault="00AE6447" w:rsidP="002F661F">
      <w:pPr>
        <w:pStyle w:val="h3"/>
      </w:pPr>
      <w:bookmarkStart w:id="93" w:name="_Toc280356764"/>
      <w:r w:rsidRPr="002F661F">
        <w:rPr>
          <w:highlight w:val="yellow"/>
        </w:rPr>
        <w:t>Governmental Financial Aid to Religion</w:t>
      </w:r>
      <w:bookmarkEnd w:id="93"/>
    </w:p>
    <w:p w14:paraId="453D24E0" w14:textId="01BAF9D0" w:rsidR="00AE6447" w:rsidRDefault="00AE6447" w:rsidP="002F661F">
      <w:pPr>
        <w:pStyle w:val="ListParagraph"/>
        <w:numPr>
          <w:ilvl w:val="0"/>
          <w:numId w:val="11"/>
        </w:numPr>
      </w:pPr>
      <w:r>
        <w:t xml:space="preserve">Ct doesn’t say which of the 4 tests applies, however they do </w:t>
      </w:r>
      <w:r>
        <w:rPr>
          <w:b/>
          <w:i/>
        </w:rPr>
        <w:t xml:space="preserve">focus on purpose and effect. </w:t>
      </w:r>
      <w:r>
        <w:t xml:space="preserve">If the purpose and effect are too tied up in religion </w:t>
      </w:r>
      <w:r w:rsidRPr="00AE6447">
        <w:sym w:font="Wingdings" w:char="F0E0"/>
      </w:r>
      <w:r>
        <w:t xml:space="preserve"> that’s the problem.</w:t>
      </w:r>
    </w:p>
    <w:p w14:paraId="7DF9D0F9" w14:textId="77777777" w:rsidR="002F661F" w:rsidRDefault="002F661F" w:rsidP="002F661F">
      <w:pPr>
        <w:pStyle w:val="ListParagraph"/>
        <w:numPr>
          <w:ilvl w:val="0"/>
          <w:numId w:val="11"/>
        </w:numPr>
      </w:pPr>
    </w:p>
    <w:p w14:paraId="55BC70AD" w14:textId="77777777" w:rsidR="00AE6447" w:rsidRPr="002F661F" w:rsidRDefault="00AE6447" w:rsidP="002F661F">
      <w:pPr>
        <w:pStyle w:val="ListParagraph"/>
        <w:numPr>
          <w:ilvl w:val="0"/>
          <w:numId w:val="11"/>
        </w:numPr>
        <w:rPr>
          <w:b/>
          <w:color w:val="FF0000"/>
        </w:rPr>
      </w:pPr>
      <w:r w:rsidRPr="002F661F">
        <w:rPr>
          <w:b/>
          <w:color w:val="FF0000"/>
        </w:rPr>
        <w:t>3 Factors controlling purpose and effect</w:t>
      </w:r>
    </w:p>
    <w:p w14:paraId="393B8BBE" w14:textId="2C2AA90E" w:rsidR="00AE6447" w:rsidRPr="00AD64AC" w:rsidRDefault="00AE6447" w:rsidP="002F661F">
      <w:pPr>
        <w:pStyle w:val="ListParagraph"/>
      </w:pPr>
      <w:r>
        <w:rPr>
          <w:b/>
        </w:rPr>
        <w:t>Whether aid is available to all</w:t>
      </w:r>
      <w:r w:rsidR="002F661F">
        <w:t xml:space="preserve"> (</w:t>
      </w:r>
      <w:r>
        <w:t>does everybody get the benefit? Or is it just helping religious groups?</w:t>
      </w:r>
      <w:r w:rsidR="002F661F">
        <w:t>)</w:t>
      </w:r>
    </w:p>
    <w:p w14:paraId="3C6CCB45" w14:textId="77777777" w:rsidR="00AE6447" w:rsidRPr="00AD64AC" w:rsidRDefault="00AE6447" w:rsidP="002F661F">
      <w:pPr>
        <w:pStyle w:val="ListParagraph"/>
      </w:pPr>
      <w:r>
        <w:rPr>
          <w:b/>
        </w:rPr>
        <w:t>Aid provided to the individual or to the school/religious entity?</w:t>
      </w:r>
      <w:r>
        <w:t xml:space="preserve"> – does the aid go to the individual to use how they want (religious or not) or does it go to the school to provide it to you? The more individual, the less likely it is a violation of the Establishment Clause.</w:t>
      </w:r>
    </w:p>
    <w:p w14:paraId="34BEE857" w14:textId="77777777" w:rsidR="00AE6447" w:rsidRDefault="00AE6447" w:rsidP="002F661F">
      <w:pPr>
        <w:pStyle w:val="ListParagraph"/>
      </w:pPr>
      <w:r>
        <w:rPr>
          <w:b/>
        </w:rPr>
        <w:t>Is the aid used for religious education or indoctrination?</w:t>
      </w:r>
      <w:r>
        <w:t xml:space="preserve"> – The more it goes to educate people or indoctrinate people with respect to religious matters, the more it’s a problem.</w:t>
      </w:r>
    </w:p>
    <w:p w14:paraId="73D2DAD0" w14:textId="77777777" w:rsidR="002F661F" w:rsidRDefault="002F661F" w:rsidP="002F661F">
      <w:pPr>
        <w:pStyle w:val="ListParagraph"/>
        <w:numPr>
          <w:ilvl w:val="0"/>
          <w:numId w:val="11"/>
        </w:numPr>
        <w:rPr>
          <w:b/>
          <w:i/>
        </w:rPr>
      </w:pPr>
    </w:p>
    <w:p w14:paraId="1AE41605" w14:textId="77777777" w:rsidR="00AE6447" w:rsidRPr="00E30BEB" w:rsidRDefault="00AE6447" w:rsidP="002F661F">
      <w:pPr>
        <w:pStyle w:val="ListParagraph"/>
        <w:numPr>
          <w:ilvl w:val="0"/>
          <w:numId w:val="11"/>
        </w:numPr>
        <w:rPr>
          <w:b/>
          <w:i/>
        </w:rPr>
      </w:pPr>
      <w:r w:rsidRPr="00AD64AC">
        <w:rPr>
          <w:b/>
          <w:i/>
        </w:rPr>
        <w:t>Zobrest v Catalina Foothills District</w:t>
      </w:r>
      <w:r>
        <w:rPr>
          <w:b/>
          <w:i/>
        </w:rPr>
        <w:t xml:space="preserve"> – </w:t>
      </w:r>
      <w:r w:rsidRPr="00E30BEB">
        <w:t>Deaf child wanted a sign lang</w:t>
      </w:r>
      <w:r>
        <w:t xml:space="preserve">uage interpreter </w:t>
      </w:r>
      <w:r w:rsidRPr="00E30BEB">
        <w:t>to assist with classes.</w:t>
      </w:r>
    </w:p>
    <w:p w14:paraId="3B2D6B13" w14:textId="77777777" w:rsidR="00AE6447" w:rsidRPr="00957A14" w:rsidRDefault="00AE6447" w:rsidP="002F661F">
      <w:pPr>
        <w:pStyle w:val="ListParagraph"/>
      </w:pPr>
      <w:r>
        <w:t>Purpose and Effect Factors</w:t>
      </w:r>
      <w:r w:rsidRPr="00957A14">
        <w:t xml:space="preserve">: </w:t>
      </w:r>
    </w:p>
    <w:p w14:paraId="587186A7" w14:textId="77777777" w:rsidR="00AE6447" w:rsidRPr="00957A14" w:rsidRDefault="00AE6447" w:rsidP="002F661F">
      <w:pPr>
        <w:pStyle w:val="ListParagraph"/>
        <w:numPr>
          <w:ilvl w:val="3"/>
          <w:numId w:val="11"/>
        </w:numPr>
      </w:pPr>
      <w:r>
        <w:t>(1) A</w:t>
      </w:r>
      <w:r w:rsidRPr="00957A14">
        <w:t xml:space="preserve">id available to all, </w:t>
      </w:r>
    </w:p>
    <w:p w14:paraId="16478AD7" w14:textId="77777777" w:rsidR="00AE6447" w:rsidRPr="00957A14" w:rsidRDefault="00AE6447" w:rsidP="002F661F">
      <w:pPr>
        <w:pStyle w:val="ListParagraph"/>
        <w:numPr>
          <w:ilvl w:val="3"/>
          <w:numId w:val="11"/>
        </w:numPr>
      </w:pPr>
      <w:r w:rsidRPr="00957A14">
        <w:t xml:space="preserve">(2) Aid goes to the individual for their benefit, &amp; </w:t>
      </w:r>
    </w:p>
    <w:p w14:paraId="51A6093C" w14:textId="77777777" w:rsidR="00AE6447" w:rsidRPr="00957A14" w:rsidRDefault="00AE6447" w:rsidP="002F661F">
      <w:pPr>
        <w:pStyle w:val="ListParagraph"/>
        <w:numPr>
          <w:ilvl w:val="3"/>
          <w:numId w:val="11"/>
        </w:numPr>
      </w:pPr>
      <w:r w:rsidRPr="00957A14">
        <w:t xml:space="preserve">(3) Aid is not directly used for religious education. </w:t>
      </w:r>
    </w:p>
    <w:p w14:paraId="69BD264D" w14:textId="0DFFF394" w:rsidR="00AE6447" w:rsidRDefault="00AE6447" w:rsidP="002F661F">
      <w:pPr>
        <w:pStyle w:val="ListParagraph"/>
        <w:numPr>
          <w:ilvl w:val="5"/>
          <w:numId w:val="11"/>
        </w:numPr>
      </w:pPr>
      <w:r w:rsidRPr="00957A14">
        <w:t>Crt focused on 3</w:t>
      </w:r>
      <w:r w:rsidRPr="00957A14">
        <w:rPr>
          <w:vertAlign w:val="superscript"/>
        </w:rPr>
        <w:t>rd</w:t>
      </w:r>
      <w:r w:rsidRPr="00957A14">
        <w:t xml:space="preserve"> factor and said that an interpreter is not a teacher and neutrally relays the message. School only gets a small, indirect bene</w:t>
      </w:r>
      <w:r w:rsidR="00D67F97">
        <w:t>fit</w:t>
      </w:r>
    </w:p>
    <w:p w14:paraId="55CF5515" w14:textId="77777777" w:rsidR="00D67F97" w:rsidRPr="00957A14" w:rsidRDefault="00D67F97" w:rsidP="00D67F97">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rPr>
          <w:rFonts w:ascii="Times New Roman" w:hAnsi="Times New Roman"/>
          <w:sz w:val="20"/>
        </w:rPr>
      </w:pPr>
    </w:p>
    <w:p w14:paraId="47E9530A" w14:textId="77777777" w:rsidR="002F661F" w:rsidRDefault="00AE6447" w:rsidP="002F661F">
      <w:pPr>
        <w:pStyle w:val="ListParagraph"/>
        <w:numPr>
          <w:ilvl w:val="0"/>
          <w:numId w:val="11"/>
        </w:numPr>
        <w:rPr>
          <w:b/>
          <w:i/>
        </w:rPr>
      </w:pPr>
      <w:r w:rsidRPr="00957A14">
        <w:rPr>
          <w:b/>
          <w:i/>
        </w:rPr>
        <w:t>Zelman v Simmons-Harris</w:t>
      </w:r>
    </w:p>
    <w:p w14:paraId="18733A35" w14:textId="0C714CEF" w:rsidR="00AE6447" w:rsidRPr="00E30BEB" w:rsidRDefault="002F661F" w:rsidP="002F661F">
      <w:pPr>
        <w:pStyle w:val="ListParagraph"/>
        <w:rPr>
          <w:b/>
          <w:i/>
        </w:rPr>
      </w:pPr>
      <w:r w:rsidRPr="002F661F">
        <w:rPr>
          <w:b/>
        </w:rPr>
        <w:t xml:space="preserve">Facts: </w:t>
      </w:r>
      <w:r>
        <w:t>S</w:t>
      </w:r>
      <w:r w:rsidR="00AE6447" w:rsidRPr="00E30BEB">
        <w:t>chool voucher program allowed parents to send children to a private school of choice. Most vouchers went to Catholic schools b</w:t>
      </w:r>
      <w:r w:rsidR="00637662">
        <w:t>/</w:t>
      </w:r>
      <w:r w:rsidR="00AE6447" w:rsidRPr="00E30BEB">
        <w:t xml:space="preserve">c these were the only schools that signed up (aren’t as ritzy and would accept vouchers). </w:t>
      </w:r>
    </w:p>
    <w:p w14:paraId="178CBBC1" w14:textId="77777777" w:rsidR="00AE6447" w:rsidRPr="002F661F" w:rsidRDefault="00AE6447" w:rsidP="002F661F">
      <w:pPr>
        <w:pStyle w:val="ListParagraph"/>
        <w:rPr>
          <w:b/>
        </w:rPr>
      </w:pPr>
      <w:r w:rsidRPr="002F661F">
        <w:rPr>
          <w:b/>
        </w:rPr>
        <w:t>Purpose and Effect Factors:</w:t>
      </w:r>
    </w:p>
    <w:p w14:paraId="0D0B8CF2" w14:textId="605C4200" w:rsidR="00AE6447" w:rsidRPr="00E30BEB" w:rsidRDefault="00AE6447" w:rsidP="002F661F">
      <w:pPr>
        <w:pStyle w:val="ListParagraph"/>
        <w:numPr>
          <w:ilvl w:val="3"/>
          <w:numId w:val="11"/>
        </w:numPr>
      </w:pPr>
      <w:r w:rsidRPr="00E30BEB">
        <w:t xml:space="preserve">(1) Program is available to all schools (religious or non-religious) </w:t>
      </w:r>
      <w:r>
        <w:t>&amp;</w:t>
      </w:r>
      <w:r w:rsidRPr="00E30BEB">
        <w:t xml:space="preserve"> all low-income families regardless of religion; </w:t>
      </w:r>
    </w:p>
    <w:p w14:paraId="0F2ACB60" w14:textId="77777777" w:rsidR="00AE6447" w:rsidRPr="00E30BEB" w:rsidRDefault="00AE6447" w:rsidP="002F661F">
      <w:pPr>
        <w:pStyle w:val="ListParagraph"/>
        <w:numPr>
          <w:ilvl w:val="3"/>
          <w:numId w:val="11"/>
        </w:numPr>
      </w:pPr>
      <w:r w:rsidRPr="00E30BEB">
        <w:t>(2) Program of true private choice – $ is given to families in need and in turn they may decide to put it towards religious educat</w:t>
      </w:r>
      <w:r>
        <w:t>ion – isn’t endorsement</w:t>
      </w:r>
      <w:r w:rsidRPr="00E30BEB">
        <w:t xml:space="preserve"> bc it is attributable to the individual;</w:t>
      </w:r>
    </w:p>
    <w:p w14:paraId="77C8E2D6" w14:textId="77777777" w:rsidR="00AE6447" w:rsidRPr="00E30BEB" w:rsidRDefault="00AE6447" w:rsidP="002F661F">
      <w:pPr>
        <w:pStyle w:val="ListParagraph"/>
        <w:numPr>
          <w:ilvl w:val="3"/>
          <w:numId w:val="11"/>
        </w:numPr>
      </w:pPr>
      <w:r w:rsidRPr="00E30BEB">
        <w:t>(3) Parents can select secular education options for their children. Just bc most of the schools are religious that does not condemn the program</w:t>
      </w:r>
    </w:p>
    <w:p w14:paraId="70B31816" w14:textId="77777777" w:rsidR="00AE6447" w:rsidRPr="00E30BEB" w:rsidRDefault="00AE6447" w:rsidP="00BC3152">
      <w:pPr>
        <w:pStyle w:val="h2"/>
      </w:pPr>
      <w:bookmarkStart w:id="94" w:name="_Toc280356765"/>
      <w:r w:rsidRPr="00E30BEB">
        <w:t>The Free Exercise Clause</w:t>
      </w:r>
      <w:bookmarkEnd w:id="94"/>
    </w:p>
    <w:p w14:paraId="21AFF702" w14:textId="7243F873" w:rsidR="00AE6447" w:rsidRDefault="00AE6447" w:rsidP="00BC3152">
      <w:pPr>
        <w:pStyle w:val="ListParagraph"/>
        <w:numPr>
          <w:ilvl w:val="0"/>
          <w:numId w:val="11"/>
        </w:numPr>
      </w:pPr>
      <w:r>
        <w:t>Gov’t can’t put any kind of substantial burden on your religious beliefs.</w:t>
      </w:r>
    </w:p>
    <w:p w14:paraId="76A3DAAB" w14:textId="3ADEB277" w:rsidR="00AE6447" w:rsidRDefault="00AE6447" w:rsidP="00BC3152">
      <w:pPr>
        <w:pStyle w:val="ListParagraph"/>
      </w:pPr>
      <w:r w:rsidRPr="00312232">
        <w:t>If regulation is targeting religious belief</w:t>
      </w:r>
      <w:r w:rsidR="00637662">
        <w:t xml:space="preserve"> </w:t>
      </w:r>
      <w:r w:rsidR="00637662">
        <w:sym w:font="Wingdings" w:char="F0E0"/>
      </w:r>
      <w:r w:rsidR="00637662">
        <w:t xml:space="preserve"> A</w:t>
      </w:r>
      <w:r w:rsidRPr="00312232">
        <w:t xml:space="preserve">lways </w:t>
      </w:r>
      <w:r w:rsidR="00637662">
        <w:t>u</w:t>
      </w:r>
      <w:r w:rsidRPr="00312232">
        <w:t>nconstitutional</w:t>
      </w:r>
    </w:p>
    <w:p w14:paraId="54C0184A" w14:textId="77777777" w:rsidR="00BC3152" w:rsidRPr="00BC3152" w:rsidRDefault="00BC3152" w:rsidP="00BC3152">
      <w:pPr>
        <w:pStyle w:val="ListParagraph"/>
        <w:numPr>
          <w:ilvl w:val="0"/>
          <w:numId w:val="11"/>
        </w:numPr>
        <w:rPr>
          <w:u w:val="single"/>
        </w:rPr>
      </w:pPr>
    </w:p>
    <w:p w14:paraId="0708D540" w14:textId="28B0BEEC" w:rsidR="00AE6447" w:rsidRPr="00312232" w:rsidRDefault="00AE6447" w:rsidP="00BC3152">
      <w:pPr>
        <w:pStyle w:val="ListParagraph"/>
        <w:numPr>
          <w:ilvl w:val="0"/>
          <w:numId w:val="11"/>
        </w:numPr>
        <w:rPr>
          <w:u w:val="single"/>
        </w:rPr>
      </w:pPr>
      <w:r w:rsidRPr="00312232">
        <w:rPr>
          <w:b/>
          <w:bCs/>
          <w:i/>
          <w:iCs/>
        </w:rPr>
        <w:t>What is Religion</w:t>
      </w:r>
      <w:r w:rsidRPr="00312232">
        <w:rPr>
          <w:b/>
        </w:rPr>
        <w:t>?</w:t>
      </w:r>
      <w:r w:rsidR="00637662">
        <w:t xml:space="preserve"> B</w:t>
      </w:r>
      <w:r w:rsidRPr="00312232">
        <w:t xml:space="preserve">roadly defined in conscientious objector </w:t>
      </w:r>
      <w:r>
        <w:t>§s - anything that’</w:t>
      </w:r>
      <w:r w:rsidRPr="00312232">
        <w:t>s in the life of the individual that would be similar or that would take the place of a</w:t>
      </w:r>
      <w:r>
        <w:t xml:space="preserve"> belief in god. Something that’</w:t>
      </w:r>
      <w:r w:rsidRPr="00312232">
        <w:t>s close to your own version of what is the divine.</w:t>
      </w:r>
    </w:p>
    <w:p w14:paraId="158F7891" w14:textId="77777777" w:rsidR="00BC3152" w:rsidRPr="00BC3152" w:rsidRDefault="00BC3152" w:rsidP="00BC3152">
      <w:pPr>
        <w:pStyle w:val="ListParagraph"/>
        <w:numPr>
          <w:ilvl w:val="0"/>
          <w:numId w:val="11"/>
        </w:numPr>
        <w:rPr>
          <w:u w:val="single"/>
        </w:rPr>
      </w:pPr>
    </w:p>
    <w:p w14:paraId="78E9A6ED" w14:textId="40E882C5" w:rsidR="00AE6447" w:rsidRPr="00637662" w:rsidRDefault="00AE6447" w:rsidP="00BC3152">
      <w:pPr>
        <w:pStyle w:val="ListParagraph"/>
        <w:numPr>
          <w:ilvl w:val="0"/>
          <w:numId w:val="11"/>
        </w:numPr>
        <w:rPr>
          <w:u w:val="single"/>
        </w:rPr>
      </w:pPr>
      <w:r w:rsidRPr="00312232">
        <w:t xml:space="preserve">More difficult question is </w:t>
      </w:r>
      <w:r w:rsidRPr="00AE6447">
        <w:sym w:font="Wingdings" w:char="F0E0"/>
      </w:r>
      <w:r>
        <w:t xml:space="preserve"> W</w:t>
      </w:r>
      <w:r w:rsidRPr="00312232">
        <w:t xml:space="preserve">hen can religious conduct or practice </w:t>
      </w:r>
      <w:r>
        <w:t>be</w:t>
      </w:r>
      <w:r w:rsidRPr="00312232">
        <w:t xml:space="preserve"> regulated?</w:t>
      </w:r>
    </w:p>
    <w:p w14:paraId="69C17549" w14:textId="77777777" w:rsidR="00637662" w:rsidRPr="00312232" w:rsidRDefault="00637662" w:rsidP="00BC3152">
      <w:pPr>
        <w:pStyle w:val="ListParagraph"/>
        <w:numPr>
          <w:ilvl w:val="0"/>
          <w:numId w:val="11"/>
        </w:numPr>
        <w:rPr>
          <w:u w:val="single"/>
        </w:rPr>
      </w:pPr>
    </w:p>
    <w:p w14:paraId="36B5D885" w14:textId="20A60929" w:rsidR="00AE6447" w:rsidRPr="00BC3152" w:rsidRDefault="00AE6447" w:rsidP="00BC3152">
      <w:pPr>
        <w:pStyle w:val="ListParagraph"/>
        <w:rPr>
          <w:b/>
          <w:color w:val="FF0000"/>
          <w:u w:val="single"/>
        </w:rPr>
      </w:pPr>
      <w:r w:rsidRPr="00BC3152">
        <w:rPr>
          <w:b/>
          <w:color w:val="FF0000"/>
        </w:rPr>
        <w:t xml:space="preserve">TEST: </w:t>
      </w:r>
      <w:r w:rsidRPr="00BC3152">
        <w:rPr>
          <w:color w:val="FF0000"/>
        </w:rPr>
        <w:t>Whether there’s a SUBSTANTIAL burden on Free Exercise through this regulation of religious conduct or practice</w:t>
      </w:r>
    </w:p>
    <w:p w14:paraId="79403B0F" w14:textId="0A369D77" w:rsidR="00AE6447" w:rsidRPr="00E30BEB" w:rsidRDefault="00AE6447" w:rsidP="00BC3152">
      <w:pPr>
        <w:pStyle w:val="ListParagraph"/>
        <w:numPr>
          <w:ilvl w:val="3"/>
          <w:numId w:val="11"/>
        </w:numPr>
      </w:pPr>
      <w:r w:rsidRPr="00E30BEB">
        <w:rPr>
          <w:b/>
        </w:rPr>
        <w:t>“Play in the Joints.”</w:t>
      </w:r>
      <w:r w:rsidR="00637662">
        <w:t xml:space="preserve"> T</w:t>
      </w:r>
      <w:r w:rsidRPr="00E30BEB">
        <w:t>here are some religious accommodations that are prohibited. There are other aspects of religious accommodation</w:t>
      </w:r>
      <w:r w:rsidR="00637662">
        <w:t>s where accommodation is req’</w:t>
      </w:r>
      <w:r w:rsidRPr="00E30BEB">
        <w:t>d. And there is an area in the middle</w:t>
      </w:r>
      <w:r w:rsidR="00637662">
        <w:t xml:space="preserve"> where it is up to the gov’</w:t>
      </w:r>
      <w:r w:rsidRPr="00E30BEB">
        <w:t xml:space="preserve">t to decide whether or not it wants to grant a particular accommodation. It can if wants to w/o violating the establishment clause. </w:t>
      </w:r>
    </w:p>
    <w:p w14:paraId="30269900" w14:textId="2384F82A" w:rsidR="00AE6447" w:rsidRPr="00E30BEB" w:rsidRDefault="00AE6447" w:rsidP="00AE6447">
      <w:pPr>
        <w:pStyle w:val="ListParagraph"/>
        <w:numPr>
          <w:ilvl w:val="2"/>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rFonts w:ascii="Times New Roman" w:hAnsi="Times New Roman"/>
          <w:b/>
          <w:color w:val="FF0000"/>
          <w:sz w:val="20"/>
          <w:szCs w:val="18"/>
          <w:u w:val="single"/>
        </w:rPr>
      </w:pPr>
      <w:r w:rsidRPr="00E30BEB">
        <w:rPr>
          <w:rFonts w:ascii="Times New Roman" w:hAnsi="Times New Roman"/>
          <w:b/>
          <w:color w:val="FF0000"/>
          <w:sz w:val="20"/>
          <w:szCs w:val="18"/>
        </w:rPr>
        <w:t>If YES</w:t>
      </w:r>
      <w:r>
        <w:rPr>
          <w:rFonts w:ascii="Times New Roman" w:hAnsi="Times New Roman"/>
          <w:b/>
          <w:color w:val="FF0000"/>
          <w:sz w:val="20"/>
          <w:szCs w:val="18"/>
        </w:rPr>
        <w:t xml:space="preserve"> </w:t>
      </w:r>
      <w:r w:rsidRPr="00AE6447">
        <w:rPr>
          <w:rFonts w:ascii="Times New Roman" w:hAnsi="Times New Roman"/>
          <w:b/>
          <w:color w:val="FF0000"/>
          <w:sz w:val="20"/>
          <w:szCs w:val="18"/>
        </w:rPr>
        <w:sym w:font="Wingdings" w:char="F0E0"/>
      </w:r>
      <w:r w:rsidRPr="00AE6447">
        <w:rPr>
          <w:rFonts w:ascii="Times New Roman" w:hAnsi="Times New Roman"/>
          <w:color w:val="FF0000"/>
          <w:sz w:val="20"/>
          <w:szCs w:val="18"/>
        </w:rPr>
        <w:t>Neutral &amp; General Applicability?</w:t>
      </w:r>
    </w:p>
    <w:p w14:paraId="53C853DD" w14:textId="77777777" w:rsidR="00AE6447" w:rsidRPr="00E30BEB" w:rsidRDefault="00AE6447" w:rsidP="00AE6447">
      <w:pPr>
        <w:pStyle w:val="ListParagraph"/>
        <w:numPr>
          <w:ilvl w:val="3"/>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rPr>
          <w:rFonts w:ascii="Times New Roman" w:hAnsi="Times New Roman"/>
          <w:sz w:val="20"/>
          <w:szCs w:val="18"/>
          <w:u w:val="single"/>
        </w:rPr>
      </w:pPr>
      <w:r w:rsidRPr="00E30BEB">
        <w:rPr>
          <w:rFonts w:ascii="Times New Roman" w:hAnsi="Times New Roman"/>
          <w:sz w:val="20"/>
          <w:szCs w:val="18"/>
          <w:u w:val="single"/>
        </w:rPr>
        <w:t>Neutral</w:t>
      </w:r>
      <w:r w:rsidRPr="00E30BEB">
        <w:rPr>
          <w:rFonts w:ascii="Times New Roman" w:hAnsi="Times New Roman"/>
          <w:sz w:val="20"/>
          <w:szCs w:val="18"/>
        </w:rPr>
        <w:t>: Cannot have as its object to target or disfavor religion</w:t>
      </w:r>
    </w:p>
    <w:p w14:paraId="47462E56" w14:textId="13D7346D" w:rsidR="00AE6447" w:rsidRPr="00E30BEB" w:rsidRDefault="00AE6447" w:rsidP="00AE6447">
      <w:pPr>
        <w:pStyle w:val="ListParagraph"/>
        <w:numPr>
          <w:ilvl w:val="3"/>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rPr>
          <w:rFonts w:ascii="Times New Roman" w:hAnsi="Times New Roman"/>
          <w:sz w:val="20"/>
          <w:szCs w:val="18"/>
          <w:u w:val="single"/>
        </w:rPr>
      </w:pPr>
      <w:r w:rsidRPr="00E30BEB">
        <w:rPr>
          <w:rFonts w:ascii="Times New Roman" w:hAnsi="Times New Roman"/>
          <w:sz w:val="20"/>
          <w:szCs w:val="18"/>
          <w:u w:val="single"/>
        </w:rPr>
        <w:t>General Applicability:</w:t>
      </w:r>
      <w:r w:rsidRPr="00E30BEB">
        <w:rPr>
          <w:rFonts w:ascii="Times New Roman" w:hAnsi="Times New Roman"/>
          <w:sz w:val="20"/>
          <w:szCs w:val="18"/>
        </w:rPr>
        <w:t xml:space="preserve"> Look at the justifications for the particular </w:t>
      </w:r>
      <w:r w:rsidR="00637662">
        <w:rPr>
          <w:rFonts w:ascii="Times New Roman" w:hAnsi="Times New Roman"/>
          <w:sz w:val="20"/>
          <w:szCs w:val="18"/>
        </w:rPr>
        <w:t>§</w:t>
      </w:r>
      <w:r w:rsidRPr="00E30BEB">
        <w:rPr>
          <w:rFonts w:ascii="Times New Roman" w:hAnsi="Times New Roman"/>
          <w:sz w:val="20"/>
          <w:szCs w:val="18"/>
        </w:rPr>
        <w:t xml:space="preserve"> and make sure that the law is being genera</w:t>
      </w:r>
      <w:r w:rsidR="00637662">
        <w:rPr>
          <w:rFonts w:ascii="Times New Roman" w:hAnsi="Times New Roman"/>
          <w:sz w:val="20"/>
          <w:szCs w:val="18"/>
        </w:rPr>
        <w:t>lly applied in all circs</w:t>
      </w:r>
      <w:r w:rsidRPr="00E30BEB">
        <w:rPr>
          <w:rFonts w:ascii="Times New Roman" w:hAnsi="Times New Roman"/>
          <w:sz w:val="20"/>
          <w:szCs w:val="18"/>
        </w:rPr>
        <w:t xml:space="preserve"> where those justifications exist. What are the justifications? Make sure the law is being applied in those situations. Everyone engaging in similar activities is implicated the same way under the law. </w:t>
      </w:r>
    </w:p>
    <w:p w14:paraId="6A6C660B" w14:textId="0A840BF6" w:rsidR="00AE6447" w:rsidRPr="00E30BEB" w:rsidRDefault="00AE6447" w:rsidP="00AE6447">
      <w:pPr>
        <w:pStyle w:val="ListParagraph"/>
        <w:numPr>
          <w:ilvl w:val="2"/>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rFonts w:ascii="Times New Roman" w:hAnsi="Times New Roman"/>
          <w:b/>
          <w:color w:val="FF0000"/>
          <w:sz w:val="20"/>
          <w:szCs w:val="18"/>
          <w:u w:val="single"/>
        </w:rPr>
      </w:pPr>
      <w:r w:rsidRPr="00E30BEB">
        <w:rPr>
          <w:rFonts w:ascii="Times New Roman" w:hAnsi="Times New Roman"/>
          <w:b/>
          <w:color w:val="FF0000"/>
          <w:sz w:val="20"/>
          <w:szCs w:val="18"/>
        </w:rPr>
        <w:t>If regulation is BOTH Neutral and of General Applicability</w:t>
      </w:r>
      <w:r>
        <w:rPr>
          <w:rFonts w:ascii="Times New Roman" w:hAnsi="Times New Roman"/>
          <w:b/>
          <w:color w:val="FF0000"/>
          <w:sz w:val="20"/>
          <w:szCs w:val="18"/>
        </w:rPr>
        <w:t xml:space="preserve"> </w:t>
      </w:r>
      <w:r w:rsidRPr="00AE6447">
        <w:rPr>
          <w:rFonts w:ascii="Times New Roman" w:hAnsi="Times New Roman"/>
          <w:b/>
          <w:color w:val="FF0000"/>
          <w:sz w:val="20"/>
          <w:szCs w:val="18"/>
        </w:rPr>
        <w:sym w:font="Wingdings" w:char="F0E0"/>
      </w:r>
      <w:r w:rsidRPr="00E30BEB">
        <w:rPr>
          <w:rFonts w:ascii="Times New Roman" w:hAnsi="Times New Roman"/>
          <w:b/>
          <w:color w:val="FF0000"/>
          <w:sz w:val="20"/>
          <w:szCs w:val="18"/>
        </w:rPr>
        <w:t xml:space="preserve"> </w:t>
      </w:r>
      <w:r>
        <w:rPr>
          <w:rFonts w:ascii="Times New Roman" w:hAnsi="Times New Roman"/>
          <w:b/>
          <w:color w:val="FF0000"/>
          <w:sz w:val="20"/>
          <w:szCs w:val="18"/>
        </w:rPr>
        <w:t>R</w:t>
      </w:r>
      <w:r w:rsidRPr="00E30BEB">
        <w:rPr>
          <w:rFonts w:ascii="Times New Roman" w:hAnsi="Times New Roman"/>
          <w:b/>
          <w:color w:val="FF0000"/>
          <w:sz w:val="20"/>
          <w:szCs w:val="18"/>
        </w:rPr>
        <w:t xml:space="preserve">ational basis (presumed </w:t>
      </w:r>
      <w:r w:rsidR="00637662">
        <w:rPr>
          <w:rFonts w:ascii="Times New Roman" w:hAnsi="Times New Roman"/>
          <w:b/>
          <w:color w:val="FF0000"/>
          <w:sz w:val="20"/>
          <w:szCs w:val="18"/>
        </w:rPr>
        <w:t>vali</w:t>
      </w:r>
      <w:r>
        <w:rPr>
          <w:rFonts w:ascii="Times New Roman" w:hAnsi="Times New Roman"/>
          <w:b/>
          <w:color w:val="FF0000"/>
          <w:sz w:val="20"/>
          <w:szCs w:val="18"/>
        </w:rPr>
        <w:t>d</w:t>
      </w:r>
      <w:r w:rsidRPr="00E30BEB">
        <w:rPr>
          <w:rFonts w:ascii="Times New Roman" w:hAnsi="Times New Roman"/>
          <w:b/>
          <w:color w:val="FF0000"/>
          <w:sz w:val="20"/>
          <w:szCs w:val="18"/>
        </w:rPr>
        <w:t>)</w:t>
      </w:r>
    </w:p>
    <w:p w14:paraId="5B9394CD" w14:textId="089C404C" w:rsidR="00AE6447" w:rsidRPr="00E30BEB" w:rsidRDefault="00637662" w:rsidP="00AE6447">
      <w:pPr>
        <w:pStyle w:val="ListParagraph"/>
        <w:numPr>
          <w:ilvl w:val="2"/>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rFonts w:ascii="Times New Roman" w:hAnsi="Times New Roman"/>
          <w:b/>
          <w:color w:val="FF0000"/>
          <w:sz w:val="20"/>
          <w:szCs w:val="18"/>
          <w:u w:val="single"/>
        </w:rPr>
      </w:pPr>
      <w:r>
        <w:rPr>
          <w:rFonts w:ascii="Times New Roman" w:hAnsi="Times New Roman"/>
          <w:b/>
          <w:color w:val="FF0000"/>
          <w:sz w:val="20"/>
          <w:szCs w:val="18"/>
        </w:rPr>
        <w:t xml:space="preserve">If regulation is NOT </w:t>
      </w:r>
      <w:r w:rsidR="00AE6447" w:rsidRPr="00E30BEB">
        <w:rPr>
          <w:rFonts w:ascii="Times New Roman" w:hAnsi="Times New Roman"/>
          <w:b/>
          <w:color w:val="FF0000"/>
          <w:sz w:val="20"/>
          <w:szCs w:val="18"/>
        </w:rPr>
        <w:t xml:space="preserve">Neutral or of General Applicability </w:t>
      </w:r>
      <w:r w:rsidR="00AE6447" w:rsidRPr="00AE6447">
        <w:rPr>
          <w:rFonts w:ascii="Times New Roman" w:hAnsi="Times New Roman"/>
          <w:b/>
          <w:color w:val="FF0000"/>
          <w:sz w:val="20"/>
          <w:szCs w:val="18"/>
        </w:rPr>
        <w:sym w:font="Wingdings" w:char="F0E0"/>
      </w:r>
      <w:r w:rsidR="00AE6447">
        <w:rPr>
          <w:rFonts w:ascii="Times New Roman" w:hAnsi="Times New Roman"/>
          <w:b/>
          <w:color w:val="FF0000"/>
          <w:sz w:val="20"/>
          <w:szCs w:val="18"/>
        </w:rPr>
        <w:t xml:space="preserve"> Strict Scrutiny</w:t>
      </w:r>
    </w:p>
    <w:p w14:paraId="7AA48BAD" w14:textId="77777777" w:rsidR="00BC3152" w:rsidRPr="00BC3152" w:rsidRDefault="00BC3152" w:rsidP="00BC3152">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80"/>
        <w:rPr>
          <w:rFonts w:ascii="Times New Roman" w:hAnsi="Times New Roman"/>
          <w:b/>
          <w:sz w:val="20"/>
          <w:u w:val="single"/>
        </w:rPr>
      </w:pPr>
    </w:p>
    <w:p w14:paraId="47C07063" w14:textId="16326D7C" w:rsidR="00AE6447" w:rsidRPr="00C36B7D" w:rsidRDefault="00AE6447" w:rsidP="00701A84">
      <w:pPr>
        <w:pStyle w:val="ListParagraph"/>
        <w:rPr>
          <w:b/>
          <w:u w:val="single"/>
        </w:rPr>
      </w:pPr>
      <w:r w:rsidRPr="00701A84">
        <w:rPr>
          <w:b/>
        </w:rPr>
        <w:t>Exceptions</w:t>
      </w:r>
      <w:r w:rsidRPr="00C36B7D">
        <w:t xml:space="preserve">: </w:t>
      </w:r>
      <w:r w:rsidR="00C63429">
        <w:t xml:space="preserve">Must apply </w:t>
      </w:r>
      <w:r w:rsidRPr="00C36B7D">
        <w:t>Strict Scrutiny</w:t>
      </w:r>
    </w:p>
    <w:p w14:paraId="3CA45FBB" w14:textId="77777777" w:rsidR="00AE6447" w:rsidRPr="00C36B7D" w:rsidRDefault="00AE6447" w:rsidP="00701A84">
      <w:pPr>
        <w:pStyle w:val="ListParagraph"/>
        <w:numPr>
          <w:ilvl w:val="4"/>
          <w:numId w:val="11"/>
        </w:numPr>
        <w:rPr>
          <w:b/>
          <w:u w:val="single"/>
        </w:rPr>
      </w:pPr>
      <w:r w:rsidRPr="00C36B7D">
        <w:rPr>
          <w:b/>
          <w:i/>
        </w:rPr>
        <w:t>Unemployment compensation</w:t>
      </w:r>
      <w:r w:rsidRPr="00C36B7D">
        <w:t xml:space="preserve"> where there is an individualized determination made (regardless of whether it is neutral and of general applicability) on a </w:t>
      </w:r>
      <w:r w:rsidRPr="00C36B7D">
        <w:rPr>
          <w:b/>
          <w:i/>
        </w:rPr>
        <w:t>case by case basis of whether a particular religious practice can be accommodated</w:t>
      </w:r>
      <w:r w:rsidRPr="00C36B7D">
        <w:t>.</w:t>
      </w:r>
    </w:p>
    <w:p w14:paraId="08F953A4" w14:textId="5EE41082" w:rsidR="00AE6447" w:rsidRPr="00C36B7D" w:rsidRDefault="00AE6447" w:rsidP="00701A84">
      <w:pPr>
        <w:pStyle w:val="ListParagraph"/>
        <w:numPr>
          <w:ilvl w:val="6"/>
          <w:numId w:val="11"/>
        </w:numPr>
        <w:rPr>
          <w:b/>
          <w:u w:val="single"/>
        </w:rPr>
      </w:pPr>
      <w:r w:rsidRPr="00C36B7D">
        <w:rPr>
          <w:b/>
          <w:i/>
        </w:rPr>
        <w:t>Sherbert case</w:t>
      </w:r>
      <w:r w:rsidRPr="00C36B7D">
        <w:t xml:space="preserve"> – Seventh Day Adventist d</w:t>
      </w:r>
      <w:r w:rsidR="00C63429">
        <w:t>oesn’t want to work on Sat. C</w:t>
      </w:r>
      <w:r w:rsidRPr="00C36B7D">
        <w:t xml:space="preserve">t says there is a substantial burden bc she has to choose </w:t>
      </w:r>
      <w:r w:rsidR="00C63429">
        <w:t>b/w</w:t>
      </w:r>
      <w:r w:rsidRPr="00C36B7D">
        <w:t xml:space="preserve"> her religio</w:t>
      </w:r>
      <w:r w:rsidR="00C63429">
        <w:t>n and employment/ benefits. C</w:t>
      </w:r>
      <w:r w:rsidRPr="00C36B7D">
        <w:t xml:space="preserve">t applies </w:t>
      </w:r>
      <w:r w:rsidR="00C63429">
        <w:t>SS. No compelling interest. Not the</w:t>
      </w:r>
      <w:r w:rsidRPr="00C36B7D">
        <w:t xml:space="preserve"> least restrictive means.</w:t>
      </w:r>
    </w:p>
    <w:p w14:paraId="600A71B9" w14:textId="77777777" w:rsidR="00AE6447" w:rsidRPr="00C36B7D" w:rsidRDefault="00AE6447" w:rsidP="00701A84">
      <w:pPr>
        <w:pStyle w:val="ListParagraph"/>
        <w:numPr>
          <w:ilvl w:val="6"/>
          <w:numId w:val="11"/>
        </w:numPr>
        <w:rPr>
          <w:b/>
          <w:u w:val="single"/>
        </w:rPr>
      </w:pPr>
      <w:r w:rsidRPr="00C36B7D">
        <w:rPr>
          <w:b/>
          <w:i/>
        </w:rPr>
        <w:t>If it is a criminal law then this doesn’t apply</w:t>
      </w:r>
    </w:p>
    <w:p w14:paraId="0BB9BA6D" w14:textId="2011BCF7" w:rsidR="00AE6447" w:rsidRPr="00C36B7D" w:rsidRDefault="00AE6447" w:rsidP="00701A84">
      <w:pPr>
        <w:pStyle w:val="ListParagraph"/>
        <w:numPr>
          <w:ilvl w:val="8"/>
          <w:numId w:val="11"/>
        </w:numPr>
        <w:rPr>
          <w:b/>
          <w:i/>
        </w:rPr>
      </w:pPr>
      <w:r w:rsidRPr="00C36B7D">
        <w:rPr>
          <w:b/>
          <w:i/>
        </w:rPr>
        <w:t xml:space="preserve">Employment Division, Oregon v. Smith – </w:t>
      </w:r>
      <w:r w:rsidRPr="00C36B7D">
        <w:t>Native Ameri</w:t>
      </w:r>
      <w:r>
        <w:t>can fired for smoking peyote</w:t>
      </w:r>
      <w:r w:rsidR="00C63429">
        <w:t xml:space="preserve">. Ct says </w:t>
      </w:r>
      <w:r w:rsidRPr="00C36B7D">
        <w:t>so long as the law is otherwise valid</w:t>
      </w:r>
      <w:r>
        <w:t xml:space="preserve"> (not targeted at religion)</w:t>
      </w:r>
      <w:r w:rsidRPr="00C36B7D">
        <w:t xml:space="preserve">, </w:t>
      </w:r>
      <w:r>
        <w:t>he doesn’t have a claim</w:t>
      </w:r>
      <w:r w:rsidRPr="00C36B7D">
        <w:t xml:space="preserve"> </w:t>
      </w:r>
      <w:r w:rsidR="00C63429">
        <w:t>b/c</w:t>
      </w:r>
      <w:r w:rsidRPr="00C36B7D">
        <w:t xml:space="preserve"> this is </w:t>
      </w:r>
      <w:r>
        <w:t>a criminal law</w:t>
      </w:r>
      <w:r w:rsidRPr="00C36B7D">
        <w:t>. If general applicability</w:t>
      </w:r>
      <w:r>
        <w:t xml:space="preserve"> (purposes apply to religions and non-religious conduct)</w:t>
      </w:r>
      <w:r w:rsidRPr="00C36B7D">
        <w:t xml:space="preserve">, otherwise valid and neutral then </w:t>
      </w:r>
      <w:r>
        <w:t xml:space="preserve">it’s </w:t>
      </w:r>
      <w:r w:rsidRPr="00C36B7D">
        <w:t>valid.</w:t>
      </w:r>
    </w:p>
    <w:p w14:paraId="6F319082" w14:textId="772F4481" w:rsidR="00AE6447" w:rsidRPr="00C36B7D" w:rsidRDefault="00701A84" w:rsidP="00701A84">
      <w:pPr>
        <w:pStyle w:val="ListParagraph"/>
        <w:numPr>
          <w:ilvl w:val="5"/>
          <w:numId w:val="11"/>
        </w:numPr>
      </w:pPr>
      <w:r>
        <w:t xml:space="preserve">So </w:t>
      </w:r>
      <w:r w:rsidR="00AE6447" w:rsidRPr="00C36B7D">
        <w:t xml:space="preserve">TX can outlaw all alcohol across the board </w:t>
      </w:r>
      <w:r w:rsidR="00C63429">
        <w:sym w:font="Wingdings" w:char="F0E0"/>
      </w:r>
      <w:r w:rsidR="00C63429">
        <w:t xml:space="preserve"> Not</w:t>
      </w:r>
      <w:r w:rsidR="00AE6447" w:rsidRPr="00C36B7D">
        <w:t xml:space="preserve"> a free exercise violation!</w:t>
      </w:r>
    </w:p>
    <w:p w14:paraId="5B81ABCF" w14:textId="77777777" w:rsidR="00AE6447" w:rsidRPr="00701A84" w:rsidRDefault="00AE6447" w:rsidP="00701A84">
      <w:pPr>
        <w:pStyle w:val="ListParagraph"/>
        <w:rPr>
          <w:b/>
          <w:i/>
          <w:color w:val="FF0000"/>
        </w:rPr>
      </w:pPr>
      <w:r w:rsidRPr="00701A84">
        <w:rPr>
          <w:b/>
          <w:color w:val="FF0000"/>
        </w:rPr>
        <w:t>Exam Tip</w:t>
      </w:r>
      <w:r w:rsidRPr="00701A84">
        <w:rPr>
          <w:color w:val="FF0000"/>
        </w:rPr>
        <w:t xml:space="preserve"> – There will be a question like this in MC.</w:t>
      </w:r>
    </w:p>
    <w:p w14:paraId="18A90349" w14:textId="77777777" w:rsidR="00AE6447" w:rsidRPr="00C36B7D" w:rsidRDefault="00AE6447" w:rsidP="00701A84">
      <w:pPr>
        <w:pStyle w:val="ListParagraph"/>
        <w:numPr>
          <w:ilvl w:val="4"/>
          <w:numId w:val="11"/>
        </w:numPr>
        <w:rPr>
          <w:b/>
          <w:u w:val="single"/>
        </w:rPr>
      </w:pPr>
      <w:r w:rsidRPr="00C36B7D">
        <w:rPr>
          <w:b/>
          <w:i/>
        </w:rPr>
        <w:t>Hybrid Claims</w:t>
      </w:r>
      <w:r w:rsidRPr="00C36B7D">
        <w:t xml:space="preserve"> – Can join a free Exercise claim with another constitutional claim (such as compelled speech claim or associational rights claim) and if the other claim gets strict scrutiny then both claims get strict scrutiny.</w:t>
      </w:r>
    </w:p>
    <w:p w14:paraId="26EFCE41" w14:textId="77777777" w:rsidR="00AE6447" w:rsidRPr="00701A84" w:rsidRDefault="00AE6447" w:rsidP="00701A84">
      <w:pPr>
        <w:pStyle w:val="ListParagraph"/>
        <w:rPr>
          <w:color w:val="FF0000"/>
        </w:rPr>
      </w:pPr>
      <w:r w:rsidRPr="00701A84">
        <w:rPr>
          <w:b/>
          <w:color w:val="FF0000"/>
        </w:rPr>
        <w:t xml:space="preserve">Exam Tip </w:t>
      </w:r>
      <w:r w:rsidRPr="00701A84">
        <w:rPr>
          <w:color w:val="FF0000"/>
        </w:rPr>
        <w:t>– Know this! He will test on it!</w:t>
      </w:r>
    </w:p>
    <w:p w14:paraId="58C85912" w14:textId="77777777" w:rsidR="00AE6447" w:rsidRPr="002B2B7A" w:rsidRDefault="00AE6447" w:rsidP="00BC3152">
      <w:pPr>
        <w:pStyle w:val="h2"/>
      </w:pPr>
      <w:bookmarkStart w:id="95" w:name="_Toc280356766"/>
      <w:r w:rsidRPr="002B2B7A">
        <w:t>Free Speech and Religion Clause</w:t>
      </w:r>
      <w:bookmarkEnd w:id="95"/>
    </w:p>
    <w:p w14:paraId="190DEFFE" w14:textId="77777777" w:rsidR="00AE6447" w:rsidRPr="00D029C4" w:rsidRDefault="00AE6447" w:rsidP="00BC3152">
      <w:pPr>
        <w:pStyle w:val="ListParagraph"/>
        <w:numPr>
          <w:ilvl w:val="0"/>
          <w:numId w:val="11"/>
        </w:numPr>
        <w:rPr>
          <w:b/>
          <w:u w:val="single"/>
        </w:rPr>
      </w:pPr>
      <w:r w:rsidRPr="002B2B7A">
        <w:rPr>
          <w:b/>
          <w:i/>
        </w:rPr>
        <w:t xml:space="preserve">Rosenberger Case – </w:t>
      </w:r>
      <w:r>
        <w:t xml:space="preserve">Part of student fees went to printing costs of certain publications. School said that it would not support publications promoting a relationship with a deity. </w:t>
      </w:r>
    </w:p>
    <w:p w14:paraId="46BC9EB1" w14:textId="77777777" w:rsidR="00AE6447" w:rsidRPr="00D029C4" w:rsidRDefault="00AE6447" w:rsidP="00BC3152">
      <w:pPr>
        <w:pStyle w:val="ListParagraph"/>
        <w:rPr>
          <w:b/>
          <w:u w:val="single"/>
        </w:rPr>
      </w:pPr>
      <w:r w:rsidRPr="00D029C4">
        <w:rPr>
          <w:b/>
        </w:rPr>
        <w:t>Issue</w:t>
      </w:r>
      <w:r>
        <w:rPr>
          <w:b/>
          <w:i/>
        </w:rPr>
        <w:t>:</w:t>
      </w:r>
      <w:r>
        <w:t xml:space="preserve"> </w:t>
      </w:r>
      <w:r w:rsidRPr="002B2B7A">
        <w:t xml:space="preserve">Whether funding scheme was a forum or gov’t speech. </w:t>
      </w:r>
    </w:p>
    <w:p w14:paraId="4D20C7B6" w14:textId="09808EF0" w:rsidR="00AE6447" w:rsidRPr="00D029C4" w:rsidRDefault="00AE6447" w:rsidP="00BC3152">
      <w:pPr>
        <w:pStyle w:val="ListParagraph"/>
        <w:numPr>
          <w:ilvl w:val="3"/>
          <w:numId w:val="11"/>
        </w:numPr>
        <w:rPr>
          <w:b/>
          <w:u w:val="single"/>
        </w:rPr>
      </w:pPr>
      <w:r w:rsidRPr="00D029C4">
        <w:rPr>
          <w:b/>
        </w:rPr>
        <w:t>Held</w:t>
      </w:r>
      <w:r>
        <w:rPr>
          <w:b/>
          <w:i/>
        </w:rPr>
        <w:t>:</w:t>
      </w:r>
      <w:r>
        <w:t xml:space="preserve"> </w:t>
      </w:r>
      <w:r w:rsidR="00637662">
        <w:t>F</w:t>
      </w:r>
      <w:r w:rsidRPr="002B2B7A">
        <w:t>orum/not gov’t speech b</w:t>
      </w:r>
      <w:r w:rsidR="00637662">
        <w:t>/</w:t>
      </w:r>
      <w:r w:rsidRPr="002B2B7A">
        <w:t xml:space="preserve">c university tried to distance itself from being responsible for message of students. </w:t>
      </w:r>
    </w:p>
    <w:p w14:paraId="7D9A8208" w14:textId="77777777" w:rsidR="00AE6447" w:rsidRPr="00D029C4" w:rsidRDefault="00AE6447" w:rsidP="00BC3152">
      <w:pPr>
        <w:pStyle w:val="ListParagraph"/>
        <w:rPr>
          <w:b/>
          <w:u w:val="single"/>
        </w:rPr>
      </w:pPr>
      <w:r w:rsidRPr="00D029C4">
        <w:rPr>
          <w:b/>
        </w:rPr>
        <w:t>Issue</w:t>
      </w:r>
      <w:r>
        <w:t>: Whether withholding funding from publications supporting a deity is constitutional?</w:t>
      </w:r>
    </w:p>
    <w:p w14:paraId="2B7B62D8" w14:textId="77777777" w:rsidR="00AE6447" w:rsidRPr="00212172" w:rsidRDefault="00AE6447" w:rsidP="00BC3152">
      <w:pPr>
        <w:pStyle w:val="ListParagraph"/>
        <w:numPr>
          <w:ilvl w:val="3"/>
          <w:numId w:val="11"/>
        </w:numPr>
        <w:rPr>
          <w:b/>
          <w:u w:val="single"/>
        </w:rPr>
      </w:pPr>
      <w:r w:rsidRPr="00D029C4">
        <w:rPr>
          <w:b/>
        </w:rPr>
        <w:t>Held</w:t>
      </w:r>
      <w:r>
        <w:t xml:space="preserve">: </w:t>
      </w:r>
      <w:r w:rsidRPr="002B2B7A">
        <w:t xml:space="preserve">Since </w:t>
      </w:r>
      <w:r>
        <w:t xml:space="preserve">limited designated </w:t>
      </w:r>
      <w:r w:rsidRPr="002B2B7A">
        <w:t xml:space="preserve">forum was </w:t>
      </w:r>
      <w:r>
        <w:t>created and were excluding t</w:t>
      </w:r>
      <w:r w:rsidRPr="002B2B7A">
        <w:t>hose who were trying to employ a religious viewpoint</w:t>
      </w:r>
      <w:r>
        <w:t xml:space="preserve"> you apply non-public forum test (reasonable and viewpoint neutral).</w:t>
      </w:r>
      <w:r w:rsidRPr="002B2B7A">
        <w:t xml:space="preserve"> </w:t>
      </w:r>
    </w:p>
    <w:p w14:paraId="378BCEB6" w14:textId="23F845E9" w:rsidR="00AE6447" w:rsidRPr="00D029C4" w:rsidRDefault="00AE6447" w:rsidP="00BC3152">
      <w:pPr>
        <w:pStyle w:val="ListParagraph"/>
        <w:numPr>
          <w:ilvl w:val="3"/>
          <w:numId w:val="11"/>
        </w:numPr>
        <w:rPr>
          <w:b/>
          <w:u w:val="single"/>
        </w:rPr>
      </w:pPr>
      <w:r>
        <w:rPr>
          <w:b/>
        </w:rPr>
        <w:t>Held</w:t>
      </w:r>
      <w:r>
        <w:t>: U</w:t>
      </w:r>
      <w:r w:rsidRPr="002B2B7A">
        <w:t>nconstitution</w:t>
      </w:r>
      <w:r>
        <w:t xml:space="preserve">al </w:t>
      </w:r>
      <w:r w:rsidRPr="002B2B7A">
        <w:t>b</w:t>
      </w:r>
      <w:r w:rsidR="00637662">
        <w:t>/</w:t>
      </w:r>
      <w:r w:rsidRPr="002B2B7A">
        <w:t xml:space="preserve">c there was viewpoint discrimination (taking out religious viewpoint). </w:t>
      </w:r>
    </w:p>
    <w:p w14:paraId="0985F895" w14:textId="77777777" w:rsidR="00AE6447" w:rsidRPr="00212172" w:rsidRDefault="00AE6447" w:rsidP="00BC3152">
      <w:pPr>
        <w:pStyle w:val="ListParagraph"/>
        <w:rPr>
          <w:b/>
          <w:u w:val="single"/>
        </w:rPr>
      </w:pPr>
      <w:r w:rsidRPr="00212172">
        <w:rPr>
          <w:b/>
        </w:rPr>
        <w:t>Issue</w:t>
      </w:r>
      <w:r>
        <w:t xml:space="preserve">: Can you use establishment clause to get around </w:t>
      </w:r>
      <w:r w:rsidRPr="00212172">
        <w:t xml:space="preserve">being viewpoint neutral? University tried to defend on basis that they had to not allow funding to go to religious publications in order to comply with establishment clause. </w:t>
      </w:r>
    </w:p>
    <w:p w14:paraId="739E2526" w14:textId="77777777" w:rsidR="00AE6447" w:rsidRPr="00212172" w:rsidRDefault="00AE6447" w:rsidP="00BC3152">
      <w:pPr>
        <w:pStyle w:val="ListParagraph"/>
        <w:numPr>
          <w:ilvl w:val="3"/>
          <w:numId w:val="11"/>
        </w:numPr>
        <w:rPr>
          <w:b/>
          <w:u w:val="single"/>
        </w:rPr>
      </w:pPr>
      <w:r w:rsidRPr="00212172">
        <w:rPr>
          <w:b/>
        </w:rPr>
        <w:t>Held</w:t>
      </w:r>
      <w:r>
        <w:t xml:space="preserve">: </w:t>
      </w:r>
      <w:r w:rsidRPr="002B2B7A">
        <w:t>Majority concluded no estab</w:t>
      </w:r>
      <w:r>
        <w:t>lishment clause violation – there</w:t>
      </w:r>
      <w:r w:rsidRPr="002B2B7A">
        <w:t xml:space="preserve"> was a neutral access to funds for both religious and</w:t>
      </w:r>
      <w:r>
        <w:t xml:space="preserve"> non-religious purposes. It is up to the student group to use the funds as they want (similar to vouchers).</w:t>
      </w:r>
    </w:p>
    <w:p w14:paraId="1504056A" w14:textId="77777777" w:rsidR="00AE6447" w:rsidRPr="00C63429" w:rsidRDefault="00AE6447" w:rsidP="00BC3152">
      <w:pPr>
        <w:pStyle w:val="ListParagraph"/>
        <w:numPr>
          <w:ilvl w:val="3"/>
          <w:numId w:val="11"/>
        </w:numPr>
        <w:rPr>
          <w:b/>
          <w:u w:val="single"/>
        </w:rPr>
      </w:pPr>
      <w:r>
        <w:rPr>
          <w:b/>
        </w:rPr>
        <w:t>Dissent</w:t>
      </w:r>
      <w:r w:rsidRPr="00212172">
        <w:t>:</w:t>
      </w:r>
      <w:r>
        <w:t xml:space="preserve"> </w:t>
      </w:r>
      <w:r w:rsidRPr="002B2B7A">
        <w:t>thought establishment clause had been violated and was a lot of similarities to a gov’t tax</w:t>
      </w:r>
      <w:r>
        <w:t xml:space="preserve"> (taking fees from everyone and then distributing them towards religion).</w:t>
      </w:r>
    </w:p>
    <w:p w14:paraId="49F90AE2" w14:textId="77777777" w:rsidR="00C63429" w:rsidRPr="00E30BEB" w:rsidRDefault="00C63429" w:rsidP="00C63429">
      <w:pPr>
        <w:pStyle w:val="ListParagraph"/>
        <w:numPr>
          <w:ilvl w:val="0"/>
          <w:numId w:val="0"/>
        </w:numPr>
        <w:ind w:left="1008"/>
        <w:rPr>
          <w:b/>
          <w:u w:val="single"/>
        </w:rPr>
      </w:pPr>
    </w:p>
    <w:p w14:paraId="474C8124" w14:textId="77777777" w:rsidR="00C63429" w:rsidRPr="00575C5D" w:rsidRDefault="00C63429" w:rsidP="00C63429">
      <w:pPr>
        <w:pStyle w:val="ListParagraph"/>
        <w:numPr>
          <w:ilvl w:val="0"/>
          <w:numId w:val="11"/>
        </w:numPr>
        <w:rPr>
          <w:rFonts w:ascii="Times New Roman" w:hAnsi="Times New Roman"/>
          <w:b/>
          <w:smallCaps/>
          <w:sz w:val="20"/>
          <w:highlight w:val="yellow"/>
          <w:u w:val="single"/>
        </w:rPr>
      </w:pPr>
      <w:r w:rsidRPr="00575C5D">
        <w:rPr>
          <w:rFonts w:ascii="Times New Roman" w:hAnsi="Times New Roman"/>
          <w:b/>
          <w:smallCaps/>
          <w:sz w:val="20"/>
          <w:highlight w:val="yellow"/>
          <w:u w:val="single"/>
        </w:rPr>
        <w:t>Government Speech and Sponsorship of Speech</w:t>
      </w:r>
    </w:p>
    <w:p w14:paraId="78FAECF4" w14:textId="73CFA6EF" w:rsidR="00C63429" w:rsidRPr="00444FA8" w:rsidRDefault="00637662" w:rsidP="00637662">
      <w:pPr>
        <w:pStyle w:val="ListParagraph"/>
        <w:numPr>
          <w:ilvl w:val="0"/>
          <w:numId w:val="11"/>
        </w:numPr>
        <w:rPr>
          <w:color w:val="FF0000"/>
          <w:szCs w:val="18"/>
        </w:rPr>
      </w:pPr>
      <w:r w:rsidRPr="00444FA8">
        <w:rPr>
          <w:szCs w:val="18"/>
        </w:rPr>
        <w:t>Gov’t</w:t>
      </w:r>
      <w:r w:rsidR="00C63429" w:rsidRPr="00444FA8">
        <w:rPr>
          <w:szCs w:val="18"/>
        </w:rPr>
        <w:t xml:space="preserve"> speech occurs when the gov’t advances its own message in the marketplace of ideas, through</w:t>
      </w:r>
      <w:r w:rsidRPr="00444FA8">
        <w:rPr>
          <w:szCs w:val="18"/>
        </w:rPr>
        <w:t xml:space="preserve"> </w:t>
      </w:r>
      <w:r w:rsidRPr="00444FA8">
        <w:rPr>
          <w:color w:val="FF0000"/>
          <w:szCs w:val="18"/>
        </w:rPr>
        <w:t>gov’t</w:t>
      </w:r>
      <w:r w:rsidR="00C63429" w:rsidRPr="00444FA8">
        <w:rPr>
          <w:color w:val="FF0000"/>
          <w:szCs w:val="18"/>
        </w:rPr>
        <w:t xml:space="preserve"> official</w:t>
      </w:r>
      <w:r w:rsidRPr="00444FA8">
        <w:rPr>
          <w:color w:val="FF0000"/>
          <w:szCs w:val="18"/>
        </w:rPr>
        <w:t xml:space="preserve">s </w:t>
      </w:r>
      <w:r w:rsidRPr="00444FA8">
        <w:rPr>
          <w:szCs w:val="18"/>
        </w:rPr>
        <w:t xml:space="preserve">or </w:t>
      </w:r>
      <w:r w:rsidRPr="00444FA8">
        <w:rPr>
          <w:color w:val="FF0000"/>
          <w:szCs w:val="18"/>
        </w:rPr>
        <w:t>p</w:t>
      </w:r>
      <w:r w:rsidR="00C63429" w:rsidRPr="00444FA8">
        <w:rPr>
          <w:color w:val="FF0000"/>
          <w:szCs w:val="18"/>
        </w:rPr>
        <w:t>rivate speakers</w:t>
      </w:r>
    </w:p>
    <w:p w14:paraId="298A0C6F" w14:textId="77777777" w:rsidR="00637662" w:rsidRPr="00444FA8" w:rsidRDefault="00637662" w:rsidP="00444FA8">
      <w:pPr>
        <w:pStyle w:val="ListParagraph"/>
        <w:numPr>
          <w:ilvl w:val="0"/>
          <w:numId w:val="0"/>
        </w:numPr>
        <w:ind w:left="720"/>
        <w:rPr>
          <w:szCs w:val="18"/>
        </w:rPr>
      </w:pPr>
    </w:p>
    <w:p w14:paraId="2145940F" w14:textId="77777777" w:rsidR="00444FA8" w:rsidRPr="00444FA8" w:rsidRDefault="00444FA8" w:rsidP="00444FA8">
      <w:pPr>
        <w:pStyle w:val="ListParagraph"/>
        <w:numPr>
          <w:ilvl w:val="0"/>
          <w:numId w:val="11"/>
        </w:numPr>
        <w:rPr>
          <w:szCs w:val="18"/>
        </w:rPr>
      </w:pPr>
      <w:r w:rsidRPr="00444FA8">
        <w:rPr>
          <w:szCs w:val="18"/>
        </w:rPr>
        <w:t>If it’</w:t>
      </w:r>
      <w:r w:rsidR="00C63429" w:rsidRPr="00444FA8">
        <w:rPr>
          <w:szCs w:val="18"/>
        </w:rPr>
        <w:t xml:space="preserve">s </w:t>
      </w:r>
      <w:r w:rsidR="00637662" w:rsidRPr="00444FA8">
        <w:rPr>
          <w:szCs w:val="18"/>
        </w:rPr>
        <w:t>gov’t</w:t>
      </w:r>
      <w:r w:rsidR="00C63429" w:rsidRPr="00444FA8">
        <w:rPr>
          <w:szCs w:val="18"/>
        </w:rPr>
        <w:t xml:space="preserve"> speech </w:t>
      </w:r>
      <w:r w:rsidR="00C63429" w:rsidRPr="00444FA8">
        <w:rPr>
          <w:szCs w:val="18"/>
        </w:rPr>
        <w:sym w:font="Wingdings" w:char="F0E0"/>
      </w:r>
      <w:r w:rsidR="00C63429" w:rsidRPr="00444FA8">
        <w:rPr>
          <w:szCs w:val="18"/>
        </w:rPr>
        <w:t xml:space="preserve"> no 1</w:t>
      </w:r>
      <w:r w:rsidR="00C63429" w:rsidRPr="00444FA8">
        <w:rPr>
          <w:szCs w:val="18"/>
          <w:vertAlign w:val="superscript"/>
        </w:rPr>
        <w:t>st</w:t>
      </w:r>
      <w:r w:rsidR="00C63429" w:rsidRPr="00444FA8">
        <w:rPr>
          <w:szCs w:val="18"/>
        </w:rPr>
        <w:t xml:space="preserve"> Amendment free speech a</w:t>
      </w:r>
      <w:r w:rsidRPr="00444FA8">
        <w:rPr>
          <w:szCs w:val="18"/>
        </w:rPr>
        <w:t>nalysis</w:t>
      </w:r>
    </w:p>
    <w:p w14:paraId="149CEF2C" w14:textId="77777777" w:rsidR="00444FA8" w:rsidRPr="00444FA8" w:rsidRDefault="00444FA8" w:rsidP="00444FA8">
      <w:pPr>
        <w:rPr>
          <w:szCs w:val="18"/>
        </w:rPr>
      </w:pPr>
    </w:p>
    <w:p w14:paraId="4D614AE5" w14:textId="763A790D" w:rsidR="00C63429" w:rsidRPr="00444FA8" w:rsidRDefault="00444FA8" w:rsidP="00444FA8">
      <w:pPr>
        <w:pStyle w:val="ListParagraph"/>
        <w:rPr>
          <w:szCs w:val="18"/>
        </w:rPr>
      </w:pPr>
      <w:r w:rsidRPr="00444FA8">
        <w:rPr>
          <w:szCs w:val="18"/>
        </w:rPr>
        <w:t>T</w:t>
      </w:r>
      <w:r w:rsidR="00C63429" w:rsidRPr="00444FA8">
        <w:rPr>
          <w:szCs w:val="18"/>
        </w:rPr>
        <w:t>he political process will take care of it</w:t>
      </w:r>
    </w:p>
    <w:p w14:paraId="4CB3BC3D" w14:textId="07E07BC6" w:rsidR="00C63429" w:rsidRPr="00444FA8" w:rsidRDefault="00C63429" w:rsidP="00444FA8">
      <w:pPr>
        <w:pStyle w:val="ListParagraph"/>
        <w:rPr>
          <w:szCs w:val="18"/>
        </w:rPr>
      </w:pPr>
      <w:r w:rsidRPr="00444FA8">
        <w:rPr>
          <w:szCs w:val="18"/>
        </w:rPr>
        <w:t>Can only claim establishment clause violation</w:t>
      </w:r>
    </w:p>
    <w:p w14:paraId="033B779D" w14:textId="77777777" w:rsidR="00444FA8" w:rsidRPr="00444FA8" w:rsidRDefault="00444FA8" w:rsidP="00444FA8">
      <w:pPr>
        <w:pStyle w:val="ListParagraph"/>
        <w:numPr>
          <w:ilvl w:val="0"/>
          <w:numId w:val="11"/>
        </w:numPr>
        <w:rPr>
          <w:szCs w:val="18"/>
        </w:rPr>
      </w:pPr>
    </w:p>
    <w:p w14:paraId="28830F94" w14:textId="627E4678" w:rsidR="00C63429" w:rsidRPr="00444FA8" w:rsidRDefault="00C63429" w:rsidP="00444FA8">
      <w:pPr>
        <w:pStyle w:val="ListParagraph"/>
        <w:numPr>
          <w:ilvl w:val="0"/>
          <w:numId w:val="11"/>
        </w:numPr>
        <w:rPr>
          <w:b/>
          <w:szCs w:val="18"/>
        </w:rPr>
      </w:pPr>
      <w:r w:rsidRPr="00444FA8">
        <w:rPr>
          <w:b/>
          <w:szCs w:val="18"/>
        </w:rPr>
        <w:t>Gov’t funding of private speech – communicative avenue a “forum” or is it “gov’t speech?”</w:t>
      </w:r>
    </w:p>
    <w:p w14:paraId="46F9792E" w14:textId="26150DEE" w:rsidR="00C63429" w:rsidRPr="00444FA8" w:rsidRDefault="00C63429" w:rsidP="00C63429">
      <w:pPr>
        <w:pStyle w:val="ListParagraph"/>
        <w:rPr>
          <w:szCs w:val="18"/>
        </w:rPr>
      </w:pPr>
      <w:r w:rsidRPr="00444FA8">
        <w:rPr>
          <w:szCs w:val="18"/>
        </w:rPr>
        <w:t>Gov’t can selectively fund private speech,</w:t>
      </w:r>
      <w:r w:rsidRPr="00444FA8">
        <w:rPr>
          <w:color w:val="800000"/>
          <w:szCs w:val="18"/>
        </w:rPr>
        <w:t xml:space="preserve"> but can’t have an unconstitutional condition</w:t>
      </w:r>
    </w:p>
    <w:p w14:paraId="10C4178A" w14:textId="77777777" w:rsidR="00444FA8" w:rsidRPr="00444FA8" w:rsidRDefault="00444FA8" w:rsidP="00444FA8">
      <w:pPr>
        <w:pStyle w:val="ListParagraph"/>
        <w:numPr>
          <w:ilvl w:val="0"/>
          <w:numId w:val="11"/>
        </w:numPr>
        <w:rPr>
          <w:szCs w:val="18"/>
        </w:rPr>
      </w:pPr>
    </w:p>
    <w:p w14:paraId="6BAAC06F" w14:textId="2B37E0E6" w:rsidR="00C63429" w:rsidRPr="00444FA8" w:rsidRDefault="00C63429" w:rsidP="00C63429">
      <w:pPr>
        <w:pStyle w:val="ListParagraph"/>
        <w:rPr>
          <w:b/>
          <w:szCs w:val="18"/>
        </w:rPr>
      </w:pPr>
      <w:r w:rsidRPr="00444FA8">
        <w:rPr>
          <w:b/>
          <w:szCs w:val="18"/>
        </w:rPr>
        <w:t>2 factors</w:t>
      </w:r>
    </w:p>
    <w:p w14:paraId="10A563A7" w14:textId="77777777" w:rsidR="00C63429" w:rsidRPr="00444FA8" w:rsidRDefault="00C63429" w:rsidP="00C63429">
      <w:pPr>
        <w:pStyle w:val="ListParagraph"/>
        <w:numPr>
          <w:ilvl w:val="2"/>
          <w:numId w:val="11"/>
        </w:numPr>
        <w:rPr>
          <w:szCs w:val="18"/>
        </w:rPr>
      </w:pPr>
      <w:r w:rsidRPr="00444FA8">
        <w:rPr>
          <w:szCs w:val="18"/>
        </w:rPr>
        <w:t>Condition on recipient or how funds are used?</w:t>
      </w:r>
    </w:p>
    <w:p w14:paraId="33ECC4ED" w14:textId="232A0D6E" w:rsidR="00C63429" w:rsidRPr="00444FA8" w:rsidRDefault="00C63429" w:rsidP="00C63429">
      <w:pPr>
        <w:pStyle w:val="ListParagraph"/>
        <w:numPr>
          <w:ilvl w:val="2"/>
          <w:numId w:val="11"/>
        </w:numPr>
        <w:rPr>
          <w:szCs w:val="18"/>
        </w:rPr>
      </w:pPr>
      <w:r w:rsidRPr="00444FA8">
        <w:rPr>
          <w:szCs w:val="18"/>
        </w:rPr>
        <w:t>Relationsh</w:t>
      </w:r>
      <w:r w:rsidR="00444FA8">
        <w:rPr>
          <w:szCs w:val="18"/>
        </w:rPr>
        <w:t>ip of condition to the govt’</w:t>
      </w:r>
      <w:r w:rsidRPr="00444FA8">
        <w:rPr>
          <w:szCs w:val="18"/>
        </w:rPr>
        <w:t>l program</w:t>
      </w:r>
    </w:p>
    <w:p w14:paraId="207C06FC" w14:textId="77777777" w:rsidR="00637662" w:rsidRPr="00444FA8" w:rsidRDefault="00637662" w:rsidP="00637662">
      <w:pPr>
        <w:pStyle w:val="ListParagraph"/>
        <w:numPr>
          <w:ilvl w:val="0"/>
          <w:numId w:val="11"/>
        </w:numPr>
        <w:rPr>
          <w:szCs w:val="18"/>
        </w:rPr>
      </w:pPr>
    </w:p>
    <w:p w14:paraId="0E92D95B" w14:textId="77777777" w:rsidR="00637662" w:rsidRPr="00444FA8" w:rsidRDefault="00C63429" w:rsidP="00C63429">
      <w:pPr>
        <w:pStyle w:val="ListParagraph"/>
        <w:rPr>
          <w:szCs w:val="18"/>
        </w:rPr>
      </w:pPr>
      <w:r w:rsidRPr="00444FA8">
        <w:rPr>
          <w:szCs w:val="18"/>
        </w:rPr>
        <w:t xml:space="preserve">What’s the amount of gov’t control over expression? </w:t>
      </w:r>
    </w:p>
    <w:p w14:paraId="1D4B87F9" w14:textId="49781331" w:rsidR="00C63429" w:rsidRPr="00444FA8" w:rsidRDefault="00C63429" w:rsidP="00637662">
      <w:pPr>
        <w:pStyle w:val="ListParagraph"/>
        <w:numPr>
          <w:ilvl w:val="2"/>
          <w:numId w:val="11"/>
        </w:numPr>
        <w:rPr>
          <w:szCs w:val="18"/>
        </w:rPr>
      </w:pPr>
      <w:r w:rsidRPr="00444FA8">
        <w:rPr>
          <w:szCs w:val="18"/>
        </w:rPr>
        <w:t xml:space="preserve">Extensive control makes it </w:t>
      </w:r>
      <w:r w:rsidR="00444FA8">
        <w:rPr>
          <w:szCs w:val="18"/>
        </w:rPr>
        <w:t>gov’t speech</w:t>
      </w:r>
    </w:p>
    <w:p w14:paraId="01043744" w14:textId="77777777" w:rsidR="00637662" w:rsidRPr="00637662" w:rsidRDefault="00637662" w:rsidP="00637662">
      <w:pPr>
        <w:pStyle w:val="ListParagraph"/>
        <w:numPr>
          <w:ilvl w:val="0"/>
          <w:numId w:val="11"/>
        </w:numPr>
        <w:rPr>
          <w:szCs w:val="18"/>
        </w:rPr>
      </w:pPr>
    </w:p>
    <w:p w14:paraId="75AC270F" w14:textId="77777777" w:rsidR="00C63429" w:rsidRPr="00637662" w:rsidRDefault="00C63429" w:rsidP="00C63429">
      <w:pPr>
        <w:pStyle w:val="ListParagraph"/>
        <w:rPr>
          <w:b/>
          <w:i/>
          <w:szCs w:val="18"/>
        </w:rPr>
      </w:pPr>
      <w:r w:rsidRPr="00637662">
        <w:rPr>
          <w:b/>
          <w:i/>
          <w:szCs w:val="18"/>
        </w:rPr>
        <w:t xml:space="preserve">Rust v Sullivan – </w:t>
      </w:r>
      <w:r w:rsidRPr="00637662">
        <w:rPr>
          <w:szCs w:val="18"/>
        </w:rPr>
        <w:t>regulation prohibiting federal funds for counseling on abortion and family planning</w:t>
      </w:r>
    </w:p>
    <w:p w14:paraId="68634EDA" w14:textId="1E1FAFEA" w:rsidR="00C63429" w:rsidRPr="00637662" w:rsidRDefault="00C63429" w:rsidP="00C63429">
      <w:pPr>
        <w:pStyle w:val="ListParagraph"/>
        <w:numPr>
          <w:ilvl w:val="2"/>
          <w:numId w:val="11"/>
        </w:numPr>
        <w:rPr>
          <w:szCs w:val="18"/>
        </w:rPr>
      </w:pPr>
      <w:r w:rsidRPr="00637662">
        <w:rPr>
          <w:szCs w:val="18"/>
        </w:rPr>
        <w:t xml:space="preserve">There’s no denial of the benefit to anyone, doctors aren’t being punished, </w:t>
      </w:r>
      <w:r w:rsidR="00444FA8">
        <w:rPr>
          <w:szCs w:val="18"/>
        </w:rPr>
        <w:t>&amp;</w:t>
      </w:r>
      <w:r w:rsidRPr="00637662">
        <w:rPr>
          <w:szCs w:val="18"/>
        </w:rPr>
        <w:t xml:space="preserve"> it’s simply insisting the public funds be spent on </w:t>
      </w:r>
      <w:r w:rsidRPr="00637662">
        <w:rPr>
          <w:szCs w:val="18"/>
          <w:u w:val="single"/>
        </w:rPr>
        <w:t>authorized purposes</w:t>
      </w:r>
    </w:p>
    <w:p w14:paraId="44D4EA52" w14:textId="7D97867A" w:rsidR="00C63429" w:rsidRPr="00637662" w:rsidRDefault="00C63429" w:rsidP="00C63429">
      <w:pPr>
        <w:pStyle w:val="ListParagraph"/>
        <w:numPr>
          <w:ilvl w:val="2"/>
          <w:numId w:val="11"/>
        </w:numPr>
        <w:rPr>
          <w:szCs w:val="18"/>
        </w:rPr>
      </w:pPr>
      <w:r w:rsidRPr="00637662">
        <w:rPr>
          <w:b/>
          <w:szCs w:val="18"/>
        </w:rPr>
        <w:t>Rule:</w:t>
      </w:r>
      <w:r w:rsidRPr="00637662">
        <w:rPr>
          <w:szCs w:val="18"/>
        </w:rPr>
        <w:t xml:space="preserve"> </w:t>
      </w:r>
      <w:r w:rsidR="00444FA8">
        <w:rPr>
          <w:szCs w:val="18"/>
        </w:rPr>
        <w:t>G</w:t>
      </w:r>
      <w:r w:rsidR="00637662" w:rsidRPr="00637662">
        <w:rPr>
          <w:szCs w:val="18"/>
        </w:rPr>
        <w:t>ov’t</w:t>
      </w:r>
      <w:r w:rsidRPr="00637662">
        <w:rPr>
          <w:szCs w:val="18"/>
        </w:rPr>
        <w:t xml:space="preserve"> can selectively fund a program to encourage certain activities it believes to be in the public interest, </w:t>
      </w:r>
      <w:r w:rsidR="00444FA8">
        <w:rPr>
          <w:szCs w:val="18"/>
        </w:rPr>
        <w:t>w/o</w:t>
      </w:r>
      <w:r w:rsidRPr="00637662">
        <w:rPr>
          <w:szCs w:val="18"/>
        </w:rPr>
        <w:t xml:space="preserve"> at the same time funding an alternative program which seeks to deal with the problem another way.</w:t>
      </w:r>
    </w:p>
    <w:p w14:paraId="2082F966" w14:textId="77777777" w:rsidR="00637662" w:rsidRPr="00637662" w:rsidRDefault="00637662" w:rsidP="00637662">
      <w:pPr>
        <w:pStyle w:val="ListParagraph"/>
        <w:numPr>
          <w:ilvl w:val="0"/>
          <w:numId w:val="11"/>
        </w:numPr>
        <w:rPr>
          <w:szCs w:val="18"/>
        </w:rPr>
      </w:pPr>
    </w:p>
    <w:p w14:paraId="372E1F8F" w14:textId="77777777" w:rsidR="00C63429" w:rsidRPr="00637662" w:rsidRDefault="00C63429" w:rsidP="00C63429">
      <w:pPr>
        <w:pStyle w:val="ListParagraph"/>
        <w:rPr>
          <w:b/>
          <w:i/>
          <w:szCs w:val="18"/>
        </w:rPr>
      </w:pPr>
      <w:r w:rsidRPr="00637662">
        <w:rPr>
          <w:b/>
          <w:i/>
          <w:szCs w:val="18"/>
        </w:rPr>
        <w:t xml:space="preserve">Legal Services Corp v Velazquez – </w:t>
      </w:r>
      <w:r w:rsidRPr="00637662">
        <w:rPr>
          <w:szCs w:val="18"/>
        </w:rPr>
        <w:t>restriction on lawyers, funds given to provide financial support for legal assistance in noncriminal proceedings or matters to persons unable to afford legal assistance.</w:t>
      </w:r>
    </w:p>
    <w:p w14:paraId="7F7D8DA2" w14:textId="2029E878" w:rsidR="00C63429" w:rsidRPr="00637662" w:rsidRDefault="00C63429" w:rsidP="00C63429">
      <w:pPr>
        <w:pStyle w:val="ListParagraph"/>
        <w:numPr>
          <w:ilvl w:val="2"/>
          <w:numId w:val="11"/>
        </w:numPr>
        <w:rPr>
          <w:szCs w:val="18"/>
        </w:rPr>
      </w:pPr>
      <w:r w:rsidRPr="00637662">
        <w:rPr>
          <w:b/>
          <w:szCs w:val="18"/>
        </w:rPr>
        <w:t>Condition:</w:t>
      </w:r>
      <w:r w:rsidR="00444FA8">
        <w:rPr>
          <w:szCs w:val="18"/>
        </w:rPr>
        <w:t xml:space="preserve"> C</w:t>
      </w:r>
      <w:r w:rsidR="00637662" w:rsidRPr="00637662">
        <w:rPr>
          <w:szCs w:val="18"/>
        </w:rPr>
        <w:t>an’t argue to a c</w:t>
      </w:r>
      <w:r w:rsidRPr="00637662">
        <w:rPr>
          <w:szCs w:val="18"/>
        </w:rPr>
        <w:t xml:space="preserve">t that a state </w:t>
      </w:r>
      <w:r w:rsidR="00637662" w:rsidRPr="00637662">
        <w:rPr>
          <w:szCs w:val="18"/>
        </w:rPr>
        <w:t>§</w:t>
      </w:r>
      <w:r w:rsidRPr="00637662">
        <w:rPr>
          <w:szCs w:val="18"/>
        </w:rPr>
        <w:t xml:space="preserve"> conflicts </w:t>
      </w:r>
      <w:r w:rsidR="00637662" w:rsidRPr="00637662">
        <w:rPr>
          <w:szCs w:val="18"/>
        </w:rPr>
        <w:t>w/</w:t>
      </w:r>
      <w:r w:rsidRPr="00637662">
        <w:rPr>
          <w:szCs w:val="18"/>
        </w:rPr>
        <w:t xml:space="preserve"> federal </w:t>
      </w:r>
      <w:r w:rsidR="00444FA8">
        <w:rPr>
          <w:szCs w:val="18"/>
        </w:rPr>
        <w:t>§</w:t>
      </w:r>
      <w:r w:rsidRPr="00637662">
        <w:rPr>
          <w:szCs w:val="18"/>
        </w:rPr>
        <w:t xml:space="preserve">, or that either </w:t>
      </w:r>
      <w:r w:rsidR="00637662" w:rsidRPr="00637662">
        <w:rPr>
          <w:szCs w:val="18"/>
        </w:rPr>
        <w:t>§</w:t>
      </w:r>
      <w:r w:rsidRPr="00637662">
        <w:rPr>
          <w:szCs w:val="18"/>
        </w:rPr>
        <w:t xml:space="preserve"> by its terms or application violates the Constitution.</w:t>
      </w:r>
    </w:p>
    <w:p w14:paraId="0EAF7425" w14:textId="37669256" w:rsidR="00C63429" w:rsidRPr="00637662" w:rsidRDefault="00C63429" w:rsidP="00C63429">
      <w:pPr>
        <w:pStyle w:val="ListParagraph"/>
        <w:numPr>
          <w:ilvl w:val="2"/>
          <w:numId w:val="11"/>
        </w:numPr>
        <w:rPr>
          <w:szCs w:val="18"/>
        </w:rPr>
      </w:pPr>
      <w:r w:rsidRPr="00637662">
        <w:rPr>
          <w:b/>
          <w:szCs w:val="18"/>
        </w:rPr>
        <w:t>Hold:</w:t>
      </w:r>
      <w:r w:rsidR="00444FA8">
        <w:rPr>
          <w:szCs w:val="18"/>
        </w:rPr>
        <w:t xml:space="preserve"> N</w:t>
      </w:r>
      <w:r w:rsidRPr="00637662">
        <w:rPr>
          <w:szCs w:val="18"/>
        </w:rPr>
        <w:t>ot permissible to confine litigants and t</w:t>
      </w:r>
      <w:r w:rsidR="00637662" w:rsidRPr="00637662">
        <w:rPr>
          <w:szCs w:val="18"/>
        </w:rPr>
        <w:t xml:space="preserve">heir </w:t>
      </w:r>
      <w:r w:rsidR="00444FA8">
        <w:rPr>
          <w:szCs w:val="18"/>
        </w:rPr>
        <w:t>attys</w:t>
      </w:r>
      <w:r w:rsidR="00637662" w:rsidRPr="00637662">
        <w:rPr>
          <w:szCs w:val="18"/>
        </w:rPr>
        <w:t xml:space="preserve"> in this manner b/c </w:t>
      </w:r>
      <w:r w:rsidRPr="00637662">
        <w:rPr>
          <w:szCs w:val="18"/>
        </w:rPr>
        <w:t>no alternative channel for expression of the advocacy they seek to restrict.</w:t>
      </w:r>
    </w:p>
    <w:p w14:paraId="45AF9D99" w14:textId="77777777" w:rsidR="00637662" w:rsidRPr="00637662" w:rsidRDefault="00637662" w:rsidP="00637662">
      <w:pPr>
        <w:pStyle w:val="ListParagraph"/>
        <w:numPr>
          <w:ilvl w:val="0"/>
          <w:numId w:val="11"/>
        </w:numPr>
        <w:rPr>
          <w:szCs w:val="18"/>
        </w:rPr>
      </w:pPr>
    </w:p>
    <w:p w14:paraId="43CE0BD9" w14:textId="77777777" w:rsidR="00637662" w:rsidRPr="00637662" w:rsidRDefault="00C63429" w:rsidP="00C63429">
      <w:pPr>
        <w:pStyle w:val="ListParagraph"/>
        <w:rPr>
          <w:b/>
          <w:i/>
          <w:szCs w:val="18"/>
        </w:rPr>
      </w:pPr>
      <w:r w:rsidRPr="00637662">
        <w:rPr>
          <w:b/>
          <w:i/>
          <w:szCs w:val="18"/>
        </w:rPr>
        <w:t>Pleasant Grove City v Summum</w:t>
      </w:r>
    </w:p>
    <w:p w14:paraId="7C075F51" w14:textId="2CBDE2A8" w:rsidR="00C63429" w:rsidRPr="00637662" w:rsidRDefault="00637662" w:rsidP="00637662">
      <w:pPr>
        <w:pStyle w:val="ListParagraph"/>
        <w:numPr>
          <w:ilvl w:val="2"/>
          <w:numId w:val="11"/>
        </w:numPr>
        <w:rPr>
          <w:b/>
          <w:i/>
          <w:szCs w:val="18"/>
        </w:rPr>
      </w:pPr>
      <w:r w:rsidRPr="00637662">
        <w:rPr>
          <w:b/>
          <w:szCs w:val="18"/>
        </w:rPr>
        <w:t xml:space="preserve">Facts: </w:t>
      </w:r>
      <w:r w:rsidRPr="00637662">
        <w:rPr>
          <w:szCs w:val="18"/>
        </w:rPr>
        <w:t>R</w:t>
      </w:r>
      <w:r w:rsidR="00C63429" w:rsidRPr="00637662">
        <w:rPr>
          <w:szCs w:val="18"/>
        </w:rPr>
        <w:t xml:space="preserve">eligious group tried to donate a monument to a city park and were denied, city passed a resolution putting their </w:t>
      </w:r>
      <w:r w:rsidR="00444FA8">
        <w:rPr>
          <w:szCs w:val="18"/>
        </w:rPr>
        <w:t>req’ts</w:t>
      </w:r>
      <w:r w:rsidR="00C63429" w:rsidRPr="00637662">
        <w:rPr>
          <w:szCs w:val="18"/>
        </w:rPr>
        <w:t xml:space="preserve"> into writing</w:t>
      </w:r>
    </w:p>
    <w:p w14:paraId="41E0A940" w14:textId="2A3F8F7E" w:rsidR="00C63429" w:rsidRPr="00637662" w:rsidRDefault="00637662" w:rsidP="00C63429">
      <w:pPr>
        <w:pStyle w:val="ListParagraph"/>
        <w:numPr>
          <w:ilvl w:val="2"/>
          <w:numId w:val="11"/>
        </w:numPr>
        <w:rPr>
          <w:szCs w:val="18"/>
        </w:rPr>
      </w:pPr>
      <w:r w:rsidRPr="00637662">
        <w:rPr>
          <w:szCs w:val="18"/>
        </w:rPr>
        <w:t>Gov’ts</w:t>
      </w:r>
      <w:r w:rsidR="00C63429" w:rsidRPr="00637662">
        <w:rPr>
          <w:szCs w:val="18"/>
        </w:rPr>
        <w:t xml:space="preserve"> have long used monuments to speak to the public by their choice of which to use and have not used every monument in the past, expression would be attributed to the government</w:t>
      </w:r>
    </w:p>
    <w:p w14:paraId="62C9DBC8" w14:textId="77777777" w:rsidR="00C63429" w:rsidRPr="00637662" w:rsidRDefault="00C63429" w:rsidP="00C63429">
      <w:pPr>
        <w:pStyle w:val="ListParagraph"/>
        <w:numPr>
          <w:ilvl w:val="2"/>
          <w:numId w:val="11"/>
        </w:numPr>
        <w:rPr>
          <w:szCs w:val="18"/>
        </w:rPr>
      </w:pPr>
      <w:r w:rsidRPr="00637662">
        <w:rPr>
          <w:szCs w:val="18"/>
        </w:rPr>
        <w:t>Monuments are subjective, not everyone will look at it the same way, and the meaning conveyed by a monument is not a simple “Beef. It’s what’s for dinner,” it will be interpreted in different ways by different people.</w:t>
      </w:r>
    </w:p>
    <w:p w14:paraId="75017832" w14:textId="696E802A" w:rsidR="00C63429" w:rsidRPr="00637662" w:rsidRDefault="00C63429" w:rsidP="00C63429">
      <w:pPr>
        <w:pStyle w:val="ListParagraph"/>
        <w:numPr>
          <w:ilvl w:val="2"/>
          <w:numId w:val="11"/>
        </w:numPr>
        <w:rPr>
          <w:szCs w:val="18"/>
        </w:rPr>
      </w:pPr>
      <w:r w:rsidRPr="00637662">
        <w:rPr>
          <w:b/>
          <w:szCs w:val="18"/>
        </w:rPr>
        <w:t>Rule:</w:t>
      </w:r>
      <w:r w:rsidR="00637662" w:rsidRPr="00637662">
        <w:rPr>
          <w:szCs w:val="18"/>
        </w:rPr>
        <w:t xml:space="preserve"> Forum analysis simply doesn’</w:t>
      </w:r>
      <w:r w:rsidRPr="00637662">
        <w:rPr>
          <w:szCs w:val="18"/>
        </w:rPr>
        <w:t>t apply to the installation of permanent monuments on public property</w:t>
      </w:r>
    </w:p>
    <w:p w14:paraId="5AD9BEE0" w14:textId="77777777" w:rsidR="00637662" w:rsidRPr="00637662" w:rsidRDefault="00637662" w:rsidP="00637662">
      <w:pPr>
        <w:rPr>
          <w:szCs w:val="18"/>
        </w:rPr>
      </w:pPr>
    </w:p>
    <w:p w14:paraId="546D0F9F" w14:textId="77777777" w:rsidR="00C63429" w:rsidRPr="00637662" w:rsidRDefault="00C63429" w:rsidP="00C63429">
      <w:pPr>
        <w:pStyle w:val="ListParagraph"/>
        <w:rPr>
          <w:b/>
          <w:color w:val="FF0000"/>
          <w:szCs w:val="18"/>
        </w:rPr>
      </w:pPr>
      <w:r w:rsidRPr="00637662">
        <w:rPr>
          <w:b/>
          <w:color w:val="FF0000"/>
          <w:szCs w:val="18"/>
        </w:rPr>
        <w:t>TEST: Look at to determine if gov’t speech:</w:t>
      </w:r>
    </w:p>
    <w:p w14:paraId="76FD3188" w14:textId="062AD25B" w:rsidR="00C63429" w:rsidRPr="00637662" w:rsidRDefault="00C63429" w:rsidP="00C6342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b/>
          <w:szCs w:val="18"/>
        </w:rPr>
        <w:t>Intent</w:t>
      </w:r>
      <w:r w:rsidRPr="00637662">
        <w:rPr>
          <w:szCs w:val="18"/>
        </w:rPr>
        <w:t xml:space="preserve">:  Did the </w:t>
      </w:r>
      <w:r w:rsidR="00637662" w:rsidRPr="00637662">
        <w:rPr>
          <w:szCs w:val="18"/>
        </w:rPr>
        <w:t>gov’t</w:t>
      </w:r>
      <w:r w:rsidRPr="00637662">
        <w:rPr>
          <w:szCs w:val="18"/>
        </w:rPr>
        <w:t xml:space="preserve"> intend to create a forum or control the output?</w:t>
      </w:r>
    </w:p>
    <w:p w14:paraId="6A622863" w14:textId="77777777" w:rsidR="00C63429" w:rsidRPr="00637662" w:rsidRDefault="00C63429" w:rsidP="00C6342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b/>
          <w:szCs w:val="18"/>
        </w:rPr>
        <w:t>Objective indicia:</w:t>
      </w:r>
      <w:r w:rsidRPr="00637662">
        <w:rPr>
          <w:szCs w:val="18"/>
        </w:rPr>
        <w:t xml:space="preserve"> Is the gov’t controlling the channels of speech or creating a forum for divergent views?</w:t>
      </w:r>
    </w:p>
    <w:p w14:paraId="52B45314" w14:textId="77777777" w:rsidR="00C63429" w:rsidRPr="00637662" w:rsidRDefault="00C63429" w:rsidP="00C6342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Is there a clear message being adopted or does it seem viewpoint neutral?</w:t>
      </w:r>
    </w:p>
    <w:p w14:paraId="6AE3FC6E" w14:textId="15A8EC2A" w:rsidR="00C63429" w:rsidRPr="00637662" w:rsidRDefault="00C63429" w:rsidP="00C6342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Does it seem to be a </w:t>
      </w:r>
      <w:r w:rsidR="00444FA8">
        <w:rPr>
          <w:szCs w:val="18"/>
        </w:rPr>
        <w:t>gov’t</w:t>
      </w:r>
      <w:r w:rsidRPr="00637662">
        <w:rPr>
          <w:szCs w:val="18"/>
        </w:rPr>
        <w:t xml:space="preserve"> related message?</w:t>
      </w:r>
    </w:p>
    <w:p w14:paraId="475803D1" w14:textId="100E030C" w:rsidR="00C63429" w:rsidRPr="00637662" w:rsidRDefault="00C63429" w:rsidP="00C6342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Did the message originate w/ the </w:t>
      </w:r>
      <w:r w:rsidR="00444FA8" w:rsidRPr="00444FA8">
        <w:rPr>
          <w:szCs w:val="18"/>
        </w:rPr>
        <w:t>gov't</w:t>
      </w:r>
      <w:r w:rsidRPr="00637662">
        <w:rPr>
          <w:szCs w:val="18"/>
        </w:rPr>
        <w:t>?</w:t>
      </w:r>
    </w:p>
    <w:p w14:paraId="16974C82" w14:textId="53E76F56" w:rsidR="00C63429" w:rsidRPr="00637662" w:rsidRDefault="00C63429" w:rsidP="00C6342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Did the </w:t>
      </w:r>
      <w:r w:rsidR="00444FA8" w:rsidRPr="00444FA8">
        <w:rPr>
          <w:szCs w:val="18"/>
        </w:rPr>
        <w:t>gov't</w:t>
      </w:r>
      <w:r w:rsidRPr="00637662">
        <w:rPr>
          <w:szCs w:val="18"/>
        </w:rPr>
        <w:t xml:space="preserve"> fund the speech?</w:t>
      </w:r>
    </w:p>
    <w:p w14:paraId="455EDA10" w14:textId="22255070" w:rsidR="00C63429" w:rsidRPr="00637662" w:rsidRDefault="00C63429" w:rsidP="00C6342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Did the </w:t>
      </w:r>
      <w:r w:rsidR="00444FA8" w:rsidRPr="00444FA8">
        <w:rPr>
          <w:szCs w:val="18"/>
        </w:rPr>
        <w:t>gov't</w:t>
      </w:r>
      <w:r w:rsidRPr="00637662">
        <w:rPr>
          <w:szCs w:val="18"/>
        </w:rPr>
        <w:t xml:space="preserve"> have ultimate control over the message</w:t>
      </w:r>
    </w:p>
    <w:p w14:paraId="62E0728D" w14:textId="6D5A4536" w:rsidR="00C63429" w:rsidRPr="00637662" w:rsidRDefault="00C63429" w:rsidP="00C6342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Is the </w:t>
      </w:r>
      <w:r w:rsidR="00444FA8" w:rsidRPr="00444FA8">
        <w:rPr>
          <w:szCs w:val="18"/>
        </w:rPr>
        <w:t>gov't</w:t>
      </w:r>
      <w:r w:rsidRPr="00637662">
        <w:rPr>
          <w:szCs w:val="18"/>
        </w:rPr>
        <w:t xml:space="preserve"> merely participating with private parties OR adopting the speech for itself</w:t>
      </w:r>
    </w:p>
    <w:p w14:paraId="579763C9" w14:textId="77777777" w:rsidR="00C63429" w:rsidRPr="00637662" w:rsidRDefault="00C63429" w:rsidP="00C6342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Who would a reasonable person attribute the message to?</w:t>
      </w:r>
    </w:p>
    <w:p w14:paraId="65DC0AAE" w14:textId="519BF7D2" w:rsidR="00C63429" w:rsidRPr="00637662" w:rsidRDefault="00C63429" w:rsidP="00C6342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Did the </w:t>
      </w:r>
      <w:r w:rsidR="00444FA8" w:rsidRPr="00444FA8">
        <w:rPr>
          <w:szCs w:val="18"/>
        </w:rPr>
        <w:t>gov't</w:t>
      </w:r>
      <w:r w:rsidRPr="00637662">
        <w:rPr>
          <w:szCs w:val="18"/>
        </w:rPr>
        <w:t xml:space="preserve"> or a private party identify itself as the speaker?  </w:t>
      </w:r>
    </w:p>
    <w:p w14:paraId="2FFB8C2E" w14:textId="77777777" w:rsidR="00444FA8" w:rsidRDefault="00444FA8" w:rsidP="00444FA8">
      <w:pPr>
        <w:pStyle w:val="ListParagraph"/>
        <w:numPr>
          <w:ilvl w:val="0"/>
          <w:numId w:val="0"/>
        </w:numPr>
        <w:ind w:left="720"/>
        <w:rPr>
          <w:szCs w:val="18"/>
        </w:rPr>
      </w:pPr>
    </w:p>
    <w:p w14:paraId="4592AE4C" w14:textId="52194F14" w:rsidR="00C63429" w:rsidRPr="00444FA8" w:rsidRDefault="00C63429" w:rsidP="00C63429">
      <w:pPr>
        <w:pStyle w:val="ListParagraph"/>
        <w:rPr>
          <w:b/>
          <w:color w:val="A6A6A6" w:themeColor="background1" w:themeShade="A6"/>
          <w:szCs w:val="18"/>
        </w:rPr>
      </w:pPr>
      <w:r w:rsidRPr="00444FA8">
        <w:rPr>
          <w:b/>
          <w:color w:val="A6A6A6" w:themeColor="background1" w:themeShade="A6"/>
          <w:szCs w:val="18"/>
        </w:rPr>
        <w:t xml:space="preserve">Clear examples of </w:t>
      </w:r>
      <w:r w:rsidR="00444FA8" w:rsidRPr="00444FA8">
        <w:rPr>
          <w:b/>
          <w:color w:val="A6A6A6" w:themeColor="background1" w:themeShade="A6"/>
          <w:szCs w:val="18"/>
        </w:rPr>
        <w:t>Gov't</w:t>
      </w:r>
      <w:r w:rsidRPr="00444FA8">
        <w:rPr>
          <w:b/>
          <w:color w:val="A6A6A6" w:themeColor="background1" w:themeShade="A6"/>
          <w:szCs w:val="18"/>
        </w:rPr>
        <w:t xml:space="preserve"> Speech</w:t>
      </w:r>
    </w:p>
    <w:p w14:paraId="27356178" w14:textId="61E0C0E8" w:rsidR="00C63429" w:rsidRPr="00444FA8" w:rsidRDefault="00444FA8" w:rsidP="00C6342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color w:val="A6A6A6" w:themeColor="background1" w:themeShade="A6"/>
          <w:szCs w:val="18"/>
        </w:rPr>
      </w:pPr>
      <w:r>
        <w:rPr>
          <w:color w:val="A6A6A6" w:themeColor="background1" w:themeShade="A6"/>
          <w:szCs w:val="18"/>
        </w:rPr>
        <w:t>G</w:t>
      </w:r>
      <w:r w:rsidR="00C63429" w:rsidRPr="00444FA8">
        <w:rPr>
          <w:color w:val="A6A6A6" w:themeColor="background1" w:themeShade="A6"/>
          <w:szCs w:val="18"/>
        </w:rPr>
        <w:t xml:space="preserve">ov’t leader is speaking </w:t>
      </w:r>
    </w:p>
    <w:p w14:paraId="45E8F37D" w14:textId="155EAD8C" w:rsidR="00C63429" w:rsidRPr="00444FA8" w:rsidRDefault="00444FA8" w:rsidP="00C6342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color w:val="A6A6A6" w:themeColor="background1" w:themeShade="A6"/>
          <w:szCs w:val="18"/>
        </w:rPr>
      </w:pPr>
      <w:r>
        <w:rPr>
          <w:color w:val="A6A6A6" w:themeColor="background1" w:themeShade="A6"/>
          <w:szCs w:val="18"/>
        </w:rPr>
        <w:t>G</w:t>
      </w:r>
      <w:r w:rsidR="00C63429" w:rsidRPr="00444FA8">
        <w:rPr>
          <w:color w:val="A6A6A6" w:themeColor="background1" w:themeShade="A6"/>
          <w:szCs w:val="18"/>
        </w:rPr>
        <w:t xml:space="preserve">ov’t has certain ideas on its website </w:t>
      </w:r>
    </w:p>
    <w:p w14:paraId="14D1D369" w14:textId="0D196055" w:rsidR="00C63429" w:rsidRPr="00444FA8" w:rsidRDefault="00C63429" w:rsidP="00C6342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color w:val="A6A6A6" w:themeColor="background1" w:themeShade="A6"/>
          <w:szCs w:val="18"/>
        </w:rPr>
      </w:pPr>
      <w:r w:rsidRPr="00444FA8">
        <w:rPr>
          <w:color w:val="A6A6A6" w:themeColor="background1" w:themeShade="A6"/>
          <w:szCs w:val="18"/>
        </w:rPr>
        <w:t xml:space="preserve">Excepting monuments in a park </w:t>
      </w:r>
    </w:p>
    <w:p w14:paraId="12365697" w14:textId="77777777" w:rsidR="00C63429" w:rsidRPr="00637662" w:rsidRDefault="00C63429" w:rsidP="00C63429">
      <w:pPr>
        <w:pStyle w:val="ListParagraph"/>
        <w:numPr>
          <w:ilvl w:val="0"/>
          <w:numId w:val="11"/>
        </w:numPr>
        <w:rPr>
          <w:szCs w:val="18"/>
        </w:rPr>
      </w:pPr>
    </w:p>
    <w:p w14:paraId="50A8242E" w14:textId="77777777" w:rsidR="00C63429" w:rsidRPr="00637662" w:rsidRDefault="00C63429" w:rsidP="00C63429">
      <w:pPr>
        <w:pStyle w:val="ListParagraph"/>
        <w:numPr>
          <w:ilvl w:val="0"/>
          <w:numId w:val="11"/>
        </w:numPr>
        <w:rPr>
          <w:b/>
          <w:szCs w:val="18"/>
          <w:highlight w:val="magenta"/>
        </w:rPr>
      </w:pPr>
      <w:r w:rsidRPr="00637662">
        <w:rPr>
          <w:b/>
          <w:szCs w:val="18"/>
        </w:rPr>
        <w:t>Discussion Problems – pg 170</w:t>
      </w:r>
    </w:p>
    <w:p w14:paraId="5D80EC06" w14:textId="2517E8D2" w:rsidR="00C63429" w:rsidRPr="00637662" w:rsidRDefault="00C63429" w:rsidP="00C63429">
      <w:pPr>
        <w:pStyle w:val="ListParagraph"/>
        <w:numPr>
          <w:ilvl w:val="2"/>
          <w:numId w:val="11"/>
        </w:numPr>
        <w:rPr>
          <w:szCs w:val="18"/>
        </w:rPr>
      </w:pPr>
      <w:r w:rsidRPr="00637662">
        <w:rPr>
          <w:szCs w:val="18"/>
        </w:rPr>
        <w:t xml:space="preserve">The </w:t>
      </w:r>
      <w:r w:rsidR="00444FA8" w:rsidRPr="00444FA8">
        <w:rPr>
          <w:szCs w:val="18"/>
        </w:rPr>
        <w:t>gov't</w:t>
      </w:r>
      <w:r w:rsidRPr="00637662">
        <w:rPr>
          <w:szCs w:val="18"/>
        </w:rPr>
        <w:t xml:space="preserve"> is providing a benefit, and can selectively apply to veterans, but the condition did not have anything to do with the benefit. Condition is not only for the time you were getting the tax exemption, it went on forever. Condition on recipient, so unconstitutional condition.</w:t>
      </w:r>
    </w:p>
    <w:p w14:paraId="35EB90ED" w14:textId="0DC9397D" w:rsidR="00C63429" w:rsidRPr="00637662" w:rsidRDefault="00C63429" w:rsidP="00C63429">
      <w:pPr>
        <w:pStyle w:val="ListParagraph"/>
        <w:numPr>
          <w:ilvl w:val="2"/>
          <w:numId w:val="11"/>
        </w:numPr>
        <w:rPr>
          <w:szCs w:val="18"/>
        </w:rPr>
      </w:pPr>
      <w:r w:rsidRPr="00637662">
        <w:rPr>
          <w:szCs w:val="18"/>
        </w:rPr>
        <w:t>If you want to do substantial lobbying it’s ok, but you have to form</w:t>
      </w:r>
      <w:r w:rsidR="00444FA8">
        <w:rPr>
          <w:szCs w:val="18"/>
        </w:rPr>
        <w:t xml:space="preserve"> a separate entity. This doesn’</w:t>
      </w:r>
      <w:r w:rsidRPr="00637662">
        <w:rPr>
          <w:szCs w:val="18"/>
        </w:rPr>
        <w:t>t violate constitution for IRS to allow tax benefits, they have only given up substantial lobbying except by a separate entity. If this was a restriction on any connected entity doing lobbying it would be a problem. Entities can have a ‘political’ and a ‘civic’ branch, and get tax benefits on the ‘civic’ branch of the company.</w:t>
      </w:r>
    </w:p>
    <w:p w14:paraId="29239968" w14:textId="4DE77160" w:rsidR="00C63429" w:rsidRPr="00637662" w:rsidRDefault="00C63429" w:rsidP="00C63429">
      <w:pPr>
        <w:pStyle w:val="ListParagraph"/>
        <w:numPr>
          <w:ilvl w:val="2"/>
          <w:numId w:val="11"/>
        </w:numPr>
        <w:rPr>
          <w:szCs w:val="18"/>
        </w:rPr>
      </w:pPr>
      <w:r w:rsidRPr="00637662">
        <w:rPr>
          <w:szCs w:val="18"/>
        </w:rPr>
        <w:t xml:space="preserve">First restriction is ok, funds cannot be used to legalize prostitution. </w:t>
      </w:r>
      <w:r w:rsidR="00444FA8">
        <w:rPr>
          <w:szCs w:val="18"/>
        </w:rPr>
        <w:t>2</w:t>
      </w:r>
      <w:r w:rsidR="00444FA8" w:rsidRPr="00444FA8">
        <w:rPr>
          <w:szCs w:val="18"/>
          <w:vertAlign w:val="superscript"/>
        </w:rPr>
        <w:t>nd</w:t>
      </w:r>
      <w:r w:rsidRPr="00637662">
        <w:rPr>
          <w:szCs w:val="18"/>
        </w:rPr>
        <w:t xml:space="preserve"> restriction is more of an editorializing restriction, no other avenue, all entities would be required to adopt a policy, and once you take that position you can’t take it back. Organization must affirmatively declare they are against prostitution.</w:t>
      </w:r>
    </w:p>
    <w:p w14:paraId="55C1054B" w14:textId="77777777" w:rsidR="00C63429" w:rsidRPr="00637662" w:rsidRDefault="00C63429" w:rsidP="00C63429">
      <w:pPr>
        <w:pStyle w:val="ListParagraph"/>
        <w:rPr>
          <w:szCs w:val="18"/>
          <w:highlight w:val="magenta"/>
        </w:rPr>
      </w:pPr>
      <w:r w:rsidRPr="00637662">
        <w:rPr>
          <w:szCs w:val="18"/>
          <w:highlight w:val="magenta"/>
        </w:rPr>
        <w:t>Skills &amp; Values: Task 10</w:t>
      </w:r>
    </w:p>
    <w:p w14:paraId="68F4F844" w14:textId="3B8158E9" w:rsidR="00C63429" w:rsidRPr="00637662" w:rsidRDefault="00C63429" w:rsidP="00C63429">
      <w:pPr>
        <w:pStyle w:val="ListParagraph"/>
        <w:numPr>
          <w:ilvl w:val="2"/>
          <w:numId w:val="11"/>
        </w:numPr>
        <w:rPr>
          <w:szCs w:val="18"/>
        </w:rPr>
      </w:pPr>
      <w:r w:rsidRPr="00637662">
        <w:rPr>
          <w:szCs w:val="18"/>
        </w:rPr>
        <w:t>To be a non-public forum, this would need to be a reasonable restriction and viewpoint neutral. The more you define the criteria to get the license plate, the less it looks like government speech, define what kind of plates will be issued. To get more government control, you could give the groups options to pick the designs, or say they have to submit several designs and the approver will choose which design is appropriate, or collaborate with the government entity somehow. Need more specificity about what type of things that are going to be offensive, it’s too vague to say they will reject if ‘objectionable to one or more members of the public.’</w:t>
      </w:r>
    </w:p>
    <w:p w14:paraId="01EA466D" w14:textId="77777777" w:rsidR="00C63429" w:rsidRPr="00637662" w:rsidRDefault="00C63429" w:rsidP="00C63429">
      <w:pPr>
        <w:pStyle w:val="ListParagraph"/>
        <w:numPr>
          <w:ilvl w:val="0"/>
          <w:numId w:val="11"/>
        </w:numPr>
        <w:rPr>
          <w:szCs w:val="18"/>
        </w:rPr>
      </w:pPr>
    </w:p>
    <w:p w14:paraId="18E549BB" w14:textId="77777777" w:rsidR="00C63429" w:rsidRPr="00637662" w:rsidRDefault="00C63429" w:rsidP="005357BE">
      <w:pPr>
        <w:pStyle w:val="h2"/>
        <w:rPr>
          <w:highlight w:val="yellow"/>
        </w:rPr>
      </w:pPr>
      <w:bookmarkStart w:id="96" w:name="_Toc280356767"/>
      <w:r w:rsidRPr="00637662">
        <w:rPr>
          <w:highlight w:val="yellow"/>
        </w:rPr>
        <w:t>Public Employee Speech</w:t>
      </w:r>
      <w:bookmarkEnd w:id="96"/>
    </w:p>
    <w:p w14:paraId="3E7EFA5F" w14:textId="77777777" w:rsidR="00651948" w:rsidRPr="00651948" w:rsidRDefault="00651948" w:rsidP="00444FA8">
      <w:pPr>
        <w:pStyle w:val="ListParagraph"/>
        <w:numPr>
          <w:ilvl w:val="0"/>
          <w:numId w:val="11"/>
        </w:numPr>
        <w:rPr>
          <w:szCs w:val="18"/>
        </w:rPr>
      </w:pPr>
    </w:p>
    <w:p w14:paraId="04D70AC7" w14:textId="77777777" w:rsidR="00FB3480" w:rsidRPr="009B31C9" w:rsidRDefault="00FB3480" w:rsidP="00FB3480">
      <w:pPr>
        <w:pStyle w:val="ListParagraph"/>
        <w:numPr>
          <w:ilvl w:val="0"/>
          <w:numId w:val="11"/>
        </w:numPr>
      </w:pPr>
    </w:p>
    <w:p w14:paraId="48C52106" w14:textId="1E207702" w:rsidR="00FB3480" w:rsidRPr="009B31C9" w:rsidRDefault="004A3C1D" w:rsidP="00FB3480">
      <w:pPr>
        <w:pStyle w:val="ListParagraph"/>
        <w:numPr>
          <w:ilvl w:val="0"/>
          <w:numId w:val="11"/>
        </w:numPr>
      </w:pPr>
      <w:r>
        <w:rPr>
          <w:noProof/>
          <w:szCs w:val="18"/>
        </w:rPr>
        <mc:AlternateContent>
          <mc:Choice Requires="wpg">
            <w:drawing>
              <wp:anchor distT="0" distB="0" distL="114300" distR="114300" simplePos="0" relativeHeight="251689984" behindDoc="0" locked="0" layoutInCell="1" allowOverlap="1" wp14:anchorId="392081DF" wp14:editId="5CDB28B7">
                <wp:simplePos x="0" y="0"/>
                <wp:positionH relativeFrom="column">
                  <wp:posOffset>13335</wp:posOffset>
                </wp:positionH>
                <wp:positionV relativeFrom="paragraph">
                  <wp:posOffset>244475</wp:posOffset>
                </wp:positionV>
                <wp:extent cx="6858000" cy="991235"/>
                <wp:effectExtent l="0" t="0" r="0" b="0"/>
                <wp:wrapThrough wrapText="bothSides">
                  <wp:wrapPolygon edited="0">
                    <wp:start x="80" y="0"/>
                    <wp:lineTo x="80" y="12730"/>
                    <wp:lineTo x="6000" y="18265"/>
                    <wp:lineTo x="9200" y="18265"/>
                    <wp:lineTo x="9200" y="21033"/>
                    <wp:lineTo x="15440" y="21033"/>
                    <wp:lineTo x="15440" y="18265"/>
                    <wp:lineTo x="17600" y="18265"/>
                    <wp:lineTo x="21440" y="12730"/>
                    <wp:lineTo x="21440" y="0"/>
                    <wp:lineTo x="80" y="0"/>
                  </wp:wrapPolygon>
                </wp:wrapThrough>
                <wp:docPr id="57" name="Group 57"/>
                <wp:cNvGraphicFramePr/>
                <a:graphic xmlns:a="http://schemas.openxmlformats.org/drawingml/2006/main">
                  <a:graphicData uri="http://schemas.microsoft.com/office/word/2010/wordprocessingGroup">
                    <wpg:wgp>
                      <wpg:cNvGrpSpPr/>
                      <wpg:grpSpPr>
                        <a:xfrm>
                          <a:off x="0" y="0"/>
                          <a:ext cx="6858000" cy="991235"/>
                          <a:chOff x="0" y="0"/>
                          <a:chExt cx="6858000" cy="991235"/>
                        </a:xfrm>
                      </wpg:grpSpPr>
                      <wps:wsp>
                        <wps:cNvPr id="44" name="Left Brace 44"/>
                        <wps:cNvSpPr/>
                        <wps:spPr>
                          <a:xfrm rot="5400000">
                            <a:off x="3810000" y="27940"/>
                            <a:ext cx="228600" cy="1238250"/>
                          </a:xfrm>
                          <a:prstGeom prst="leftBrace">
                            <a:avLst/>
                          </a:prstGeom>
                          <a:ln w="12700" cap="flat">
                            <a:solidFill>
                              <a:schemeClr val="tx1">
                                <a:lumMod val="50000"/>
                                <a:lumOff val="50000"/>
                              </a:schemeClr>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0"/>
                            <a:ext cx="6858000" cy="6089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C2BB00" w14:textId="2B873296" w:rsidR="005F3EC6" w:rsidRDefault="005F3EC6" w:rsidP="00FB3480">
                              <w:pPr>
                                <w:rPr>
                                  <w:rFonts w:ascii="Hoefler Text" w:hAnsi="Hoefler Text" w:cs="Arial"/>
                                  <w:color w:val="000000"/>
                                  <w:sz w:val="28"/>
                                  <w:szCs w:val="18"/>
                                </w:rPr>
                              </w:pPr>
                              <w:r>
                                <w:rPr>
                                  <w:rFonts w:ascii="Hoefler Text" w:hAnsi="Hoefler Text" w:cs="Arial"/>
                                  <w:color w:val="000000"/>
                                  <w:sz w:val="28"/>
                                  <w:szCs w:val="18"/>
                                </w:rPr>
                                <w:t>When you have public EE speech…</w:t>
                              </w:r>
                            </w:p>
                            <w:p w14:paraId="668CB7E7" w14:textId="46B3E5D8" w:rsidR="005F3EC6" w:rsidRDefault="005F3EC6" w:rsidP="00FB3480">
                              <w:pPr>
                                <w:ind w:left="1440" w:firstLine="288"/>
                                <w:rPr>
                                  <w:rFonts w:ascii="Hoefler Text" w:hAnsi="Hoefler Text" w:cs="Arial"/>
                                  <w:bCs/>
                                  <w:color w:val="000000"/>
                                  <w:sz w:val="20"/>
                                  <w:szCs w:val="18"/>
                                </w:rPr>
                              </w:pPr>
                              <w:r>
                                <w:rPr>
                                  <w:rFonts w:ascii="Hoefler Text" w:hAnsi="Hoefler Text" w:cs="Arial"/>
                                  <w:color w:val="000000"/>
                                  <w:sz w:val="28"/>
                                  <w:szCs w:val="18"/>
                                </w:rPr>
                                <w:t>…i</w:t>
                              </w:r>
                              <w:r w:rsidRPr="0038135D">
                                <w:rPr>
                                  <w:rFonts w:ascii="Hoefler Text" w:hAnsi="Hoefler Text" w:cs="Arial"/>
                                  <w:color w:val="000000"/>
                                  <w:sz w:val="28"/>
                                  <w:szCs w:val="18"/>
                                </w:rPr>
                                <w:t xml:space="preserve">s the </w:t>
                              </w:r>
                              <w:r>
                                <w:rPr>
                                  <w:rFonts w:ascii="Hoefler Text" w:hAnsi="Hoefler Text" w:cs="Arial"/>
                                  <w:color w:val="000000"/>
                                  <w:sz w:val="28"/>
                                  <w:szCs w:val="18"/>
                                </w:rPr>
                                <w:t xml:space="preserve">speech a </w:t>
                              </w:r>
                              <w:r>
                                <w:rPr>
                                  <w:rFonts w:ascii="Hoefler Text" w:hAnsi="Hoefler Text" w:cs="Arial"/>
                                  <w:b/>
                                  <w:color w:val="000000"/>
                                  <w:sz w:val="28"/>
                                  <w:szCs w:val="18"/>
                                </w:rPr>
                                <w:t>matter of public concern</w:t>
                              </w:r>
                              <w:r>
                                <w:rPr>
                                  <w:rFonts w:ascii="Hoefler Text" w:hAnsi="Hoefler Text" w:cs="Arial"/>
                                  <w:b/>
                                  <w:bCs/>
                                  <w:color w:val="000000"/>
                                  <w:sz w:val="28"/>
                                  <w:szCs w:val="18"/>
                                </w:rPr>
                                <w:t xml:space="preserve">? </w:t>
                              </w:r>
                            </w:p>
                            <w:p w14:paraId="3F780F01" w14:textId="77777777" w:rsidR="005F3EC6" w:rsidRPr="00D75EB0" w:rsidRDefault="005F3EC6" w:rsidP="00FB3480">
                              <w:pPr>
                                <w:tabs>
                                  <w:tab w:val="num" w:pos="1296"/>
                                </w:tabs>
                                <w:jc w:val="center"/>
                                <w:rPr>
                                  <w:i/>
                                  <w:color w:val="7F7F7F" w:themeColor="text1" w:themeTint="80"/>
                                </w:rPr>
                              </w:pPr>
                              <w:r w:rsidRPr="00D75EB0">
                                <w:rPr>
                                  <w:i/>
                                  <w:color w:val="7F7F7F" w:themeColor="text1" w:themeTint="80"/>
                                </w:rPr>
                                <w:tab/>
                                <w:t>Look to the:</w:t>
                              </w:r>
                            </w:p>
                            <w:p w14:paraId="7BE47D64" w14:textId="77777777" w:rsidR="005F3EC6" w:rsidRDefault="005F3EC6" w:rsidP="00FB3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6235" y="728980"/>
                            <a:ext cx="685165" cy="2622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74A5FB" w14:textId="1D0F0E6E" w:rsidR="005F3EC6" w:rsidRPr="00330B05" w:rsidRDefault="005F3EC6" w:rsidP="00FB3480">
                              <w:pPr>
                                <w:rPr>
                                  <w:color w:val="7F7F7F" w:themeColor="text1" w:themeTint="80"/>
                                  <w:sz w:val="20"/>
                                  <w:szCs w:val="20"/>
                                </w:rPr>
                              </w:pPr>
                              <w:r>
                                <w:rPr>
                                  <w:rFonts w:ascii="Hoefler Text" w:hAnsi="Hoefler Text"/>
                                  <w:color w:val="7F7F7F" w:themeColor="text1" w:themeTint="80"/>
                                  <w:sz w:val="20"/>
                                  <w:szCs w:val="20"/>
                                </w:rPr>
                                <w:t>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4343400" y="728980"/>
                            <a:ext cx="609600" cy="2622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AF861D" w14:textId="2E715677" w:rsidR="005F3EC6" w:rsidRPr="00330B05" w:rsidRDefault="005F3EC6" w:rsidP="00FB3480">
                              <w:pPr>
                                <w:rPr>
                                  <w:color w:val="7F7F7F" w:themeColor="text1" w:themeTint="80"/>
                                  <w:sz w:val="20"/>
                                  <w:szCs w:val="20"/>
                                </w:rPr>
                              </w:pPr>
                              <w:r>
                                <w:rPr>
                                  <w:rFonts w:ascii="Hoefler Text" w:hAnsi="Hoefler Text"/>
                                  <w:color w:val="7F7F7F" w:themeColor="text1" w:themeTint="80"/>
                                  <w:sz w:val="20"/>
                                  <w:szCs w:val="20"/>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3581400" y="728980"/>
                            <a:ext cx="685165" cy="2622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1E3662" w14:textId="52DB811F" w:rsidR="005F3EC6" w:rsidRPr="00330B05" w:rsidRDefault="005F3EC6" w:rsidP="00FB3480">
                              <w:pPr>
                                <w:rPr>
                                  <w:color w:val="7F7F7F" w:themeColor="text1" w:themeTint="80"/>
                                  <w:sz w:val="20"/>
                                  <w:szCs w:val="20"/>
                                </w:rPr>
                              </w:pPr>
                              <w:r>
                                <w:rPr>
                                  <w:rFonts w:ascii="Hoefler Text" w:hAnsi="Hoefler Text"/>
                                  <w:color w:val="7F7F7F" w:themeColor="text1" w:themeTint="80"/>
                                  <w:sz w:val="20"/>
                                  <w:szCs w:val="20"/>
                                </w:rPr>
                                <w:t>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7" o:spid="_x0000_s1060" style="position:absolute;left:0;text-align:left;margin-left:1.05pt;margin-top:19.25pt;width:540pt;height:78.05pt;z-index:251689984" coordsize="6858000,9912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">
                <v:shape id="Left Brace 44" o:spid="_x0000_s1061" type="#_x0000_t87" style="position:absolute;left:3810000;top:27940;width:228600;height:123825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AchEwgAA&#10;ANsAAAAPAAAAZHJzL2Rvd25yZXYueG1sRI9bi8IwFITfF/wP4Qj7tqYu3qiNIoKwILJoxedDc3rB&#10;5qQ2WVv/vREWfBxm5hsmWfemFndqXWVZwXgUgSDOrK64UHBOd18LEM4ja6wtk4IHOVivBh8Jxtp2&#10;fKT7yRciQNjFqKD0vomldFlJBt3INsTBy21r0AfZFlK32AW4qeV3FM2kwYrDQokNbUvKrqc/o2C/&#10;z/VUzw+7bnYZ//rb1GZpapX6HPabJQhPvX+H/9s/WsFkAq8v4QfI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gByETCAAAA2wAAAA8AAAAAAAAAAAAAAAAAlwIAAGRycy9kb3du&#10;cmV2LnhtbFBLBQYAAAAABAAEAPUAAACGAwAAAAA=&#10;" adj="332" strokecolor="gray [1629]" strokeweight="1pt"/>
                <v:shape id="Text Box 12" o:spid="_x0000_s1062" type="#_x0000_t202" style="position:absolute;width:6858000;height:6089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41C2BB00" w14:textId="2B873296" w:rsidR="0066126E" w:rsidRDefault="0066126E" w:rsidP="00FB3480">
                        <w:pPr>
                          <w:rPr>
                            <w:rFonts w:ascii="Hoefler Text" w:hAnsi="Hoefler Text" w:cs="Arial"/>
                            <w:color w:val="000000"/>
                            <w:sz w:val="28"/>
                            <w:szCs w:val="18"/>
                          </w:rPr>
                        </w:pPr>
                        <w:r>
                          <w:rPr>
                            <w:rFonts w:ascii="Hoefler Text" w:hAnsi="Hoefler Text" w:cs="Arial"/>
                            <w:color w:val="000000"/>
                            <w:sz w:val="28"/>
                            <w:szCs w:val="18"/>
                          </w:rPr>
                          <w:t>When you have public EE speech…</w:t>
                        </w:r>
                      </w:p>
                      <w:p w14:paraId="668CB7E7" w14:textId="46B3E5D8" w:rsidR="0066126E" w:rsidRDefault="0066126E" w:rsidP="00FB3480">
                        <w:pPr>
                          <w:ind w:left="1440" w:firstLine="288"/>
                          <w:rPr>
                            <w:rFonts w:ascii="Hoefler Text" w:hAnsi="Hoefler Text" w:cs="Arial"/>
                            <w:bCs/>
                            <w:color w:val="000000"/>
                            <w:sz w:val="20"/>
                            <w:szCs w:val="18"/>
                          </w:rPr>
                        </w:pPr>
                        <w:r>
                          <w:rPr>
                            <w:rFonts w:ascii="Hoefler Text" w:hAnsi="Hoefler Text" w:cs="Arial"/>
                            <w:color w:val="000000"/>
                            <w:sz w:val="28"/>
                            <w:szCs w:val="18"/>
                          </w:rPr>
                          <w:t>…i</w:t>
                        </w:r>
                        <w:r w:rsidRPr="0038135D">
                          <w:rPr>
                            <w:rFonts w:ascii="Hoefler Text" w:hAnsi="Hoefler Text" w:cs="Arial"/>
                            <w:color w:val="000000"/>
                            <w:sz w:val="28"/>
                            <w:szCs w:val="18"/>
                          </w:rPr>
                          <w:t xml:space="preserve">s the </w:t>
                        </w:r>
                        <w:r>
                          <w:rPr>
                            <w:rFonts w:ascii="Hoefler Text" w:hAnsi="Hoefler Text" w:cs="Arial"/>
                            <w:color w:val="000000"/>
                            <w:sz w:val="28"/>
                            <w:szCs w:val="18"/>
                          </w:rPr>
                          <w:t xml:space="preserve">speech a </w:t>
                        </w:r>
                        <w:r>
                          <w:rPr>
                            <w:rFonts w:ascii="Hoefler Text" w:hAnsi="Hoefler Text" w:cs="Arial"/>
                            <w:b/>
                            <w:color w:val="000000"/>
                            <w:sz w:val="28"/>
                            <w:szCs w:val="18"/>
                          </w:rPr>
                          <w:t>matter of public concern</w:t>
                        </w:r>
                        <w:r>
                          <w:rPr>
                            <w:rFonts w:ascii="Hoefler Text" w:hAnsi="Hoefler Text" w:cs="Arial"/>
                            <w:b/>
                            <w:bCs/>
                            <w:color w:val="000000"/>
                            <w:sz w:val="28"/>
                            <w:szCs w:val="18"/>
                          </w:rPr>
                          <w:t xml:space="preserve">? </w:t>
                        </w:r>
                      </w:p>
                      <w:p w14:paraId="3F780F01" w14:textId="77777777" w:rsidR="0066126E" w:rsidRPr="00D75EB0" w:rsidRDefault="0066126E" w:rsidP="00FB3480">
                        <w:pPr>
                          <w:tabs>
                            <w:tab w:val="num" w:pos="1296"/>
                          </w:tabs>
                          <w:jc w:val="center"/>
                          <w:rPr>
                            <w:i/>
                            <w:color w:val="7F7F7F" w:themeColor="text1" w:themeTint="80"/>
                          </w:rPr>
                        </w:pPr>
                        <w:r w:rsidRPr="00D75EB0">
                          <w:rPr>
                            <w:i/>
                            <w:color w:val="7F7F7F" w:themeColor="text1" w:themeTint="80"/>
                          </w:rPr>
                          <w:tab/>
                          <w:t>Look to the:</w:t>
                        </w:r>
                      </w:p>
                      <w:p w14:paraId="7BE47D64" w14:textId="77777777" w:rsidR="0066126E" w:rsidRDefault="0066126E" w:rsidP="00FB3480"/>
                    </w:txbxContent>
                  </v:textbox>
                </v:shape>
                <v:shape id="Text Box 37" o:spid="_x0000_s1063" type="#_x0000_t202" style="position:absolute;left:2896235;top:728980;width:685165;height:262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3BHtxAAA&#10;ANsAAAAPAAAAZHJzL2Rvd25yZXYueG1sRI9PawIxFMTvBb9DeEJvmtSqbbcbRSyCp4pWC709Nm//&#10;4OZl2aTu+u0bQehxmJnfMOmyt7W4UOsrxxqexgoEceZMxYWG49dm9ArCB2SDtWPScCUPy8XgIcXE&#10;uI73dDmEQkQI+wQ1lCE0iZQ+K8miH7uGOHq5ay2GKNtCmha7CLe1nCg1lxYrjgslNrQuKTsffq2G&#10;02f+8z1Vu+LDzprO9UqyfZNaPw771TuIQH34D9/bW6Ph+QV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wR7cQAAADbAAAADwAAAAAAAAAAAAAAAACXAgAAZHJzL2Rv&#10;d25yZXYueG1sUEsFBgAAAAAEAAQA9QAAAIgDAAAAAA==&#10;" filled="f" stroked="f">
                  <v:textbox>
                    <w:txbxContent>
                      <w:p w14:paraId="5274A5FB" w14:textId="1D0F0E6E" w:rsidR="0066126E" w:rsidRPr="00330B05" w:rsidRDefault="0066126E" w:rsidP="00FB3480">
                        <w:pPr>
                          <w:rPr>
                            <w:color w:val="7F7F7F" w:themeColor="text1" w:themeTint="80"/>
                            <w:sz w:val="20"/>
                            <w:szCs w:val="20"/>
                          </w:rPr>
                        </w:pPr>
                        <w:r>
                          <w:rPr>
                            <w:rFonts w:ascii="Hoefler Text" w:hAnsi="Hoefler Text"/>
                            <w:color w:val="7F7F7F" w:themeColor="text1" w:themeTint="80"/>
                            <w:sz w:val="20"/>
                            <w:szCs w:val="20"/>
                          </w:rPr>
                          <w:t>Content</w:t>
                        </w:r>
                      </w:p>
                    </w:txbxContent>
                  </v:textbox>
                </v:shape>
                <v:shape id="Text Box 38" o:spid="_x0000_s1064" type="#_x0000_t202" style="position:absolute;left:4343400;top:728980;width:609600;height:262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14:paraId="72AF861D" w14:textId="2E715677" w:rsidR="0066126E" w:rsidRPr="00330B05" w:rsidRDefault="0066126E" w:rsidP="00FB3480">
                        <w:pPr>
                          <w:rPr>
                            <w:color w:val="7F7F7F" w:themeColor="text1" w:themeTint="80"/>
                            <w:sz w:val="20"/>
                            <w:szCs w:val="20"/>
                          </w:rPr>
                        </w:pPr>
                        <w:r>
                          <w:rPr>
                            <w:rFonts w:ascii="Hoefler Text" w:hAnsi="Hoefler Text"/>
                            <w:color w:val="7F7F7F" w:themeColor="text1" w:themeTint="80"/>
                            <w:sz w:val="20"/>
                            <w:szCs w:val="20"/>
                          </w:rPr>
                          <w:t>Form</w:t>
                        </w:r>
                      </w:p>
                    </w:txbxContent>
                  </v:textbox>
                </v:shape>
                <v:shape id="Text Box 56" o:spid="_x0000_s1065" type="#_x0000_t202" style="position:absolute;left:3581400;top:728980;width:685165;height:262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T1HWwgAA&#10;ANsAAAAPAAAAZHJzL2Rvd25yZXYueG1sRI9Pi8IwFMTvgt8hPGFvmiiraDWKKMKeXNZ/4O3RPNti&#10;81KaaLvf3iwseBxm5jfMYtXaUjyp9oVjDcOBAkGcOlNwpuF03PWnIHxANlg6Jg2/5GG17HYWmBjX&#10;8A89DyETEcI+QQ15CFUipU9zsugHriKO3s3VFkOUdSZNjU2E21KOlJpIiwXHhRwr2uSU3g8Pq+G8&#10;v10vn+o729px1bhWSbYzqfVHr13PQQRqwzv83/4yGsYT+PsSf4B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pPUdbCAAAA2wAAAA8AAAAAAAAAAAAAAAAAlwIAAGRycy9kb3du&#10;cmV2LnhtbFBLBQYAAAAABAAEAPUAAACGAwAAAAA=&#10;" filled="f" stroked="f">
                  <v:textbox>
                    <w:txbxContent>
                      <w:p w14:paraId="631E3662" w14:textId="52DB811F" w:rsidR="0066126E" w:rsidRPr="00330B05" w:rsidRDefault="0066126E" w:rsidP="00FB3480">
                        <w:pPr>
                          <w:rPr>
                            <w:color w:val="7F7F7F" w:themeColor="text1" w:themeTint="80"/>
                            <w:sz w:val="20"/>
                            <w:szCs w:val="20"/>
                          </w:rPr>
                        </w:pPr>
                        <w:r>
                          <w:rPr>
                            <w:rFonts w:ascii="Hoefler Text" w:hAnsi="Hoefler Text"/>
                            <w:color w:val="7F7F7F" w:themeColor="text1" w:themeTint="80"/>
                            <w:sz w:val="20"/>
                            <w:szCs w:val="20"/>
                          </w:rPr>
                          <w:t>Context</w:t>
                        </w:r>
                      </w:p>
                    </w:txbxContent>
                  </v:textbox>
                </v:shape>
                <w10:wrap type="through"/>
              </v:group>
            </w:pict>
          </mc:Fallback>
        </mc:AlternateContent>
      </w:r>
    </w:p>
    <w:p w14:paraId="4D90CDE1" w14:textId="6E181D66" w:rsidR="00FB3480" w:rsidRPr="009B31C9" w:rsidRDefault="004A3C1D" w:rsidP="00FB3480">
      <w:pPr>
        <w:pStyle w:val="ListParagraph"/>
        <w:numPr>
          <w:ilvl w:val="0"/>
          <w:numId w:val="11"/>
        </w:numPr>
      </w:pPr>
      <w:r>
        <w:rPr>
          <w:noProof/>
        </w:rPr>
        <mc:AlternateContent>
          <mc:Choice Requires="wps">
            <w:drawing>
              <wp:anchor distT="0" distB="0" distL="114300" distR="114300" simplePos="0" relativeHeight="251687936" behindDoc="0" locked="0" layoutInCell="1" allowOverlap="1" wp14:anchorId="76FB554C" wp14:editId="5EB5D0A4">
                <wp:simplePos x="0" y="0"/>
                <wp:positionH relativeFrom="column">
                  <wp:posOffset>1308735</wp:posOffset>
                </wp:positionH>
                <wp:positionV relativeFrom="paragraph">
                  <wp:posOffset>560705</wp:posOffset>
                </wp:positionV>
                <wp:extent cx="457200" cy="2895600"/>
                <wp:effectExtent l="0" t="0" r="25400" b="25400"/>
                <wp:wrapNone/>
                <wp:docPr id="51" name="Left Brace 51"/>
                <wp:cNvGraphicFramePr/>
                <a:graphic xmlns:a="http://schemas.openxmlformats.org/drawingml/2006/main">
                  <a:graphicData uri="http://schemas.microsoft.com/office/word/2010/wordprocessingShape">
                    <wps:wsp>
                      <wps:cNvSpPr/>
                      <wps:spPr>
                        <a:xfrm rot="5400000">
                          <a:off x="0" y="0"/>
                          <a:ext cx="457200" cy="28956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51" o:spid="_x0000_s1026" type="#_x0000_t87" style="position:absolute;margin-left:103.05pt;margin-top:44.15pt;width:36pt;height:228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" adj="284" strokecolor="black [3213]" strokeweight="1pt"/>
            </w:pict>
          </mc:Fallback>
        </mc:AlternateContent>
      </w:r>
    </w:p>
    <w:p w14:paraId="4736FD64" w14:textId="45C3D7A6" w:rsidR="00FB3480" w:rsidRPr="009B31C9" w:rsidRDefault="004A3C1D" w:rsidP="00FB3480">
      <w:pPr>
        <w:pStyle w:val="ListParagraph"/>
        <w:numPr>
          <w:ilvl w:val="0"/>
          <w:numId w:val="11"/>
        </w:numPr>
      </w:pPr>
      <w:r>
        <w:rPr>
          <w:noProof/>
        </w:rPr>
        <mc:AlternateContent>
          <mc:Choice Requires="wpg">
            <w:drawing>
              <wp:anchor distT="0" distB="0" distL="114300" distR="114300" simplePos="0" relativeHeight="251681792" behindDoc="0" locked="0" layoutInCell="1" allowOverlap="1" wp14:anchorId="6E150A4C" wp14:editId="00120D75">
                <wp:simplePos x="0" y="0"/>
                <wp:positionH relativeFrom="column">
                  <wp:posOffset>165735</wp:posOffset>
                </wp:positionH>
                <wp:positionV relativeFrom="paragraph">
                  <wp:posOffset>136525</wp:posOffset>
                </wp:positionV>
                <wp:extent cx="3352165" cy="538480"/>
                <wp:effectExtent l="0" t="0" r="26035" b="20320"/>
                <wp:wrapThrough wrapText="bothSides">
                  <wp:wrapPolygon edited="0">
                    <wp:start x="164" y="0"/>
                    <wp:lineTo x="164" y="21396"/>
                    <wp:lineTo x="21604" y="21396"/>
                    <wp:lineTo x="21604" y="5094"/>
                    <wp:lineTo x="12439" y="0"/>
                    <wp:lineTo x="164" y="0"/>
                  </wp:wrapPolygon>
                </wp:wrapThrough>
                <wp:docPr id="55" name="Group 55"/>
                <wp:cNvGraphicFramePr/>
                <a:graphic xmlns:a="http://schemas.openxmlformats.org/drawingml/2006/main">
                  <a:graphicData uri="http://schemas.microsoft.com/office/word/2010/wordprocessingGroup">
                    <wpg:wgp>
                      <wpg:cNvGrpSpPr/>
                      <wpg:grpSpPr>
                        <a:xfrm>
                          <a:off x="0" y="0"/>
                          <a:ext cx="3352165" cy="538480"/>
                          <a:chOff x="0" y="0"/>
                          <a:chExt cx="3352165" cy="538480"/>
                        </a:xfrm>
                      </wpg:grpSpPr>
                      <wps:wsp>
                        <wps:cNvPr id="46" name="Text Box 46"/>
                        <wps:cNvSpPr txBox="1"/>
                        <wps:spPr>
                          <a:xfrm>
                            <a:off x="75565" y="157480"/>
                            <a:ext cx="3276600" cy="381000"/>
                          </a:xfrm>
                          <a:prstGeom prst="rect">
                            <a:avLst/>
                          </a:prstGeom>
                          <a:no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E0761C" w14:textId="1871AA97" w:rsidR="005F3EC6" w:rsidRDefault="005F3EC6" w:rsidP="00FB3480">
                              <w:pPr>
                                <w:pStyle w:val="ListParagraph"/>
                                <w:numPr>
                                  <w:ilvl w:val="0"/>
                                  <w:numId w:val="0"/>
                                </w:numPr>
                                <w:ind w:left="144"/>
                              </w:pPr>
                              <w:r>
                                <w:t xml:space="preserve">Speech Rights </w:t>
                              </w:r>
                              <w:r w:rsidRPr="004A3C1D">
                                <w:rPr>
                                  <w:color w:val="BFBFBF" w:themeColor="background1" w:themeShade="BF"/>
                                </w:rPr>
                                <w:t>(of EE/public to receive communication)</w:t>
                              </w:r>
                              <w:r>
                                <w:t xml:space="preserve"> VS</w:t>
                              </w:r>
                            </w:p>
                            <w:p w14:paraId="391FE225" w14:textId="05227779" w:rsidR="005F3EC6" w:rsidRDefault="005F3EC6" w:rsidP="00FB3480">
                              <w:pPr>
                                <w:ind w:firstLine="144"/>
                              </w:pPr>
                              <w:r w:rsidRPr="004A3C1D">
                                <w:t>Gov’t</w:t>
                              </w:r>
                              <w:r>
                                <w:rPr>
                                  <w:i/>
                                </w:rPr>
                                <w:t xml:space="preserve"> </w:t>
                              </w:r>
                              <w:r w:rsidRPr="004A3C1D">
                                <w:t>Interest</w:t>
                              </w:r>
                              <w:r>
                                <w:rPr>
                                  <w:i/>
                                </w:rPr>
                                <w:t xml:space="preserve"> </w:t>
                              </w:r>
                              <w:r w:rsidRPr="004A3C1D">
                                <w:rPr>
                                  <w:color w:val="BFBFBF" w:themeColor="background1" w:themeShade="BF"/>
                                </w:rPr>
                                <w:t>(managerial needs of EMR)</w:t>
                              </w:r>
                            </w:p>
                            <w:p w14:paraId="78D62430" w14:textId="77777777" w:rsidR="005F3EC6" w:rsidRDefault="005F3EC6" w:rsidP="00FB3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rot="10800000" flipH="1" flipV="1">
                            <a:off x="0" y="0"/>
                            <a:ext cx="1980565" cy="2311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95D785" w14:textId="536A79D3" w:rsidR="005F3EC6" w:rsidRPr="00FB3480" w:rsidRDefault="005F3EC6" w:rsidP="00FB3480">
                              <w:pPr>
                                <w:rPr>
                                  <w:i/>
                                  <w:color w:val="7F7F7F" w:themeColor="text1" w:themeTint="80"/>
                                  <w:sz w:val="16"/>
                                  <w:szCs w:val="16"/>
                                </w:rPr>
                              </w:pPr>
                              <w:r w:rsidRPr="00FB3480">
                                <w:rPr>
                                  <w:i/>
                                  <w:color w:val="7F7F7F" w:themeColor="text1" w:themeTint="80"/>
                                  <w:sz w:val="16"/>
                                  <w:szCs w:val="16"/>
                                </w:rPr>
                                <w:t>Pickering Balancing Test</w:t>
                              </w:r>
                              <w:r w:rsidRPr="00FB3480">
                                <w:rPr>
                                  <w:i/>
                                  <w:color w:val="7F7F7F" w:themeColor="text1" w:themeTint="80"/>
                                  <w:sz w:val="16"/>
                                  <w:szCs w:val="16"/>
                                </w:rPr>
                                <w:tab/>
                              </w:r>
                            </w:p>
                            <w:p w14:paraId="7B79E45A" w14:textId="77777777" w:rsidR="005F3EC6" w:rsidRDefault="005F3EC6" w:rsidP="00FB3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55" o:spid="_x0000_s1066" style="position:absolute;left:0;text-align:left;margin-left:13.05pt;margin-top:10.75pt;width:263.95pt;height:42.4pt;z-index:251681792;mso-width-relative:margin" coordsize="3352165,538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">
                <v:shape id="Text Box 46" o:spid="_x0000_s1067" type="#_x0000_t202" style="position:absolute;left:75565;top:157480;width:32766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FvTcxAAA&#10;ANsAAAAPAAAAZHJzL2Rvd25yZXYueG1sRI9Bi8IwFITvC/6H8AQvoqmyiFSjqKC4rgergh4fzbMt&#10;Ni+liVr//WZhYY/DzDfDTOeNKcWTaldYVjDoRyCIU6sLzhScT+veGITzyBpLy6TgTQ7ms9bHFGNt&#10;X5zQ8+gzEUrYxagg976KpXRpTgZd31bEwbvZ2qAPss6krvEVyk0ph1E0kgYLDgs5VrTKKb0fH0bB&#10;ZzncHxabbvK1+77I5da4K3VTpTrtZjEB4anx/+E/eqsDN4LfL+EHyNk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xb03MQAAADbAAAADwAAAAAAAAAAAAAAAACXAgAAZHJzL2Rv&#10;d25yZXYueG1sUEsFBgAAAAAEAAQA9QAAAIgDAAAAAA==&#10;" filled="f" strokecolor="#7f7f7f [1612]">
                  <v:textbox>
                    <w:txbxContent>
                      <w:p w14:paraId="37E0761C" w14:textId="1871AA97" w:rsidR="0066126E" w:rsidRDefault="0066126E" w:rsidP="00FB3480">
                        <w:pPr>
                          <w:pStyle w:val="ListParagraph"/>
                          <w:numPr>
                            <w:ilvl w:val="0"/>
                            <w:numId w:val="0"/>
                          </w:numPr>
                          <w:ind w:left="144"/>
                        </w:pPr>
                        <w:r>
                          <w:t xml:space="preserve">Speech Rights </w:t>
                        </w:r>
                        <w:r w:rsidRPr="004A3C1D">
                          <w:rPr>
                            <w:color w:val="BFBFBF" w:themeColor="background1" w:themeShade="BF"/>
                          </w:rPr>
                          <w:t>(of EE/public to receive communication)</w:t>
                        </w:r>
                        <w:r>
                          <w:t xml:space="preserve"> VS</w:t>
                        </w:r>
                      </w:p>
                      <w:p w14:paraId="391FE225" w14:textId="05227779" w:rsidR="0066126E" w:rsidRDefault="0066126E" w:rsidP="00FB3480">
                        <w:pPr>
                          <w:ind w:firstLine="144"/>
                        </w:pPr>
                        <w:r w:rsidRPr="004A3C1D">
                          <w:t>Gov’t</w:t>
                        </w:r>
                        <w:r>
                          <w:rPr>
                            <w:i/>
                          </w:rPr>
                          <w:t xml:space="preserve"> </w:t>
                        </w:r>
                        <w:r w:rsidRPr="004A3C1D">
                          <w:t>Interest</w:t>
                        </w:r>
                        <w:r>
                          <w:rPr>
                            <w:i/>
                          </w:rPr>
                          <w:t xml:space="preserve"> </w:t>
                        </w:r>
                        <w:r w:rsidRPr="004A3C1D">
                          <w:rPr>
                            <w:color w:val="BFBFBF" w:themeColor="background1" w:themeShade="BF"/>
                          </w:rPr>
                          <w:t>(managerial needs of EMR)</w:t>
                        </w:r>
                      </w:p>
                      <w:p w14:paraId="78D62430" w14:textId="77777777" w:rsidR="0066126E" w:rsidRDefault="0066126E" w:rsidP="00FB3480"/>
                    </w:txbxContent>
                  </v:textbox>
                </v:shape>
                <v:shape id="Text Box 43" o:spid="_x0000_s1068" type="#_x0000_t202" style="position:absolute;width:1980565;height:231140;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WLATwgAA&#10;ANsAAAAPAAAAZHJzL2Rvd25yZXYueG1sRI9Bi8IwFITvgv8hPGEvoumqiFSjyIKo60Wr3p/N27Zs&#10;81KarK3/3iwIHoeZ+YZZrFpTijvVrrCs4HMYgSBOrS44U3A5bwYzEM4jaywtk4IHOVgtu50Fxto2&#10;fKJ74jMRIOxiVJB7X8VSujQng25oK+Lg/djaoA+yzqSusQlwU8pRFE2lwYLDQo4VfeWU/iZ/RkH/&#10;fD0cbrNjHyn6pma/2fI6GSv10WvXcxCeWv8Ov9o7rWAyhv8v4QfI5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xYsBPCAAAA2wAAAA8AAAAAAAAAAAAAAAAAlwIAAGRycy9kb3du&#10;cmV2LnhtbFBLBQYAAAAABAAEAPUAAACGAwAAAAA=&#10;" filled="f" stroked="f">
                  <v:textbox>
                    <w:txbxContent>
                      <w:p w14:paraId="5C95D785" w14:textId="536A79D3" w:rsidR="0066126E" w:rsidRPr="00FB3480" w:rsidRDefault="0066126E" w:rsidP="00FB3480">
                        <w:pPr>
                          <w:rPr>
                            <w:i/>
                            <w:color w:val="7F7F7F" w:themeColor="text1" w:themeTint="80"/>
                            <w:sz w:val="16"/>
                            <w:szCs w:val="16"/>
                          </w:rPr>
                        </w:pPr>
                        <w:r w:rsidRPr="00FB3480">
                          <w:rPr>
                            <w:i/>
                            <w:color w:val="7F7F7F" w:themeColor="text1" w:themeTint="80"/>
                            <w:sz w:val="16"/>
                            <w:szCs w:val="16"/>
                          </w:rPr>
                          <w:t>Pickering Balancing Test</w:t>
                        </w:r>
                        <w:r w:rsidRPr="00FB3480">
                          <w:rPr>
                            <w:i/>
                            <w:color w:val="7F7F7F" w:themeColor="text1" w:themeTint="80"/>
                            <w:sz w:val="16"/>
                            <w:szCs w:val="16"/>
                          </w:rPr>
                          <w:tab/>
                        </w:r>
                      </w:p>
                      <w:p w14:paraId="7B79E45A" w14:textId="77777777" w:rsidR="0066126E" w:rsidRDefault="0066126E" w:rsidP="00FB3480"/>
                    </w:txbxContent>
                  </v:textbox>
                </v:shape>
                <w10:wrap type="through"/>
              </v:group>
            </w:pict>
          </mc:Fallback>
        </mc:AlternateContent>
      </w:r>
    </w:p>
    <w:p w14:paraId="23A3B833" w14:textId="76CC19DB" w:rsidR="00FB3480" w:rsidRPr="009B31C9" w:rsidRDefault="00FB3480" w:rsidP="00FB3480">
      <w:pPr>
        <w:pStyle w:val="ListParagraph"/>
        <w:numPr>
          <w:ilvl w:val="0"/>
          <w:numId w:val="11"/>
        </w:numPr>
      </w:pPr>
    </w:p>
    <w:p w14:paraId="5ADE5252" w14:textId="24BD1AEF" w:rsidR="00FB3480" w:rsidRPr="009B31C9" w:rsidRDefault="00FB3480" w:rsidP="00FB3480">
      <w:pPr>
        <w:pStyle w:val="ListParagraph"/>
        <w:numPr>
          <w:ilvl w:val="0"/>
          <w:numId w:val="11"/>
        </w:numPr>
      </w:pPr>
    </w:p>
    <w:p w14:paraId="1E08ECCE" w14:textId="16A422AF" w:rsidR="00FB3480" w:rsidRPr="009B31C9" w:rsidRDefault="00FB3480" w:rsidP="00FB3480">
      <w:pPr>
        <w:pStyle w:val="ListParagraph"/>
        <w:numPr>
          <w:ilvl w:val="0"/>
          <w:numId w:val="11"/>
        </w:numPr>
      </w:pPr>
    </w:p>
    <w:p w14:paraId="57716C95" w14:textId="66EC1327" w:rsidR="00FB3480" w:rsidRPr="009B31C9" w:rsidRDefault="00FB3480" w:rsidP="00FB3480">
      <w:pPr>
        <w:pStyle w:val="ListParagraph"/>
        <w:numPr>
          <w:ilvl w:val="0"/>
          <w:numId w:val="11"/>
        </w:numPr>
      </w:pPr>
    </w:p>
    <w:p w14:paraId="355F707D" w14:textId="0E13D469" w:rsidR="00FB3480" w:rsidRPr="009B31C9" w:rsidRDefault="004A3C1D" w:rsidP="00FB3480">
      <w:pPr>
        <w:pStyle w:val="ListParagraph"/>
        <w:numPr>
          <w:ilvl w:val="0"/>
          <w:numId w:val="11"/>
        </w:numPr>
      </w:pPr>
      <w:r>
        <w:rPr>
          <w:noProof/>
        </w:rPr>
        <mc:AlternateContent>
          <mc:Choice Requires="wps">
            <w:drawing>
              <wp:anchor distT="0" distB="0" distL="114300" distR="114300" simplePos="0" relativeHeight="251685888" behindDoc="0" locked="0" layoutInCell="1" allowOverlap="1" wp14:anchorId="25666404" wp14:editId="4F9AE7DE">
                <wp:simplePos x="0" y="0"/>
                <wp:positionH relativeFrom="column">
                  <wp:posOffset>13335</wp:posOffset>
                </wp:positionH>
                <wp:positionV relativeFrom="paragraph">
                  <wp:posOffset>55880</wp:posOffset>
                </wp:positionV>
                <wp:extent cx="2057400" cy="1539240"/>
                <wp:effectExtent l="0" t="0" r="25400" b="35560"/>
                <wp:wrapThrough wrapText="bothSides">
                  <wp:wrapPolygon edited="0">
                    <wp:start x="0" y="0"/>
                    <wp:lineTo x="0" y="21743"/>
                    <wp:lineTo x="21600" y="21743"/>
                    <wp:lineTo x="21600" y="0"/>
                    <wp:lineTo x="0" y="0"/>
                  </wp:wrapPolygon>
                </wp:wrapThrough>
                <wp:docPr id="49" name="Text Box 49"/>
                <wp:cNvGraphicFramePr/>
                <a:graphic xmlns:a="http://schemas.openxmlformats.org/drawingml/2006/main">
                  <a:graphicData uri="http://schemas.microsoft.com/office/word/2010/wordprocessingShape">
                    <wps:wsp>
                      <wps:cNvSpPr txBox="1"/>
                      <wps:spPr>
                        <a:xfrm>
                          <a:off x="0" y="0"/>
                          <a:ext cx="2057400" cy="1539240"/>
                        </a:xfrm>
                        <a:prstGeom prst="rect">
                          <a:avLst/>
                        </a:prstGeom>
                        <a:no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5AF8FC" w14:textId="77777777" w:rsidR="005F3EC6" w:rsidRPr="007749EB" w:rsidRDefault="005F3EC6" w:rsidP="00FB3480">
                            <w:pPr>
                              <w:rPr>
                                <w:rFonts w:ascii="Hoefler Text" w:hAnsi="Hoefler Text"/>
                                <w:i/>
                                <w:sz w:val="20"/>
                              </w:rPr>
                            </w:pPr>
                            <w:r w:rsidRPr="007749EB">
                              <w:rPr>
                                <w:rFonts w:ascii="Hoefler Text" w:hAnsi="Hoefler Text"/>
                                <w:i/>
                                <w:sz w:val="20"/>
                              </w:rPr>
                              <w:t>Is there an exception?</w:t>
                            </w:r>
                          </w:p>
                          <w:p w14:paraId="640EADD1" w14:textId="77777777" w:rsidR="005F3EC6" w:rsidRDefault="005F3EC6" w:rsidP="00FB3480">
                            <w:pPr>
                              <w:rPr>
                                <w:rFonts w:ascii="Hoefler Text" w:hAnsi="Hoefler Text"/>
                                <w:sz w:val="20"/>
                              </w:rPr>
                            </w:pPr>
                            <w:r>
                              <w:rPr>
                                <w:rFonts w:ascii="Hoefler Text" w:hAnsi="Hoefler Text"/>
                                <w:sz w:val="20"/>
                              </w:rPr>
                              <w:br/>
                              <w:t>Incitement of Illegal Activity</w:t>
                            </w:r>
                          </w:p>
                          <w:p w14:paraId="222F15B3" w14:textId="77777777" w:rsidR="005F3EC6" w:rsidRDefault="005F3EC6" w:rsidP="00FB3480">
                            <w:pPr>
                              <w:rPr>
                                <w:rFonts w:ascii="Hoefler Text" w:hAnsi="Hoefler Text"/>
                                <w:sz w:val="20"/>
                              </w:rPr>
                            </w:pPr>
                            <w:r>
                              <w:rPr>
                                <w:rFonts w:ascii="Hoefler Text" w:hAnsi="Hoefler Text"/>
                                <w:sz w:val="20"/>
                              </w:rPr>
                              <w:t>Fighting Words &amp; threats</w:t>
                            </w:r>
                          </w:p>
                          <w:p w14:paraId="036047A7" w14:textId="77777777" w:rsidR="005F3EC6" w:rsidRDefault="005F3EC6" w:rsidP="00FB3480">
                            <w:pPr>
                              <w:rPr>
                                <w:rFonts w:ascii="Hoefler Text" w:hAnsi="Hoefler Text"/>
                                <w:sz w:val="20"/>
                              </w:rPr>
                            </w:pPr>
                            <w:r>
                              <w:rPr>
                                <w:rFonts w:ascii="Hoefler Text" w:hAnsi="Hoefler Text"/>
                                <w:sz w:val="20"/>
                              </w:rPr>
                              <w:t xml:space="preserve">Obscenity </w:t>
                            </w:r>
                            <w:r>
                              <w:rPr>
                                <w:rFonts w:ascii="Hoefler Text" w:hAnsi="Hoefler Text"/>
                                <w:sz w:val="20"/>
                              </w:rPr>
                              <w:br/>
                              <w:t xml:space="preserve">Speech integral to criminal conduct </w:t>
                            </w:r>
                            <w:r w:rsidRPr="00AD6BFF">
                              <w:rPr>
                                <w:rFonts w:ascii="Hoefler Text" w:hAnsi="Hoefler Text"/>
                                <w:color w:val="808080" w:themeColor="background1" w:themeShade="80"/>
                                <w:sz w:val="20"/>
                              </w:rPr>
                              <w:t>(incl. child pornography)</w:t>
                            </w:r>
                          </w:p>
                          <w:p w14:paraId="1FA97A0E" w14:textId="77777777" w:rsidR="005F3EC6" w:rsidRDefault="005F3EC6" w:rsidP="00FB3480">
                            <w:pPr>
                              <w:rPr>
                                <w:rFonts w:ascii="Hoefler Text" w:hAnsi="Hoefler Text"/>
                                <w:sz w:val="20"/>
                              </w:rPr>
                            </w:pPr>
                            <w:r>
                              <w:rPr>
                                <w:rFonts w:ascii="Hoefler Text" w:hAnsi="Hoefler Text"/>
                                <w:sz w:val="20"/>
                              </w:rPr>
                              <w:t>Fraud, perjury</w:t>
                            </w:r>
                          </w:p>
                          <w:p w14:paraId="43BC4141" w14:textId="77777777" w:rsidR="005F3EC6" w:rsidRPr="007749EB" w:rsidRDefault="005F3EC6" w:rsidP="00FB3480">
                            <w:pPr>
                              <w:rPr>
                                <w:rFonts w:ascii="Hoefler Text" w:hAnsi="Hoefler Text"/>
                                <w:sz w:val="20"/>
                              </w:rPr>
                            </w:pPr>
                          </w:p>
                          <w:p w14:paraId="2820301C" w14:textId="77777777" w:rsidR="005F3EC6" w:rsidRDefault="005F3EC6" w:rsidP="00FB3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69" type="#_x0000_t202" style="position:absolute;left:0;text-align:left;margin-left:1.05pt;margin-top:4.4pt;width:162pt;height:12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" filled="f" strokecolor="#7f7f7f [1612]">
                <v:textbox>
                  <w:txbxContent>
                    <w:p w14:paraId="535AF8FC" w14:textId="77777777" w:rsidR="0066126E" w:rsidRPr="007749EB" w:rsidRDefault="0066126E" w:rsidP="00FB3480">
                      <w:pPr>
                        <w:rPr>
                          <w:rFonts w:ascii="Hoefler Text" w:hAnsi="Hoefler Text"/>
                          <w:i/>
                          <w:sz w:val="20"/>
                        </w:rPr>
                      </w:pPr>
                      <w:r w:rsidRPr="007749EB">
                        <w:rPr>
                          <w:rFonts w:ascii="Hoefler Text" w:hAnsi="Hoefler Text"/>
                          <w:i/>
                          <w:sz w:val="20"/>
                        </w:rPr>
                        <w:t>Is there an exception?</w:t>
                      </w:r>
                    </w:p>
                    <w:p w14:paraId="640EADD1" w14:textId="77777777" w:rsidR="0066126E" w:rsidRDefault="0066126E" w:rsidP="00FB3480">
                      <w:pPr>
                        <w:rPr>
                          <w:rFonts w:ascii="Hoefler Text" w:hAnsi="Hoefler Text"/>
                          <w:sz w:val="20"/>
                        </w:rPr>
                      </w:pPr>
                      <w:r>
                        <w:rPr>
                          <w:rFonts w:ascii="Hoefler Text" w:hAnsi="Hoefler Text"/>
                          <w:sz w:val="20"/>
                        </w:rPr>
                        <w:br/>
                        <w:t>Incitement of Illegal Activity</w:t>
                      </w:r>
                    </w:p>
                    <w:p w14:paraId="222F15B3" w14:textId="77777777" w:rsidR="0066126E" w:rsidRDefault="0066126E" w:rsidP="00FB3480">
                      <w:pPr>
                        <w:rPr>
                          <w:rFonts w:ascii="Hoefler Text" w:hAnsi="Hoefler Text"/>
                          <w:sz w:val="20"/>
                        </w:rPr>
                      </w:pPr>
                      <w:r>
                        <w:rPr>
                          <w:rFonts w:ascii="Hoefler Text" w:hAnsi="Hoefler Text"/>
                          <w:sz w:val="20"/>
                        </w:rPr>
                        <w:t>Fighting Words &amp; threats</w:t>
                      </w:r>
                    </w:p>
                    <w:p w14:paraId="036047A7" w14:textId="77777777" w:rsidR="0066126E" w:rsidRDefault="0066126E" w:rsidP="00FB3480">
                      <w:pPr>
                        <w:rPr>
                          <w:rFonts w:ascii="Hoefler Text" w:hAnsi="Hoefler Text"/>
                          <w:sz w:val="20"/>
                        </w:rPr>
                      </w:pPr>
                      <w:r>
                        <w:rPr>
                          <w:rFonts w:ascii="Hoefler Text" w:hAnsi="Hoefler Text"/>
                          <w:sz w:val="20"/>
                        </w:rPr>
                        <w:t xml:space="preserve">Obscenity </w:t>
                      </w:r>
                      <w:r>
                        <w:rPr>
                          <w:rFonts w:ascii="Hoefler Text" w:hAnsi="Hoefler Text"/>
                          <w:sz w:val="20"/>
                        </w:rPr>
                        <w:br/>
                        <w:t xml:space="preserve">Speech integral to criminal conduct </w:t>
                      </w:r>
                      <w:r w:rsidRPr="00AD6BFF">
                        <w:rPr>
                          <w:rFonts w:ascii="Hoefler Text" w:hAnsi="Hoefler Text"/>
                          <w:color w:val="808080" w:themeColor="background1" w:themeShade="80"/>
                          <w:sz w:val="20"/>
                        </w:rPr>
                        <w:t>(incl. child pornography)</w:t>
                      </w:r>
                    </w:p>
                    <w:p w14:paraId="1FA97A0E" w14:textId="77777777" w:rsidR="0066126E" w:rsidRDefault="0066126E" w:rsidP="00FB3480">
                      <w:pPr>
                        <w:rPr>
                          <w:rFonts w:ascii="Hoefler Text" w:hAnsi="Hoefler Text"/>
                          <w:sz w:val="20"/>
                        </w:rPr>
                      </w:pPr>
                      <w:r>
                        <w:rPr>
                          <w:rFonts w:ascii="Hoefler Text" w:hAnsi="Hoefler Text"/>
                          <w:sz w:val="20"/>
                        </w:rPr>
                        <w:t>Fraud, perjury</w:t>
                      </w:r>
                    </w:p>
                    <w:p w14:paraId="43BC4141" w14:textId="77777777" w:rsidR="0066126E" w:rsidRPr="007749EB" w:rsidRDefault="0066126E" w:rsidP="00FB3480">
                      <w:pPr>
                        <w:rPr>
                          <w:rFonts w:ascii="Hoefler Text" w:hAnsi="Hoefler Text"/>
                          <w:sz w:val="20"/>
                        </w:rPr>
                      </w:pPr>
                    </w:p>
                    <w:p w14:paraId="2820301C" w14:textId="77777777" w:rsidR="0066126E" w:rsidRDefault="0066126E" w:rsidP="00FB3480"/>
                  </w:txbxContent>
                </v:textbox>
                <w10:wrap type="through"/>
              </v:shape>
            </w:pict>
          </mc:Fallback>
        </mc:AlternateContent>
      </w:r>
    </w:p>
    <w:p w14:paraId="296B3584" w14:textId="1B71B774" w:rsidR="00FB3480" w:rsidRPr="009B31C9" w:rsidRDefault="00FB3480" w:rsidP="00FB3480">
      <w:pPr>
        <w:pStyle w:val="ListParagraph"/>
        <w:numPr>
          <w:ilvl w:val="0"/>
          <w:numId w:val="11"/>
        </w:numPr>
      </w:pPr>
    </w:p>
    <w:p w14:paraId="10F0D515" w14:textId="106613CA" w:rsidR="00FB3480" w:rsidRPr="009B31C9" w:rsidRDefault="00FB3480" w:rsidP="00FB3480">
      <w:pPr>
        <w:pStyle w:val="ListParagraph"/>
        <w:numPr>
          <w:ilvl w:val="0"/>
          <w:numId w:val="11"/>
        </w:numPr>
      </w:pPr>
    </w:p>
    <w:p w14:paraId="022B4F17" w14:textId="51B736E1" w:rsidR="00FB3480" w:rsidRPr="009B31C9" w:rsidRDefault="004A3C1D" w:rsidP="00FB3480">
      <w:pPr>
        <w:pStyle w:val="ListParagraph"/>
        <w:numPr>
          <w:ilvl w:val="0"/>
          <w:numId w:val="11"/>
        </w:numPr>
      </w:pPr>
      <w:r>
        <w:rPr>
          <w:noProof/>
          <w:szCs w:val="18"/>
        </w:rPr>
        <mc:AlternateContent>
          <mc:Choice Requires="wps">
            <w:drawing>
              <wp:anchor distT="0" distB="0" distL="114300" distR="114300" simplePos="0" relativeHeight="251677696" behindDoc="0" locked="0" layoutInCell="1" allowOverlap="1" wp14:anchorId="086AC0FF" wp14:editId="04BE097E">
                <wp:simplePos x="0" y="0"/>
                <wp:positionH relativeFrom="column">
                  <wp:posOffset>470535</wp:posOffset>
                </wp:positionH>
                <wp:positionV relativeFrom="paragraph">
                  <wp:posOffset>89535</wp:posOffset>
                </wp:positionV>
                <wp:extent cx="762000" cy="609600"/>
                <wp:effectExtent l="0" t="0" r="25400" b="25400"/>
                <wp:wrapThrough wrapText="bothSides">
                  <wp:wrapPolygon edited="0">
                    <wp:start x="0" y="16200"/>
                    <wp:lineTo x="11520" y="21600"/>
                    <wp:lineTo x="21600" y="21600"/>
                    <wp:lineTo x="21600" y="0"/>
                    <wp:lineTo x="0" y="0"/>
                    <wp:lineTo x="0" y="11700"/>
                    <wp:lineTo x="0" y="16200"/>
                  </wp:wrapPolygon>
                </wp:wrapThrough>
                <wp:docPr id="39" name="Left Brace 39"/>
                <wp:cNvGraphicFramePr/>
                <a:graphic xmlns:a="http://schemas.openxmlformats.org/drawingml/2006/main">
                  <a:graphicData uri="http://schemas.microsoft.com/office/word/2010/wordprocessingShape">
                    <wps:wsp>
                      <wps:cNvSpPr/>
                      <wps:spPr>
                        <a:xfrm rot="5400000">
                          <a:off x="0" y="0"/>
                          <a:ext cx="762000" cy="609600"/>
                        </a:xfrm>
                        <a:prstGeom prst="leftBrace">
                          <a:avLst>
                            <a:gd name="adj1" fmla="val 8333"/>
                            <a:gd name="adj2" fmla="val 64019"/>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e 39" o:spid="_x0000_s1026" type="#_x0000_t87" style="position:absolute;margin-left:37.05pt;margin-top:7.05pt;width:60pt;height:48pt;rotation:9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" adj=",13828" strokecolor="black [3213]" strokeweight="1pt">
                <w10:wrap type="through"/>
              </v:shape>
            </w:pict>
          </mc:Fallback>
        </mc:AlternateContent>
      </w:r>
      <w:r>
        <w:rPr>
          <w:noProof/>
        </w:rPr>
        <mc:AlternateContent>
          <mc:Choice Requires="wps">
            <w:drawing>
              <wp:anchor distT="0" distB="0" distL="114300" distR="114300" simplePos="0" relativeHeight="251682816" behindDoc="0" locked="0" layoutInCell="1" allowOverlap="1" wp14:anchorId="0E7D847C" wp14:editId="097EDFB9">
                <wp:simplePos x="0" y="0"/>
                <wp:positionH relativeFrom="column">
                  <wp:posOffset>508635</wp:posOffset>
                </wp:positionH>
                <wp:positionV relativeFrom="paragraph">
                  <wp:posOffset>51435</wp:posOffset>
                </wp:positionV>
                <wp:extent cx="457200" cy="685800"/>
                <wp:effectExtent l="12700" t="0" r="38100" b="38100"/>
                <wp:wrapNone/>
                <wp:docPr id="45" name="Left Brace 45"/>
                <wp:cNvGraphicFramePr/>
                <a:graphic xmlns:a="http://schemas.openxmlformats.org/drawingml/2006/main">
                  <a:graphicData uri="http://schemas.microsoft.com/office/word/2010/wordprocessingShape">
                    <wps:wsp>
                      <wps:cNvSpPr/>
                      <wps:spPr>
                        <a:xfrm rot="5400000">
                          <a:off x="0" y="0"/>
                          <a:ext cx="457200" cy="6858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45" o:spid="_x0000_s1026" type="#_x0000_t87" style="position:absolute;margin-left:40.05pt;margin-top:4.05pt;width:36pt;height:54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" adj="1200" strokecolor="black [3213]" strokeweight="1pt"/>
            </w:pict>
          </mc:Fallback>
        </mc:AlternateContent>
      </w:r>
    </w:p>
    <w:p w14:paraId="5285CB45" w14:textId="19146FD9" w:rsidR="00FB3480" w:rsidRPr="009B31C9" w:rsidRDefault="004A3C1D" w:rsidP="00FB3480">
      <w:pPr>
        <w:pStyle w:val="ListParagraph"/>
        <w:numPr>
          <w:ilvl w:val="0"/>
          <w:numId w:val="11"/>
        </w:numPr>
      </w:pPr>
      <w:r>
        <w:rPr>
          <w:noProof/>
        </w:rPr>
        <mc:AlternateContent>
          <mc:Choice Requires="wps">
            <w:drawing>
              <wp:anchor distT="0" distB="0" distL="114300" distR="114300" simplePos="0" relativeHeight="251670528" behindDoc="0" locked="0" layoutInCell="1" allowOverlap="1" wp14:anchorId="5735E1EF" wp14:editId="6359717B">
                <wp:simplePos x="0" y="0"/>
                <wp:positionH relativeFrom="column">
                  <wp:posOffset>571500</wp:posOffset>
                </wp:positionH>
                <wp:positionV relativeFrom="paragraph">
                  <wp:posOffset>24765</wp:posOffset>
                </wp:positionV>
                <wp:extent cx="228600" cy="611505"/>
                <wp:effectExtent l="0" t="0" r="25400" b="23495"/>
                <wp:wrapNone/>
                <wp:docPr id="53" name="Left Brace 53"/>
                <wp:cNvGraphicFramePr/>
                <a:graphic xmlns:a="http://schemas.openxmlformats.org/drawingml/2006/main">
                  <a:graphicData uri="http://schemas.microsoft.com/office/word/2010/wordprocessingShape">
                    <wps:wsp>
                      <wps:cNvSpPr/>
                      <wps:spPr>
                        <a:xfrm>
                          <a:off x="0" y="0"/>
                          <a:ext cx="228600" cy="611505"/>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53" o:spid="_x0000_s1026" type="#_x0000_t87" style="position:absolute;margin-left:45pt;margin-top:1.95pt;width:18pt;height: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" adj="673" strokecolor="black [3213]" strokeweight="1pt"/>
            </w:pict>
          </mc:Fallback>
        </mc:AlternateContent>
      </w:r>
      <w:r w:rsidR="00FB3480">
        <w:rPr>
          <w:noProof/>
        </w:rPr>
        <mc:AlternateContent>
          <mc:Choice Requires="wps">
            <w:drawing>
              <wp:anchor distT="0" distB="0" distL="114300" distR="114300" simplePos="0" relativeHeight="251684864" behindDoc="0" locked="0" layoutInCell="1" allowOverlap="1" wp14:anchorId="7F1D1BBA" wp14:editId="79635B24">
                <wp:simplePos x="0" y="0"/>
                <wp:positionH relativeFrom="column">
                  <wp:posOffset>-1181100</wp:posOffset>
                </wp:positionH>
                <wp:positionV relativeFrom="paragraph">
                  <wp:posOffset>100965</wp:posOffset>
                </wp:positionV>
                <wp:extent cx="914400" cy="929005"/>
                <wp:effectExtent l="0" t="0" r="25400" b="36195"/>
                <wp:wrapThrough wrapText="bothSides">
                  <wp:wrapPolygon edited="0">
                    <wp:start x="0" y="0"/>
                    <wp:lineTo x="0" y="21851"/>
                    <wp:lineTo x="21600" y="21851"/>
                    <wp:lineTo x="21600" y="0"/>
                    <wp:lineTo x="0" y="0"/>
                  </wp:wrapPolygon>
                </wp:wrapThrough>
                <wp:docPr id="50" name="Text Box 50"/>
                <wp:cNvGraphicFramePr/>
                <a:graphic xmlns:a="http://schemas.openxmlformats.org/drawingml/2006/main">
                  <a:graphicData uri="http://schemas.microsoft.com/office/word/2010/wordprocessingShape">
                    <wps:wsp>
                      <wps:cNvSpPr txBox="1"/>
                      <wps:spPr>
                        <a:xfrm>
                          <a:off x="0" y="0"/>
                          <a:ext cx="914400" cy="929005"/>
                        </a:xfrm>
                        <a:prstGeom prst="rect">
                          <a:avLst/>
                        </a:prstGeom>
                        <a:no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6F624C" w14:textId="77777777" w:rsidR="005F3EC6" w:rsidRPr="007749EB" w:rsidRDefault="005F3EC6" w:rsidP="00FB3480">
                            <w:pPr>
                              <w:rPr>
                                <w:rFonts w:ascii="Hoefler Text" w:hAnsi="Hoefler Text"/>
                                <w:sz w:val="20"/>
                              </w:rPr>
                            </w:pPr>
                            <w:r w:rsidRPr="007749EB">
                              <w:rPr>
                                <w:rFonts w:ascii="Hoefler Text" w:hAnsi="Hoefler Text"/>
                                <w:sz w:val="20"/>
                              </w:rPr>
                              <w:t>gov’t may regulate the speech</w:t>
                            </w:r>
                            <w:r>
                              <w:rPr>
                                <w:rFonts w:ascii="Hoefler Text" w:hAnsi="Hoefler Text"/>
                                <w:sz w:val="20"/>
                              </w:rPr>
                              <w:br/>
                            </w:r>
                            <w:r w:rsidRPr="00AD6BFF">
                              <w:rPr>
                                <w:rFonts w:ascii="Hoefler Text" w:hAnsi="Hoefler Text"/>
                                <w:color w:val="808080" w:themeColor="background1" w:themeShade="80"/>
                                <w:sz w:val="20"/>
                              </w:rPr>
                              <w:t>(rational basis review)</w:t>
                            </w:r>
                          </w:p>
                          <w:p w14:paraId="341AB62E" w14:textId="77777777" w:rsidR="005F3EC6" w:rsidRDefault="005F3EC6" w:rsidP="00FB3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70" type="#_x0000_t202" style="position:absolute;left:0;text-align:left;margin-left:-92.95pt;margin-top:7.95pt;width:1in;height:7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" filled="f" strokecolor="#7f7f7f [1612]">
                <v:textbox>
                  <w:txbxContent>
                    <w:p w14:paraId="086F624C" w14:textId="77777777" w:rsidR="0066126E" w:rsidRPr="007749EB" w:rsidRDefault="0066126E" w:rsidP="00FB3480">
                      <w:pPr>
                        <w:rPr>
                          <w:rFonts w:ascii="Hoefler Text" w:hAnsi="Hoefler Text"/>
                          <w:sz w:val="20"/>
                        </w:rPr>
                      </w:pPr>
                      <w:r w:rsidRPr="007749EB">
                        <w:rPr>
                          <w:rFonts w:ascii="Hoefler Text" w:hAnsi="Hoefler Text"/>
                          <w:sz w:val="20"/>
                        </w:rPr>
                        <w:t>gov’t may regulate the speech</w:t>
                      </w:r>
                      <w:r>
                        <w:rPr>
                          <w:rFonts w:ascii="Hoefler Text" w:hAnsi="Hoefler Text"/>
                          <w:sz w:val="20"/>
                        </w:rPr>
                        <w:br/>
                      </w:r>
                      <w:r w:rsidRPr="00AD6BFF">
                        <w:rPr>
                          <w:rFonts w:ascii="Hoefler Text" w:hAnsi="Hoefler Text"/>
                          <w:color w:val="808080" w:themeColor="background1" w:themeShade="80"/>
                          <w:sz w:val="20"/>
                        </w:rPr>
                        <w:t>(rational basis review)</w:t>
                      </w:r>
                    </w:p>
                    <w:p w14:paraId="341AB62E" w14:textId="77777777" w:rsidR="0066126E" w:rsidRDefault="0066126E" w:rsidP="00FB3480"/>
                  </w:txbxContent>
                </v:textbox>
                <w10:wrap type="through"/>
              </v:shape>
            </w:pict>
          </mc:Fallback>
        </mc:AlternateContent>
      </w:r>
    </w:p>
    <w:p w14:paraId="71D3EC75" w14:textId="77777777" w:rsidR="00FB3480" w:rsidRPr="009B31C9" w:rsidRDefault="00FB3480" w:rsidP="00FB3480">
      <w:pPr>
        <w:pStyle w:val="ListParagraph"/>
        <w:numPr>
          <w:ilvl w:val="0"/>
          <w:numId w:val="11"/>
        </w:numPr>
      </w:pPr>
    </w:p>
    <w:p w14:paraId="6A2345E7" w14:textId="31D35776" w:rsidR="00FB3480" w:rsidRPr="009B31C9" w:rsidRDefault="004A3C1D" w:rsidP="00FB3480">
      <w:pPr>
        <w:pStyle w:val="ListParagraph"/>
        <w:numPr>
          <w:ilvl w:val="0"/>
          <w:numId w:val="11"/>
        </w:numPr>
      </w:pPr>
      <w:r>
        <w:rPr>
          <w:noProof/>
        </w:rPr>
        <mc:AlternateContent>
          <mc:Choice Requires="wps">
            <w:drawing>
              <wp:anchor distT="0" distB="0" distL="114300" distR="114300" simplePos="0" relativeHeight="251680768" behindDoc="0" locked="0" layoutInCell="1" allowOverlap="1" wp14:anchorId="2979767E" wp14:editId="73AC5DA6">
                <wp:simplePos x="0" y="0"/>
                <wp:positionH relativeFrom="column">
                  <wp:posOffset>-266700</wp:posOffset>
                </wp:positionH>
                <wp:positionV relativeFrom="paragraph">
                  <wp:posOffset>123190</wp:posOffset>
                </wp:positionV>
                <wp:extent cx="1143000" cy="381000"/>
                <wp:effectExtent l="0" t="0" r="0" b="0"/>
                <wp:wrapThrough wrapText="bothSides">
                  <wp:wrapPolygon edited="0">
                    <wp:start x="480" y="0"/>
                    <wp:lineTo x="480" y="20160"/>
                    <wp:lineTo x="20640" y="20160"/>
                    <wp:lineTo x="20640" y="0"/>
                    <wp:lineTo x="480" y="0"/>
                  </wp:wrapPolygon>
                </wp:wrapThrough>
                <wp:docPr id="42" name="Text Box 42"/>
                <wp:cNvGraphicFramePr/>
                <a:graphic xmlns:a="http://schemas.openxmlformats.org/drawingml/2006/main">
                  <a:graphicData uri="http://schemas.microsoft.com/office/word/2010/wordprocessingShape">
                    <wps:wsp>
                      <wps:cNvSpPr txBox="1"/>
                      <wps:spPr>
                        <a:xfrm>
                          <a:off x="0" y="0"/>
                          <a:ext cx="11430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91FB99" w14:textId="77777777" w:rsidR="005F3EC6" w:rsidRPr="00917542" w:rsidRDefault="005F3EC6" w:rsidP="00FB3480">
                            <w:pPr>
                              <w:jc w:val="center"/>
                              <w:rPr>
                                <w:i/>
                                <w:color w:val="7F7F7F" w:themeColor="text1" w:themeTint="80"/>
                                <w:sz w:val="16"/>
                                <w:szCs w:val="16"/>
                              </w:rPr>
                            </w:pPr>
                            <w:r w:rsidRPr="00917542">
                              <w:rPr>
                                <w:i/>
                                <w:color w:val="7F7F7F" w:themeColor="text1" w:themeTint="80"/>
                                <w:sz w:val="16"/>
                                <w:szCs w:val="16"/>
                              </w:rPr>
                              <w:t>Apply Intermediate-scrutiny</w:t>
                            </w:r>
                          </w:p>
                          <w:p w14:paraId="046DE1F8" w14:textId="77777777" w:rsidR="005F3EC6" w:rsidRDefault="005F3EC6" w:rsidP="00FB3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71" type="#_x0000_t202" style="position:absolute;left:0;text-align:left;margin-left:-20.95pt;margin-top:9.7pt;width:90pt;height:3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" filled="f" stroked="f">
                <v:textbox>
                  <w:txbxContent>
                    <w:p w14:paraId="1D91FB99" w14:textId="77777777" w:rsidR="0066126E" w:rsidRPr="00917542" w:rsidRDefault="0066126E" w:rsidP="00FB3480">
                      <w:pPr>
                        <w:jc w:val="center"/>
                        <w:rPr>
                          <w:i/>
                          <w:color w:val="7F7F7F" w:themeColor="text1" w:themeTint="80"/>
                          <w:sz w:val="16"/>
                          <w:szCs w:val="16"/>
                        </w:rPr>
                      </w:pPr>
                      <w:r w:rsidRPr="00917542">
                        <w:rPr>
                          <w:i/>
                          <w:color w:val="7F7F7F" w:themeColor="text1" w:themeTint="80"/>
                          <w:sz w:val="16"/>
                          <w:szCs w:val="16"/>
                        </w:rPr>
                        <w:t>Apply Intermediate-scrutiny</w:t>
                      </w:r>
                    </w:p>
                    <w:p w14:paraId="046DE1F8" w14:textId="77777777" w:rsidR="0066126E" w:rsidRDefault="0066126E" w:rsidP="00FB3480"/>
                  </w:txbxContent>
                </v:textbox>
                <w10:wrap type="through"/>
              </v:shape>
            </w:pict>
          </mc:Fallback>
        </mc:AlternateContent>
      </w:r>
    </w:p>
    <w:p w14:paraId="663DA36E" w14:textId="49F39A70" w:rsidR="00FB3480" w:rsidRDefault="00FB3480" w:rsidP="00FB3480"/>
    <w:p w14:paraId="65B39E1B" w14:textId="77777777" w:rsidR="00FB3480" w:rsidRPr="009B31C9" w:rsidRDefault="00FB3480" w:rsidP="00FB3480">
      <w:pPr>
        <w:pStyle w:val="ListParagraph"/>
        <w:numPr>
          <w:ilvl w:val="0"/>
          <w:numId w:val="11"/>
        </w:numPr>
      </w:pPr>
    </w:p>
    <w:p w14:paraId="36C56845" w14:textId="08E01F10" w:rsidR="00FB3480" w:rsidRPr="009B31C9" w:rsidRDefault="00FB3480" w:rsidP="00FB3480">
      <w:pPr>
        <w:pStyle w:val="ListParagraph"/>
        <w:numPr>
          <w:ilvl w:val="0"/>
          <w:numId w:val="11"/>
        </w:numPr>
      </w:pPr>
    </w:p>
    <w:p w14:paraId="4E3DFF93" w14:textId="75EDAB2C" w:rsidR="00FB3480" w:rsidRPr="009B31C9" w:rsidRDefault="004A3C1D" w:rsidP="00FB3480">
      <w:pPr>
        <w:pStyle w:val="ListParagraph"/>
        <w:numPr>
          <w:ilvl w:val="0"/>
          <w:numId w:val="11"/>
        </w:numPr>
      </w:pPr>
      <w:r>
        <w:rPr>
          <w:noProof/>
        </w:rPr>
        <mc:AlternateContent>
          <mc:Choice Requires="wps">
            <w:drawing>
              <wp:anchor distT="0" distB="0" distL="114300" distR="114300" simplePos="0" relativeHeight="251686912" behindDoc="0" locked="0" layoutInCell="1" allowOverlap="1" wp14:anchorId="3BFE511F" wp14:editId="3691A6F6">
                <wp:simplePos x="0" y="0"/>
                <wp:positionH relativeFrom="column">
                  <wp:posOffset>-1181100</wp:posOffset>
                </wp:positionH>
                <wp:positionV relativeFrom="paragraph">
                  <wp:posOffset>95885</wp:posOffset>
                </wp:positionV>
                <wp:extent cx="457200" cy="23304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2D3C4B" w14:textId="77777777" w:rsidR="005F3EC6" w:rsidRPr="00D75EB0" w:rsidRDefault="005F3EC6" w:rsidP="00FB3480">
                            <w:pPr>
                              <w:rPr>
                                <w:color w:val="FF0000"/>
                                <w:sz w:val="20"/>
                                <w:szCs w:val="20"/>
                              </w:rPr>
                            </w:pPr>
                            <w:r w:rsidRPr="00D75EB0">
                              <w:rPr>
                                <w:rFonts w:ascii="Hoefler Text" w:hAnsi="Hoefler Text"/>
                                <w:color w:val="FF0000"/>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o:spid="_x0000_s1072" type="#_x0000_t202" style="position:absolute;left:0;text-align:left;margin-left:-92.95pt;margin-top:7.55pt;width:36pt;height:18.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" filled="f" stroked="f">
                <v:textbox>
                  <w:txbxContent>
                    <w:p w14:paraId="422D3C4B" w14:textId="77777777" w:rsidR="0066126E" w:rsidRPr="00D75EB0" w:rsidRDefault="0066126E" w:rsidP="00FB3480">
                      <w:pPr>
                        <w:rPr>
                          <w:color w:val="FF0000"/>
                          <w:sz w:val="20"/>
                          <w:szCs w:val="20"/>
                        </w:rPr>
                      </w:pPr>
                      <w:r w:rsidRPr="00D75EB0">
                        <w:rPr>
                          <w:rFonts w:ascii="Hoefler Text" w:hAnsi="Hoefler Text"/>
                          <w:color w:val="FF0000"/>
                          <w:sz w:val="20"/>
                          <w:szCs w:val="20"/>
                        </w:rPr>
                        <w:t>NO</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2C0CA23" wp14:editId="0CBEF660">
                <wp:simplePos x="0" y="0"/>
                <wp:positionH relativeFrom="column">
                  <wp:posOffset>-647700</wp:posOffset>
                </wp:positionH>
                <wp:positionV relativeFrom="paragraph">
                  <wp:posOffset>172085</wp:posOffset>
                </wp:positionV>
                <wp:extent cx="457200" cy="23304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0AC02D" w14:textId="77777777" w:rsidR="005F3EC6" w:rsidRPr="00D75EB0" w:rsidRDefault="005F3EC6" w:rsidP="00FB3480">
                            <w:pPr>
                              <w:rPr>
                                <w:color w:val="008000"/>
                                <w:sz w:val="20"/>
                                <w:szCs w:val="20"/>
                              </w:rPr>
                            </w:pPr>
                            <w:r w:rsidRPr="00D75EB0">
                              <w:rPr>
                                <w:rFonts w:ascii="Hoefler Text" w:hAnsi="Hoefler Text"/>
                                <w:color w:val="008000"/>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73" type="#_x0000_t202" style="position:absolute;left:0;text-align:left;margin-left:-50.95pt;margin-top:13.55pt;width:36pt;height:18.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" filled="f" stroked="f">
                <v:textbox>
                  <w:txbxContent>
                    <w:p w14:paraId="240AC02D" w14:textId="77777777" w:rsidR="0066126E" w:rsidRPr="00D75EB0" w:rsidRDefault="0066126E" w:rsidP="00FB3480">
                      <w:pPr>
                        <w:rPr>
                          <w:color w:val="008000"/>
                          <w:sz w:val="20"/>
                          <w:szCs w:val="20"/>
                        </w:rPr>
                      </w:pPr>
                      <w:r w:rsidRPr="00D75EB0">
                        <w:rPr>
                          <w:rFonts w:ascii="Hoefler Text" w:hAnsi="Hoefler Text"/>
                          <w:color w:val="008000"/>
                          <w:sz w:val="20"/>
                          <w:szCs w:val="20"/>
                        </w:rPr>
                        <w:t>YES</w:t>
                      </w:r>
                    </w:p>
                  </w:txbxContent>
                </v:textbox>
              </v:shape>
            </w:pict>
          </mc:Fallback>
        </mc:AlternateContent>
      </w:r>
    </w:p>
    <w:p w14:paraId="3B828272" w14:textId="4F150F02" w:rsidR="00FB3480" w:rsidRPr="009B31C9" w:rsidRDefault="00FB3480" w:rsidP="00FB3480">
      <w:pPr>
        <w:pStyle w:val="ListParagraph"/>
        <w:numPr>
          <w:ilvl w:val="0"/>
          <w:numId w:val="11"/>
        </w:numPr>
      </w:pPr>
    </w:p>
    <w:p w14:paraId="18D3134D" w14:textId="77777777" w:rsidR="00FB3480" w:rsidRPr="007749EB" w:rsidRDefault="00FB3480" w:rsidP="00FB3480">
      <w:pPr>
        <w:pStyle w:val="ListParagraph"/>
        <w:numPr>
          <w:ilvl w:val="0"/>
          <w:numId w:val="11"/>
        </w:numPr>
      </w:pPr>
    </w:p>
    <w:p w14:paraId="09EC8B8B" w14:textId="77777777" w:rsidR="00FB3480" w:rsidRPr="007749EB" w:rsidRDefault="00FB3480" w:rsidP="004A3C1D">
      <w:pPr>
        <w:pStyle w:val="ListParagraph"/>
        <w:numPr>
          <w:ilvl w:val="0"/>
          <w:numId w:val="11"/>
        </w:numPr>
      </w:pPr>
    </w:p>
    <w:p w14:paraId="306CF497" w14:textId="77777777" w:rsidR="00651948" w:rsidRPr="00637662" w:rsidRDefault="00651948" w:rsidP="00651948">
      <w:pPr>
        <w:pStyle w:val="ListParagraph"/>
        <w:numPr>
          <w:ilvl w:val="0"/>
          <w:numId w:val="11"/>
        </w:numPr>
      </w:pPr>
    </w:p>
    <w:p w14:paraId="3C664961" w14:textId="4C551FBC" w:rsidR="00651948" w:rsidRPr="00651948" w:rsidRDefault="00651948" w:rsidP="00651948">
      <w:pPr>
        <w:pStyle w:val="ListParagraph"/>
        <w:numPr>
          <w:ilvl w:val="0"/>
          <w:numId w:val="11"/>
        </w:numPr>
        <w:rPr>
          <w:color w:val="FF0000"/>
        </w:rPr>
      </w:pPr>
      <w:r w:rsidRPr="00651948">
        <w:rPr>
          <w:color w:val="FF0000"/>
        </w:rPr>
        <w:t>Speech must be a matter of public concern</w:t>
      </w:r>
    </w:p>
    <w:p w14:paraId="3B19EEE5" w14:textId="77777777" w:rsidR="00651948" w:rsidRPr="00651948" w:rsidRDefault="00651948" w:rsidP="00651948">
      <w:pPr>
        <w:pStyle w:val="ListParagraph"/>
        <w:rPr>
          <w:i/>
        </w:rPr>
      </w:pPr>
      <w:r w:rsidRPr="00651948">
        <w:rPr>
          <w:i/>
        </w:rPr>
        <w:t>To determine whether the speech was a matter of public concern look to:</w:t>
      </w:r>
    </w:p>
    <w:p w14:paraId="6CEEAD2B" w14:textId="77777777" w:rsidR="00651948" w:rsidRPr="00637662" w:rsidRDefault="00651948" w:rsidP="00651948">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b/>
          <w:szCs w:val="18"/>
        </w:rPr>
        <w:t>Content</w:t>
      </w:r>
      <w:r w:rsidRPr="00637662">
        <w:rPr>
          <w:szCs w:val="18"/>
        </w:rPr>
        <w:t>:  What was the speech regarding?</w:t>
      </w:r>
    </w:p>
    <w:p w14:paraId="7782AFCF" w14:textId="77777777" w:rsidR="00651948" w:rsidRDefault="00651948" w:rsidP="00651948">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b/>
          <w:szCs w:val="18"/>
        </w:rPr>
        <w:t>Fo</w:t>
      </w:r>
      <w:r>
        <w:rPr>
          <w:b/>
          <w:szCs w:val="18"/>
        </w:rPr>
        <w:t>r</w:t>
      </w:r>
      <w:r w:rsidRPr="00637662">
        <w:rPr>
          <w:b/>
          <w:szCs w:val="18"/>
        </w:rPr>
        <w:t>m</w:t>
      </w:r>
      <w:r w:rsidRPr="00637662">
        <w:rPr>
          <w:szCs w:val="18"/>
        </w:rPr>
        <w:t>:  Where w</w:t>
      </w:r>
      <w:r>
        <w:rPr>
          <w:szCs w:val="18"/>
        </w:rPr>
        <w:t xml:space="preserve">as the speech made/delivered? </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sidRPr="00651948">
        <w:rPr>
          <w:szCs w:val="18"/>
        </w:rPr>
        <w:t xml:space="preserve">e.g., </w:t>
      </w:r>
      <w:r>
        <w:rPr>
          <w:szCs w:val="18"/>
        </w:rPr>
        <w:t>TV, newspaper,etc</w:t>
      </w:r>
    </w:p>
    <w:p w14:paraId="1B762CA1" w14:textId="77777777" w:rsidR="00651948" w:rsidRPr="00637662" w:rsidRDefault="00651948" w:rsidP="00651948">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b/>
          <w:szCs w:val="18"/>
        </w:rPr>
        <w:t>Context</w:t>
      </w:r>
      <w:r w:rsidRPr="00637662">
        <w:rPr>
          <w:szCs w:val="18"/>
        </w:rPr>
        <w:t xml:space="preserve">:  How did the speech arise </w:t>
      </w:r>
      <w:r>
        <w:rPr>
          <w:szCs w:val="18"/>
        </w:rPr>
        <w:t>&amp;</w:t>
      </w:r>
      <w:r w:rsidRPr="00637662">
        <w:rPr>
          <w:szCs w:val="18"/>
        </w:rPr>
        <w:t xml:space="preserve"> what were the surrounding </w:t>
      </w:r>
      <w:r>
        <w:rPr>
          <w:szCs w:val="18"/>
        </w:rPr>
        <w:t>circs</w:t>
      </w:r>
      <w:r w:rsidRPr="00637662">
        <w:rPr>
          <w:szCs w:val="18"/>
        </w:rPr>
        <w:t>?</w:t>
      </w:r>
    </w:p>
    <w:p w14:paraId="4C493B18" w14:textId="77777777" w:rsidR="00651948" w:rsidRPr="00651948" w:rsidRDefault="00651948" w:rsidP="00444FA8">
      <w:pPr>
        <w:pStyle w:val="ListParagraph"/>
        <w:numPr>
          <w:ilvl w:val="0"/>
          <w:numId w:val="11"/>
        </w:numPr>
        <w:rPr>
          <w:szCs w:val="18"/>
        </w:rPr>
      </w:pPr>
    </w:p>
    <w:p w14:paraId="64646B8B" w14:textId="77777777" w:rsidR="00444FA8" w:rsidRPr="00444FA8" w:rsidRDefault="00444FA8" w:rsidP="00444FA8">
      <w:pPr>
        <w:pStyle w:val="ListParagraph"/>
        <w:numPr>
          <w:ilvl w:val="0"/>
          <w:numId w:val="11"/>
        </w:numPr>
        <w:rPr>
          <w:szCs w:val="18"/>
        </w:rPr>
      </w:pPr>
      <w:r>
        <w:rPr>
          <w:b/>
          <w:szCs w:val="18"/>
        </w:rPr>
        <w:t>General</w:t>
      </w:r>
    </w:p>
    <w:p w14:paraId="2F4A5C88" w14:textId="070293C6" w:rsidR="00C63429" w:rsidRPr="00637662" w:rsidRDefault="00FB3480" w:rsidP="00FB3480">
      <w:pPr>
        <w:pStyle w:val="ListParagraph"/>
      </w:pPr>
      <w:r>
        <w:t>G</w:t>
      </w:r>
      <w:r w:rsidRPr="00FB3480">
        <w:t>ov't</w:t>
      </w:r>
      <w:r>
        <w:t xml:space="preserve"> EE’s</w:t>
      </w:r>
      <w:r w:rsidR="00C63429" w:rsidRPr="00637662">
        <w:t xml:space="preserve"> have more speech protection than </w:t>
      </w:r>
      <w:r>
        <w:t>EE’s</w:t>
      </w:r>
      <w:r w:rsidR="00C63429" w:rsidRPr="00637662">
        <w:t xml:space="preserve"> in the private sector</w:t>
      </w:r>
    </w:p>
    <w:p w14:paraId="7DEC7D17" w14:textId="77777777" w:rsidR="00444FA8" w:rsidRPr="00444FA8" w:rsidRDefault="00444FA8" w:rsidP="00444FA8">
      <w:pPr>
        <w:pStyle w:val="ListParagraph"/>
        <w:numPr>
          <w:ilvl w:val="0"/>
          <w:numId w:val="11"/>
        </w:numPr>
        <w:rPr>
          <w:b/>
          <w:szCs w:val="18"/>
        </w:rPr>
      </w:pPr>
    </w:p>
    <w:p w14:paraId="52CC9FD4" w14:textId="4AC3ADD5" w:rsidR="00C63429" w:rsidRPr="00444FA8" w:rsidRDefault="00C63429" w:rsidP="00444FA8">
      <w:pPr>
        <w:pStyle w:val="ListParagraph"/>
        <w:numPr>
          <w:ilvl w:val="0"/>
          <w:numId w:val="11"/>
        </w:numPr>
        <w:rPr>
          <w:b/>
          <w:szCs w:val="18"/>
        </w:rPr>
      </w:pPr>
      <w:r w:rsidRPr="00444FA8">
        <w:rPr>
          <w:b/>
          <w:i/>
          <w:szCs w:val="18"/>
        </w:rPr>
        <w:t>Pickering</w:t>
      </w:r>
      <w:r w:rsidRPr="00444FA8">
        <w:rPr>
          <w:b/>
          <w:szCs w:val="18"/>
        </w:rPr>
        <w:t xml:space="preserve"> Balancing Test</w:t>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i/>
          <w:szCs w:val="18"/>
        </w:rPr>
        <w:t>Pickering v. Bd of Education</w:t>
      </w:r>
    </w:p>
    <w:p w14:paraId="0F1C5A5D" w14:textId="55FF6E48" w:rsidR="00C63429" w:rsidRPr="00637662" w:rsidRDefault="00C63429" w:rsidP="00444FA8">
      <w:pPr>
        <w:pStyle w:val="ListParagraph"/>
      </w:pPr>
      <w:r w:rsidRPr="00637662">
        <w:t xml:space="preserve">Expressive rights of </w:t>
      </w:r>
      <w:r w:rsidR="00FB3480">
        <w:t>EE</w:t>
      </w:r>
      <w:r w:rsidRPr="00637662">
        <w:t>/rights of public to receive communication; vs.</w:t>
      </w:r>
    </w:p>
    <w:p w14:paraId="4DC36D2A" w14:textId="77777777" w:rsidR="00C63429" w:rsidRDefault="00C63429" w:rsidP="00444FA8">
      <w:pPr>
        <w:pStyle w:val="ListParagraph"/>
      </w:pPr>
      <w:r w:rsidRPr="00637662">
        <w:t>Managerial needs of employer</w:t>
      </w:r>
    </w:p>
    <w:p w14:paraId="2C36EE17" w14:textId="77777777" w:rsidR="00651948" w:rsidRDefault="00651948" w:rsidP="00651948">
      <w:pPr>
        <w:pStyle w:val="ListParagraph"/>
        <w:numPr>
          <w:ilvl w:val="0"/>
          <w:numId w:val="11"/>
        </w:numPr>
      </w:pPr>
    </w:p>
    <w:p w14:paraId="5D3FB3C1" w14:textId="4FF090E1" w:rsidR="00C63429" w:rsidRPr="00651948" w:rsidRDefault="00C63429" w:rsidP="00651948">
      <w:pPr>
        <w:pStyle w:val="ListParagraph"/>
        <w:numPr>
          <w:ilvl w:val="0"/>
          <w:numId w:val="11"/>
        </w:numPr>
      </w:pPr>
      <w:r w:rsidRPr="00444FA8">
        <w:rPr>
          <w:b/>
          <w:i/>
          <w:szCs w:val="18"/>
        </w:rPr>
        <w:t>Connick</w:t>
      </w:r>
      <w:r w:rsidRPr="00444FA8">
        <w:rPr>
          <w:b/>
          <w:szCs w:val="18"/>
        </w:rPr>
        <w:t xml:space="preserve"> Test</w:t>
      </w:r>
      <w:r w:rsidR="00651948">
        <w:rPr>
          <w:b/>
          <w:szCs w:val="18"/>
        </w:rPr>
        <w:t xml:space="preserve"> </w:t>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b/>
          <w:szCs w:val="18"/>
        </w:rPr>
        <w:tab/>
      </w:r>
      <w:r w:rsidR="00651948">
        <w:rPr>
          <w:i/>
        </w:rPr>
        <w:t>Connick v. Myers, 174</w:t>
      </w:r>
    </w:p>
    <w:p w14:paraId="6FDFE899" w14:textId="36349FC0" w:rsidR="00C63429" w:rsidRPr="00444FA8" w:rsidRDefault="00C63429" w:rsidP="00444FA8">
      <w:pPr>
        <w:pStyle w:val="ListParagraph"/>
        <w:rPr>
          <w:color w:val="FF0000"/>
        </w:rPr>
      </w:pPr>
      <w:r w:rsidRPr="00444FA8">
        <w:rPr>
          <w:color w:val="FF0000"/>
        </w:rPr>
        <w:t xml:space="preserve">Speech must be made outside </w:t>
      </w:r>
      <w:r w:rsidR="00444FA8">
        <w:rPr>
          <w:color w:val="FF0000"/>
        </w:rPr>
        <w:t>EE’s</w:t>
      </w:r>
      <w:r w:rsidRPr="00444FA8">
        <w:rPr>
          <w:color w:val="FF0000"/>
        </w:rPr>
        <w:t xml:space="preserve"> </w:t>
      </w:r>
      <w:r w:rsidR="00444FA8">
        <w:rPr>
          <w:color w:val="FF0000"/>
        </w:rPr>
        <w:t xml:space="preserve">public duties </w:t>
      </w:r>
      <w:r w:rsidR="00444FA8" w:rsidRPr="00444FA8">
        <w:rPr>
          <w:color w:val="A6A6A6" w:themeColor="background1" w:themeShade="A6"/>
        </w:rPr>
        <w:t>(</w:t>
      </w:r>
      <w:r w:rsidRPr="00444FA8">
        <w:rPr>
          <w:color w:val="A6A6A6" w:themeColor="background1" w:themeShade="A6"/>
        </w:rPr>
        <w:t xml:space="preserve">not made according to official job duties of particular </w:t>
      </w:r>
      <w:r w:rsidR="00444FA8" w:rsidRPr="00444FA8">
        <w:rPr>
          <w:color w:val="A6A6A6" w:themeColor="background1" w:themeShade="A6"/>
        </w:rPr>
        <w:t>EE)</w:t>
      </w:r>
    </w:p>
    <w:p w14:paraId="7BEB2E97" w14:textId="7156EB3A" w:rsidR="00C63429" w:rsidRPr="00637662" w:rsidRDefault="00C63429" w:rsidP="00651948">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Discovery: Job description, routine practices, others at office w/ similar job or other </w:t>
      </w:r>
      <w:r w:rsidR="00651948">
        <w:rPr>
          <w:szCs w:val="18"/>
        </w:rPr>
        <w:t>orgs</w:t>
      </w:r>
    </w:p>
    <w:p w14:paraId="08673E2F" w14:textId="77777777" w:rsidR="00C63429" w:rsidRPr="00637662" w:rsidRDefault="00C63429" w:rsidP="00651948">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Can be read narrowly (enumerated duties) </w:t>
      </w:r>
      <w:r w:rsidRPr="00651948">
        <w:rPr>
          <w:b/>
          <w:szCs w:val="18"/>
        </w:rPr>
        <w:t>or</w:t>
      </w:r>
      <w:r w:rsidRPr="00637662">
        <w:rPr>
          <w:szCs w:val="18"/>
        </w:rPr>
        <w:t xml:space="preserve"> broadly (anything related to your work).</w:t>
      </w:r>
    </w:p>
    <w:p w14:paraId="7BC95721" w14:textId="6F559319" w:rsidR="00C63429" w:rsidRPr="00637662" w:rsidRDefault="00C63429" w:rsidP="00651948">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Truth </w:t>
      </w:r>
      <w:r w:rsidR="00651948" w:rsidRPr="00651948">
        <w:rPr>
          <w:szCs w:val="18"/>
        </w:rPr>
        <w:sym w:font="Wingdings" w:char="F0E0"/>
      </w:r>
      <w:r w:rsidR="00651948">
        <w:rPr>
          <w:szCs w:val="18"/>
        </w:rPr>
        <w:t xml:space="preserve"> N</w:t>
      </w:r>
      <w:r w:rsidRPr="00637662">
        <w:rPr>
          <w:szCs w:val="18"/>
        </w:rPr>
        <w:t>o</w:t>
      </w:r>
      <w:r w:rsidR="00651948">
        <w:rPr>
          <w:szCs w:val="18"/>
        </w:rPr>
        <w:t>t a defense to the termination</w:t>
      </w:r>
    </w:p>
    <w:p w14:paraId="762086D2" w14:textId="30BD362A" w:rsidR="00C63429" w:rsidRPr="00637662" w:rsidRDefault="00C63429" w:rsidP="00651948">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If your speech brings disrepute to your job</w:t>
      </w:r>
      <w:r w:rsidR="00651948">
        <w:rPr>
          <w:szCs w:val="18"/>
        </w:rPr>
        <w:t xml:space="preserve"> </w:t>
      </w:r>
      <w:r w:rsidR="00651948" w:rsidRPr="00651948">
        <w:rPr>
          <w:szCs w:val="18"/>
        </w:rPr>
        <w:sym w:font="Wingdings" w:char="F0E0"/>
      </w:r>
      <w:r w:rsidRPr="00637662">
        <w:rPr>
          <w:szCs w:val="18"/>
        </w:rPr>
        <w:t xml:space="preserve"> </w:t>
      </w:r>
      <w:r w:rsidR="00651948">
        <w:rPr>
          <w:szCs w:val="18"/>
        </w:rPr>
        <w:t>M</w:t>
      </w:r>
      <w:r w:rsidRPr="00637662">
        <w:rPr>
          <w:szCs w:val="18"/>
        </w:rPr>
        <w:t>ight interfere w/ official duties</w:t>
      </w:r>
    </w:p>
    <w:p w14:paraId="58E10D9D" w14:textId="46494099" w:rsidR="00C63429" w:rsidRPr="00637662" w:rsidRDefault="00651948" w:rsidP="00651948">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51948">
        <w:rPr>
          <w:szCs w:val="18"/>
        </w:rPr>
        <w:t xml:space="preserve">e.g., </w:t>
      </w:r>
      <w:r w:rsidR="00C63429" w:rsidRPr="00637662">
        <w:rPr>
          <w:szCs w:val="18"/>
        </w:rPr>
        <w:t>Police riding on racist parade float – if officer is racist he can’t do his job protecting minorities properly.</w:t>
      </w:r>
    </w:p>
    <w:p w14:paraId="4259AAD3" w14:textId="77777777" w:rsidR="00651948" w:rsidRPr="00651948" w:rsidRDefault="00651948" w:rsidP="00651948">
      <w:pPr>
        <w:pStyle w:val="ListParagraph"/>
        <w:numPr>
          <w:ilvl w:val="0"/>
          <w:numId w:val="11"/>
        </w:numPr>
      </w:pPr>
    </w:p>
    <w:p w14:paraId="4CD42C75" w14:textId="3CBB4C7F" w:rsidR="00C63429" w:rsidRDefault="00C63429" w:rsidP="00651948">
      <w:pPr>
        <w:pStyle w:val="ListParagraph"/>
        <w:numPr>
          <w:ilvl w:val="0"/>
          <w:numId w:val="11"/>
        </w:numPr>
      </w:pPr>
      <w:r w:rsidRPr="00637662">
        <w:rPr>
          <w:b/>
          <w:i/>
        </w:rPr>
        <w:t>Garcetti</w:t>
      </w:r>
      <w:r w:rsidR="00FB3480">
        <w:rPr>
          <w:b/>
          <w:i/>
        </w:rPr>
        <w:t>, 179</w:t>
      </w:r>
    </w:p>
    <w:p w14:paraId="060D1985" w14:textId="77777777" w:rsidR="00FB3480" w:rsidRDefault="00FB3480" w:rsidP="00FB3480">
      <w:pPr>
        <w:pStyle w:val="ListParagraph"/>
      </w:pPr>
      <w:r>
        <w:rPr>
          <w:b/>
        </w:rPr>
        <w:t xml:space="preserve">Rule: </w:t>
      </w:r>
      <w:r>
        <w:t xml:space="preserve">When EE’s make statements pursuant to their official dutities </w:t>
      </w:r>
      <w:r>
        <w:sym w:font="Wingdings" w:char="F0E0"/>
      </w:r>
      <w:r>
        <w:t xml:space="preserve"> the EEs aren’t speaking as citizens for First Amendment purposes, and the Constitution doesn’t insulate their communications from EMR discipline</w:t>
      </w:r>
    </w:p>
    <w:p w14:paraId="02F6285B" w14:textId="50B14BF1" w:rsidR="00FB3480" w:rsidRPr="00637662" w:rsidRDefault="00FB3480" w:rsidP="00FB3480">
      <w:pPr>
        <w:pStyle w:val="ListParagraph"/>
      </w:pPr>
      <w:r w:rsidRPr="00FB3480">
        <w:rPr>
          <w:b/>
        </w:rPr>
        <w:t xml:space="preserve">Held: </w:t>
      </w:r>
      <w:r>
        <w:t>S</w:t>
      </w:r>
      <w:r w:rsidRPr="00637662">
        <w:t xml:space="preserve">peech was </w:t>
      </w:r>
      <w:r>
        <w:t>w/in</w:t>
      </w:r>
      <w:r w:rsidRPr="00637662">
        <w:t xml:space="preserve"> the scope of the </w:t>
      </w:r>
      <w:r>
        <w:t>EE’s</w:t>
      </w:r>
      <w:r w:rsidRPr="00637662">
        <w:t xml:space="preserve"> duties</w:t>
      </w:r>
      <w:r>
        <w:t xml:space="preserve">. Therefore, </w:t>
      </w:r>
      <w:r w:rsidRPr="00637662">
        <w:t>he had no relief</w:t>
      </w:r>
    </w:p>
    <w:p w14:paraId="5AF2F309" w14:textId="77777777" w:rsidR="00651948" w:rsidRDefault="00651948" w:rsidP="00651948">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08"/>
        <w:rPr>
          <w:b/>
          <w:szCs w:val="18"/>
        </w:rPr>
      </w:pPr>
    </w:p>
    <w:p w14:paraId="02BA57FA" w14:textId="1E944E9B" w:rsidR="00C63429" w:rsidRPr="00651948" w:rsidRDefault="00651948" w:rsidP="00651948">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rPr>
      </w:pPr>
      <w:r w:rsidRPr="00651948">
        <w:rPr>
          <w:b/>
          <w:szCs w:val="18"/>
        </w:rPr>
        <w:t>3</w:t>
      </w:r>
      <w:r>
        <w:rPr>
          <w:b/>
          <w:szCs w:val="18"/>
        </w:rPr>
        <w:t xml:space="preserve"> Approaches in Circuits</w:t>
      </w:r>
    </w:p>
    <w:p w14:paraId="41CDD2A2" w14:textId="61697DE5" w:rsidR="00C63429" w:rsidRPr="00637662" w:rsidRDefault="00C63429" w:rsidP="00651948">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Limited to speech </w:t>
      </w:r>
      <w:r w:rsidR="00651948" w:rsidRPr="00651948">
        <w:rPr>
          <w:szCs w:val="18"/>
        </w:rPr>
        <w:t>gov't</w:t>
      </w:r>
      <w:r w:rsidRPr="00637662">
        <w:rPr>
          <w:szCs w:val="18"/>
        </w:rPr>
        <w:t xml:space="preserve"> requires of </w:t>
      </w:r>
      <w:r w:rsidR="00444FA8">
        <w:rPr>
          <w:szCs w:val="18"/>
        </w:rPr>
        <w:t>EE’s</w:t>
      </w:r>
      <w:r w:rsidRPr="00637662">
        <w:rPr>
          <w:szCs w:val="18"/>
        </w:rPr>
        <w:t xml:space="preserve"> (</w:t>
      </w:r>
      <w:r w:rsidR="00444FA8" w:rsidRPr="00444FA8">
        <w:rPr>
          <w:szCs w:val="18"/>
        </w:rPr>
        <w:t>gov't</w:t>
      </w:r>
      <w:r w:rsidRPr="00637662">
        <w:rPr>
          <w:szCs w:val="18"/>
        </w:rPr>
        <w:t xml:space="preserve"> speech)</w:t>
      </w:r>
    </w:p>
    <w:p w14:paraId="10166F44" w14:textId="77777777" w:rsidR="00C63429" w:rsidRPr="00637662" w:rsidRDefault="00C63429" w:rsidP="00651948">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Comparison to citizen speech/contextual analysis of job duties</w:t>
      </w:r>
    </w:p>
    <w:p w14:paraId="47B74916" w14:textId="77777777" w:rsidR="00C63429" w:rsidRDefault="00C63429" w:rsidP="00651948">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Speech related to job</w:t>
      </w:r>
    </w:p>
    <w:p w14:paraId="0267134B" w14:textId="77777777" w:rsidR="00651948" w:rsidRPr="00637662" w:rsidRDefault="00651948" w:rsidP="00651948">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szCs w:val="18"/>
        </w:rPr>
        <w:t>Speech</w:t>
      </w:r>
      <w:r w:rsidRPr="00637662">
        <w:rPr>
          <w:szCs w:val="18"/>
        </w:rPr>
        <w:t xml:space="preserve"> that would affect the public at large</w:t>
      </w:r>
    </w:p>
    <w:p w14:paraId="475BC4EA" w14:textId="77777777" w:rsidR="00651948" w:rsidRDefault="00651948" w:rsidP="00651948">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Cannot be so broad as “how </w:t>
      </w:r>
      <w:r w:rsidRPr="00651948">
        <w:rPr>
          <w:szCs w:val="18"/>
        </w:rPr>
        <w:t>gov't</w:t>
      </w:r>
      <w:r w:rsidRPr="00637662">
        <w:rPr>
          <w:szCs w:val="18"/>
        </w:rPr>
        <w:t xml:space="preserve"> is run is always a matter of public concern.”</w:t>
      </w:r>
    </w:p>
    <w:p w14:paraId="12C09D81" w14:textId="77777777" w:rsidR="00651948" w:rsidRPr="00637662" w:rsidRDefault="00651948" w:rsidP="00651948">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p>
    <w:p w14:paraId="3D6BBEAB" w14:textId="77777777" w:rsidR="00C63429" w:rsidRPr="00637662" w:rsidRDefault="00C63429" w:rsidP="00C6342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rPr>
      </w:pPr>
      <w:r w:rsidRPr="00637662">
        <w:rPr>
          <w:b/>
          <w:szCs w:val="18"/>
        </w:rPr>
        <w:t xml:space="preserve">Assuming the first two are met then we do the </w:t>
      </w:r>
      <w:r w:rsidRPr="00651948">
        <w:rPr>
          <w:b/>
          <w:i/>
          <w:szCs w:val="18"/>
        </w:rPr>
        <w:t>Pickering</w:t>
      </w:r>
      <w:r w:rsidRPr="00637662">
        <w:rPr>
          <w:b/>
          <w:szCs w:val="18"/>
        </w:rPr>
        <w:t xml:space="preserve"> Balance </w:t>
      </w:r>
    </w:p>
    <w:p w14:paraId="697E6F53" w14:textId="6D898920" w:rsidR="00C63429" w:rsidRPr="00637662" w:rsidRDefault="00C63429" w:rsidP="00C6342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Balance free speech rights at stake of the individual public employee and the public at large (who needs to be informed) w/ the gov’t need for efficiency and management of affairs (free speech somehow interferes w/ efficiency and </w:t>
      </w:r>
      <w:r w:rsidR="00651948">
        <w:rPr>
          <w:szCs w:val="18"/>
        </w:rPr>
        <w:t>mgmt</w:t>
      </w:r>
      <w:r w:rsidRPr="00637662">
        <w:rPr>
          <w:szCs w:val="18"/>
        </w:rPr>
        <w:t xml:space="preserve">) w/ respect to being able to discharge </w:t>
      </w:r>
      <w:r w:rsidR="00651948">
        <w:rPr>
          <w:szCs w:val="18"/>
        </w:rPr>
        <w:t>govt’l</w:t>
      </w:r>
      <w:r w:rsidRPr="00637662">
        <w:rPr>
          <w:szCs w:val="18"/>
        </w:rPr>
        <w:t xml:space="preserve"> functions.</w:t>
      </w:r>
    </w:p>
    <w:p w14:paraId="3281AEC0" w14:textId="77777777" w:rsidR="00C63429" w:rsidRDefault="00C63429" w:rsidP="00C63429">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How did he report his suspicions?  Private citizen or public official?  To whom, when, how, has it happened before?</w:t>
      </w:r>
    </w:p>
    <w:p w14:paraId="0718ED4D" w14:textId="77777777" w:rsidR="001C62BA" w:rsidRPr="00637662" w:rsidRDefault="001C62BA" w:rsidP="001C62BA">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584"/>
        <w:rPr>
          <w:szCs w:val="18"/>
        </w:rPr>
      </w:pPr>
    </w:p>
    <w:p w14:paraId="3419CF4C" w14:textId="307156BA" w:rsidR="00C63429" w:rsidRPr="00637662" w:rsidRDefault="00C63429" w:rsidP="00C6342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rPr>
      </w:pPr>
      <w:r w:rsidRPr="00637662">
        <w:rPr>
          <w:b/>
          <w:szCs w:val="18"/>
        </w:rPr>
        <w:t>Causation:  Speech must have l</w:t>
      </w:r>
      <w:r w:rsidR="001C62BA">
        <w:rPr>
          <w:b/>
          <w:szCs w:val="18"/>
        </w:rPr>
        <w:t>ed directly to the termination</w:t>
      </w:r>
    </w:p>
    <w:p w14:paraId="5D325E64" w14:textId="4B3274CE" w:rsidR="00C63429" w:rsidRPr="00637662" w:rsidRDefault="00C63429" w:rsidP="00C6342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637662">
        <w:rPr>
          <w:szCs w:val="18"/>
        </w:rPr>
        <w:t xml:space="preserve">If </w:t>
      </w:r>
      <w:r w:rsidR="00651948">
        <w:rPr>
          <w:szCs w:val="18"/>
        </w:rPr>
        <w:t xml:space="preserve">EE shows causation </w:t>
      </w:r>
      <w:r w:rsidR="00651948" w:rsidRPr="00651948">
        <w:rPr>
          <w:szCs w:val="18"/>
        </w:rPr>
        <w:sym w:font="Wingdings" w:char="F0E0"/>
      </w:r>
      <w:r w:rsidR="00651948">
        <w:rPr>
          <w:szCs w:val="18"/>
        </w:rPr>
        <w:t xml:space="preserve"> </w:t>
      </w:r>
      <w:r w:rsidR="00651948" w:rsidRPr="00651948">
        <w:rPr>
          <w:szCs w:val="18"/>
        </w:rPr>
        <w:t>gov't</w:t>
      </w:r>
      <w:r w:rsidR="00651948">
        <w:rPr>
          <w:szCs w:val="18"/>
        </w:rPr>
        <w:t xml:space="preserve"> </w:t>
      </w:r>
      <w:r w:rsidRPr="00637662">
        <w:rPr>
          <w:szCs w:val="18"/>
        </w:rPr>
        <w:t xml:space="preserve">may try to rebut evidence by showing poor performance/bad acts. </w:t>
      </w:r>
    </w:p>
    <w:p w14:paraId="705BFC9D" w14:textId="6F47004F" w:rsidR="00C63429" w:rsidRPr="00637662" w:rsidRDefault="00651948" w:rsidP="00651948">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szCs w:val="18"/>
        </w:rPr>
        <w:t>1</w:t>
      </w:r>
      <w:r w:rsidRPr="00651948">
        <w:rPr>
          <w:szCs w:val="18"/>
          <w:vertAlign w:val="superscript"/>
        </w:rPr>
        <w:t>st</w:t>
      </w:r>
      <w:r>
        <w:rPr>
          <w:szCs w:val="18"/>
        </w:rPr>
        <w:t xml:space="preserve"> 3</w:t>
      </w:r>
      <w:r w:rsidR="00C63429" w:rsidRPr="00637662">
        <w:rPr>
          <w:szCs w:val="18"/>
        </w:rPr>
        <w:t xml:space="preserve"> issues are predominantly issues of law, fourth issue is a fact issue for the jury</w:t>
      </w:r>
    </w:p>
    <w:p w14:paraId="270F99CD" w14:textId="70CD1C01" w:rsidR="00651948" w:rsidRPr="00651948" w:rsidRDefault="00651948" w:rsidP="00651948">
      <w:pPr>
        <w:pStyle w:val="ListParagraph"/>
        <w:numPr>
          <w:ilvl w:val="0"/>
          <w:numId w:val="11"/>
        </w:numPr>
        <w:rPr>
          <w:i/>
          <w:szCs w:val="18"/>
        </w:rPr>
      </w:pPr>
      <w:r w:rsidRPr="00651948">
        <w:rPr>
          <w:i/>
          <w:szCs w:val="18"/>
        </w:rPr>
        <w:t>Connick</w:t>
      </w:r>
    </w:p>
    <w:p w14:paraId="07B848D4" w14:textId="77777777" w:rsidR="00651948" w:rsidRPr="00637662" w:rsidRDefault="00651948" w:rsidP="00651948">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b/>
          <w:szCs w:val="18"/>
        </w:rPr>
        <w:t>Facts:</w:t>
      </w:r>
      <w:r w:rsidRPr="00637662">
        <w:rPr>
          <w:szCs w:val="18"/>
        </w:rPr>
        <w:t xml:space="preserve"> Only a small part of the questionnaire was related to public concern, not protected</w:t>
      </w: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284157" w:rsidRPr="00533080" w14:paraId="5A68D3DC" w14:textId="77777777" w:rsidTr="00284157">
        <w:tc>
          <w:tcPr>
            <w:tcW w:w="10764" w:type="dxa"/>
            <w:gridSpan w:val="2"/>
            <w:shd w:val="clear" w:color="auto" w:fill="ECEBE9"/>
          </w:tcPr>
          <w:p w14:paraId="6AF52A68" w14:textId="027493CC" w:rsidR="00284157" w:rsidRPr="00533080" w:rsidRDefault="00284157" w:rsidP="00284157">
            <w:pPr>
              <w:pStyle w:val="ListParagraph"/>
              <w:numPr>
                <w:ilvl w:val="0"/>
                <w:numId w:val="0"/>
              </w:numPr>
              <w:jc w:val="center"/>
              <w:rPr>
                <w:caps/>
                <w:sz w:val="26"/>
              </w:rPr>
            </w:pPr>
            <w:r>
              <w:rPr>
                <w:sz w:val="26"/>
              </w:rPr>
              <w:t>Discussion Problems, pg 185</w:t>
            </w:r>
          </w:p>
        </w:tc>
      </w:tr>
      <w:tr w:rsidR="00284157" w:rsidRPr="00AE6447" w14:paraId="4DCB11BE" w14:textId="77777777" w:rsidTr="00284157">
        <w:tc>
          <w:tcPr>
            <w:tcW w:w="2394" w:type="dxa"/>
          </w:tcPr>
          <w:p w14:paraId="02949756" w14:textId="58541AEB" w:rsidR="00284157" w:rsidRPr="00611276" w:rsidRDefault="00284157" w:rsidP="00284157">
            <w:pPr>
              <w:pStyle w:val="ListParagraph"/>
              <w:numPr>
                <w:ilvl w:val="0"/>
                <w:numId w:val="0"/>
              </w:numPr>
              <w:ind w:left="162" w:hanging="180"/>
              <w:rPr>
                <w:i/>
              </w:rPr>
            </w:pPr>
            <w:r>
              <w:rPr>
                <w:i/>
              </w:rPr>
              <w:t>Police Officer sells porn of himself in uniform on eBay</w:t>
            </w:r>
          </w:p>
        </w:tc>
        <w:tc>
          <w:tcPr>
            <w:tcW w:w="8370" w:type="dxa"/>
          </w:tcPr>
          <w:p w14:paraId="4FC4D924" w14:textId="784DB636" w:rsidR="00284157" w:rsidRPr="00284157" w:rsidRDefault="00284157" w:rsidP="00284157">
            <w:pPr>
              <w:pStyle w:val="ListParagraph"/>
              <w:numPr>
                <w:ilvl w:val="2"/>
                <w:numId w:val="11"/>
              </w:numPr>
              <w:ind w:left="144"/>
              <w:rPr>
                <w:szCs w:val="18"/>
              </w:rPr>
            </w:pPr>
            <w:r w:rsidRPr="00651948">
              <w:rPr>
                <w:i/>
                <w:szCs w:val="18"/>
              </w:rPr>
              <w:t>Connick</w:t>
            </w:r>
            <w:r w:rsidRPr="00637662">
              <w:rPr>
                <w:szCs w:val="18"/>
              </w:rPr>
              <w:t xml:space="preserve"> test: (1) speaking as a citizen b/c anyone can wear a police uniform, (2) this is by no means a matter of public concern, his expression was about nothing that had to do with a matter of public concern, (3) loses on balancing because the public at large needs to be able to trust law enforcement and the managerial concerns of the employer outweigh anything that he was doing in the video.</w:t>
            </w:r>
          </w:p>
        </w:tc>
      </w:tr>
      <w:tr w:rsidR="00284157" w:rsidRPr="00AE6447" w14:paraId="08241F42" w14:textId="77777777" w:rsidTr="00284157">
        <w:tc>
          <w:tcPr>
            <w:tcW w:w="2394" w:type="dxa"/>
          </w:tcPr>
          <w:p w14:paraId="316749BB" w14:textId="2447EC3A" w:rsidR="00284157" w:rsidRPr="00611276" w:rsidRDefault="00D21B39" w:rsidP="00284157">
            <w:pPr>
              <w:pStyle w:val="ListParagraph"/>
              <w:numPr>
                <w:ilvl w:val="0"/>
                <w:numId w:val="0"/>
              </w:numPr>
              <w:ind w:left="162" w:hanging="180"/>
              <w:rPr>
                <w:i/>
              </w:rPr>
            </w:pPr>
            <w:r>
              <w:rPr>
                <w:i/>
              </w:rPr>
              <w:t>Data entry clerk says she hopes the president gets shot on a private conversation w/ her boss</w:t>
            </w:r>
          </w:p>
        </w:tc>
        <w:tc>
          <w:tcPr>
            <w:tcW w:w="8370" w:type="dxa"/>
          </w:tcPr>
          <w:p w14:paraId="62844A52" w14:textId="50749A15" w:rsidR="00284157" w:rsidRPr="00284157" w:rsidRDefault="00284157" w:rsidP="00D21B39">
            <w:pPr>
              <w:pStyle w:val="ListParagraph"/>
              <w:numPr>
                <w:ilvl w:val="2"/>
                <w:numId w:val="11"/>
              </w:numPr>
              <w:ind w:left="144"/>
              <w:rPr>
                <w:szCs w:val="18"/>
              </w:rPr>
            </w:pPr>
            <w:r w:rsidRPr="00637662">
              <w:rPr>
                <w:szCs w:val="18"/>
              </w:rPr>
              <w:t xml:space="preserve">She’s </w:t>
            </w:r>
            <w:r>
              <w:rPr>
                <w:szCs w:val="18"/>
              </w:rPr>
              <w:t>just</w:t>
            </w:r>
            <w:r w:rsidRPr="00637662">
              <w:rPr>
                <w:szCs w:val="18"/>
              </w:rPr>
              <w:t xml:space="preserve"> a data entry clerk</w:t>
            </w:r>
            <w:r>
              <w:rPr>
                <w:szCs w:val="18"/>
              </w:rPr>
              <w:t xml:space="preserve"> and it’s not a real threat. </w:t>
            </w:r>
            <w:r w:rsidR="00D21B39">
              <w:rPr>
                <w:szCs w:val="18"/>
              </w:rPr>
              <w:t>It had no relation to</w:t>
            </w:r>
            <w:r>
              <w:rPr>
                <w:szCs w:val="18"/>
              </w:rPr>
              <w:t xml:space="preserve"> her job duties. Everything</w:t>
            </w:r>
            <w:r w:rsidRPr="00637662">
              <w:rPr>
                <w:szCs w:val="18"/>
              </w:rPr>
              <w:t xml:space="preserve"> you say at work doesn’t become an official duty.</w:t>
            </w:r>
          </w:p>
        </w:tc>
      </w:tr>
      <w:tr w:rsidR="00284157" w:rsidRPr="00AE6447" w14:paraId="6721895A" w14:textId="77777777" w:rsidTr="00284157">
        <w:tc>
          <w:tcPr>
            <w:tcW w:w="2394" w:type="dxa"/>
          </w:tcPr>
          <w:p w14:paraId="6D5D01BE" w14:textId="77777777" w:rsidR="00284157" w:rsidRPr="00611276" w:rsidRDefault="00284157" w:rsidP="00284157">
            <w:pPr>
              <w:pStyle w:val="ListParagraph"/>
              <w:numPr>
                <w:ilvl w:val="0"/>
                <w:numId w:val="0"/>
              </w:numPr>
              <w:ind w:left="162" w:hanging="180"/>
              <w:rPr>
                <w:i/>
              </w:rPr>
            </w:pPr>
          </w:p>
        </w:tc>
        <w:tc>
          <w:tcPr>
            <w:tcW w:w="8370" w:type="dxa"/>
          </w:tcPr>
          <w:p w14:paraId="2418D148" w14:textId="20730904" w:rsidR="00284157" w:rsidRPr="00284157" w:rsidRDefault="00284157" w:rsidP="00284157">
            <w:pPr>
              <w:pStyle w:val="ListParagraph"/>
              <w:numPr>
                <w:ilvl w:val="2"/>
                <w:numId w:val="11"/>
              </w:numPr>
              <w:ind w:left="144"/>
              <w:rPr>
                <w:szCs w:val="18"/>
              </w:rPr>
            </w:pPr>
            <w:r w:rsidRPr="00637662">
              <w:rPr>
                <w:szCs w:val="18"/>
              </w:rPr>
              <w:t xml:space="preserve">Fails the balancing test, managerial needs of the public </w:t>
            </w:r>
            <w:r>
              <w:rPr>
                <w:szCs w:val="18"/>
              </w:rPr>
              <w:t>EMR</w:t>
            </w:r>
            <w:r w:rsidRPr="00637662">
              <w:rPr>
                <w:szCs w:val="18"/>
              </w:rPr>
              <w:t xml:space="preserve"> trump the expressive rights of the </w:t>
            </w:r>
            <w:r>
              <w:rPr>
                <w:szCs w:val="18"/>
              </w:rPr>
              <w:t>EE</w:t>
            </w:r>
          </w:p>
        </w:tc>
      </w:tr>
      <w:tr w:rsidR="00284157" w:rsidRPr="00AE6447" w14:paraId="494ACDB6" w14:textId="77777777" w:rsidTr="00284157">
        <w:tc>
          <w:tcPr>
            <w:tcW w:w="2394" w:type="dxa"/>
          </w:tcPr>
          <w:p w14:paraId="561EA252" w14:textId="77777777" w:rsidR="00284157" w:rsidRPr="00611276" w:rsidRDefault="00284157" w:rsidP="00284157">
            <w:pPr>
              <w:pStyle w:val="ListParagraph"/>
              <w:numPr>
                <w:ilvl w:val="0"/>
                <w:numId w:val="0"/>
              </w:numPr>
              <w:ind w:left="162" w:hanging="180"/>
              <w:rPr>
                <w:i/>
              </w:rPr>
            </w:pPr>
          </w:p>
        </w:tc>
        <w:tc>
          <w:tcPr>
            <w:tcW w:w="8370" w:type="dxa"/>
          </w:tcPr>
          <w:p w14:paraId="7046056B" w14:textId="2546191C" w:rsidR="00284157" w:rsidRPr="00637662" w:rsidRDefault="00284157" w:rsidP="00284157">
            <w:pPr>
              <w:pStyle w:val="ListParagraph"/>
              <w:numPr>
                <w:ilvl w:val="2"/>
                <w:numId w:val="11"/>
              </w:numPr>
              <w:ind w:left="144"/>
              <w:rPr>
                <w:szCs w:val="18"/>
              </w:rPr>
            </w:pPr>
            <w:r w:rsidRPr="00637662">
              <w:rPr>
                <w:szCs w:val="18"/>
              </w:rPr>
              <w:t xml:space="preserve">How many minorities are hired by a school are certainly a matter of public concern, she should be able to bring this information to the principal, this could be speech related to her job, parents could have complained to the principal in a similar manner. For correctional officer, complaining to superior is within your job, but complaining to a Senator is not within your job. Athletic director who investigated a hazing incident was fired, he won because this would be limited to speech the </w:t>
            </w:r>
            <w:r w:rsidRPr="00284157">
              <w:rPr>
                <w:szCs w:val="18"/>
              </w:rPr>
              <w:t>gov't</w:t>
            </w:r>
            <w:r w:rsidRPr="00637662">
              <w:rPr>
                <w:szCs w:val="18"/>
              </w:rPr>
              <w:t xml:space="preserve"> requires of </w:t>
            </w:r>
            <w:r>
              <w:rPr>
                <w:szCs w:val="18"/>
              </w:rPr>
              <w:t>EEs</w:t>
            </w:r>
          </w:p>
        </w:tc>
      </w:tr>
    </w:tbl>
    <w:p w14:paraId="2F2B2F8C" w14:textId="4C7A5784" w:rsidR="00C63429" w:rsidRPr="00637662" w:rsidRDefault="00C63429" w:rsidP="001C62BA">
      <w:pPr>
        <w:pStyle w:val="ListParagraph"/>
        <w:numPr>
          <w:ilvl w:val="0"/>
          <w:numId w:val="0"/>
        </w:numPr>
        <w:ind w:left="1008"/>
        <w:rPr>
          <w:szCs w:val="18"/>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D21B39" w:rsidRPr="00533080" w14:paraId="6AF75496" w14:textId="77777777" w:rsidTr="00D21B39">
        <w:tc>
          <w:tcPr>
            <w:tcW w:w="10764" w:type="dxa"/>
            <w:gridSpan w:val="2"/>
            <w:shd w:val="clear" w:color="auto" w:fill="ECEBE9"/>
          </w:tcPr>
          <w:p w14:paraId="24C9C0D4" w14:textId="3C1B6D47" w:rsidR="00D21B39" w:rsidRPr="00533080" w:rsidRDefault="00D21B39" w:rsidP="00D21B39">
            <w:pPr>
              <w:pStyle w:val="ListParagraph"/>
              <w:numPr>
                <w:ilvl w:val="0"/>
                <w:numId w:val="0"/>
              </w:numPr>
              <w:jc w:val="center"/>
              <w:rPr>
                <w:caps/>
                <w:sz w:val="26"/>
              </w:rPr>
            </w:pPr>
            <w:r>
              <w:rPr>
                <w:sz w:val="26"/>
              </w:rPr>
              <w:t xml:space="preserve">Skills &amp; Values, </w:t>
            </w:r>
            <w:r w:rsidR="001C62BA">
              <w:rPr>
                <w:sz w:val="26"/>
              </w:rPr>
              <w:t xml:space="preserve">Task 8 </w:t>
            </w:r>
            <w:r>
              <w:rPr>
                <w:sz w:val="26"/>
              </w:rPr>
              <w:t>pg 55</w:t>
            </w:r>
          </w:p>
        </w:tc>
      </w:tr>
      <w:tr w:rsidR="00D21B39" w:rsidRPr="00AE6447" w14:paraId="5DCA21F8" w14:textId="77777777" w:rsidTr="00D21B39">
        <w:tc>
          <w:tcPr>
            <w:tcW w:w="2394" w:type="dxa"/>
          </w:tcPr>
          <w:p w14:paraId="2D74FAF3" w14:textId="12ADDD72" w:rsidR="00D21B39" w:rsidRPr="00611276" w:rsidRDefault="00D21B39" w:rsidP="00D21B39">
            <w:pPr>
              <w:pStyle w:val="ListParagraph"/>
              <w:numPr>
                <w:ilvl w:val="0"/>
                <w:numId w:val="0"/>
              </w:numPr>
              <w:ind w:left="162" w:hanging="180"/>
              <w:rPr>
                <w:i/>
              </w:rPr>
            </w:pPr>
            <w:r>
              <w:rPr>
                <w:i/>
              </w:rPr>
              <w:t>What add’l info should you prepare?</w:t>
            </w:r>
          </w:p>
        </w:tc>
        <w:tc>
          <w:tcPr>
            <w:tcW w:w="8370" w:type="dxa"/>
          </w:tcPr>
          <w:p w14:paraId="0E79C7A9" w14:textId="66A2123B" w:rsidR="00D21B39" w:rsidRDefault="00D21B39" w:rsidP="00D21B39">
            <w:pPr>
              <w:pStyle w:val="ListParagraph"/>
              <w:numPr>
                <w:ilvl w:val="0"/>
                <w:numId w:val="0"/>
              </w:numPr>
              <w:ind w:left="144"/>
              <w:rPr>
                <w:szCs w:val="18"/>
              </w:rPr>
            </w:pPr>
            <w:r>
              <w:rPr>
                <w:szCs w:val="18"/>
              </w:rPr>
              <w:t xml:space="preserve">Job description </w:t>
            </w:r>
            <w:r w:rsidRPr="00637662">
              <w:rPr>
                <w:szCs w:val="18"/>
              </w:rPr>
              <w:t>W</w:t>
            </w:r>
            <w:r>
              <w:rPr>
                <w:szCs w:val="18"/>
              </w:rPr>
              <w:t>ould need to get all his files</w:t>
            </w:r>
          </w:p>
          <w:p w14:paraId="7B5B0829" w14:textId="02383E9A" w:rsidR="00D21B39" w:rsidRDefault="00D21B39" w:rsidP="00D21B39">
            <w:pPr>
              <w:pStyle w:val="ListParagraph"/>
              <w:numPr>
                <w:ilvl w:val="0"/>
                <w:numId w:val="0"/>
              </w:numPr>
              <w:ind w:left="144"/>
              <w:rPr>
                <w:szCs w:val="18"/>
              </w:rPr>
            </w:pPr>
            <w:r>
              <w:rPr>
                <w:szCs w:val="18"/>
              </w:rPr>
              <w:t>Find</w:t>
            </w:r>
            <w:r w:rsidRPr="00637662">
              <w:rPr>
                <w:szCs w:val="18"/>
              </w:rPr>
              <w:t xml:space="preserve"> out what </w:t>
            </w:r>
            <w:r>
              <w:rPr>
                <w:szCs w:val="18"/>
              </w:rPr>
              <w:t>EE does on a day-to-day basis</w:t>
            </w:r>
          </w:p>
          <w:p w14:paraId="503A85F3" w14:textId="4A4D7429" w:rsidR="00D21B39" w:rsidRDefault="00D21B39" w:rsidP="00D21B39">
            <w:pPr>
              <w:pStyle w:val="ListParagraph"/>
              <w:numPr>
                <w:ilvl w:val="0"/>
                <w:numId w:val="0"/>
              </w:numPr>
              <w:ind w:left="144"/>
              <w:rPr>
                <w:szCs w:val="18"/>
              </w:rPr>
            </w:pPr>
            <w:r>
              <w:rPr>
                <w:szCs w:val="18"/>
              </w:rPr>
              <w:t>Get the EE handbook</w:t>
            </w:r>
          </w:p>
          <w:p w14:paraId="7BCC0AE0" w14:textId="567BFDD8" w:rsidR="00D21B39" w:rsidRPr="00284157" w:rsidRDefault="00D21B39" w:rsidP="00D21B39">
            <w:pPr>
              <w:pStyle w:val="ListParagraph"/>
              <w:numPr>
                <w:ilvl w:val="0"/>
                <w:numId w:val="0"/>
              </w:numPr>
              <w:ind w:left="144"/>
              <w:rPr>
                <w:szCs w:val="18"/>
              </w:rPr>
            </w:pPr>
            <w:r>
              <w:rPr>
                <w:szCs w:val="18"/>
              </w:rPr>
              <w:t>I</w:t>
            </w:r>
            <w:r w:rsidRPr="00637662">
              <w:rPr>
                <w:szCs w:val="18"/>
              </w:rPr>
              <w:t>s this something that’s in the handbook or does it specifically apply to what he does</w:t>
            </w:r>
          </w:p>
        </w:tc>
      </w:tr>
    </w:tbl>
    <w:p w14:paraId="051140A9" w14:textId="6E550F58" w:rsidR="00C63429" w:rsidRPr="00575C5D" w:rsidRDefault="00C63429" w:rsidP="00284157">
      <w:pPr>
        <w:pStyle w:val="ListParagraph"/>
        <w:numPr>
          <w:ilvl w:val="0"/>
          <w:numId w:val="0"/>
        </w:numPr>
        <w:ind w:left="1008"/>
        <w:rPr>
          <w:rFonts w:ascii="Times New Roman" w:hAnsi="Times New Roman"/>
          <w:sz w:val="20"/>
        </w:rPr>
      </w:pPr>
    </w:p>
    <w:p w14:paraId="26CBE620" w14:textId="77777777" w:rsidR="00C63429" w:rsidRPr="00575C5D" w:rsidRDefault="00C63429" w:rsidP="005357BE">
      <w:pPr>
        <w:pStyle w:val="h2"/>
        <w:rPr>
          <w:highlight w:val="yellow"/>
        </w:rPr>
      </w:pPr>
      <w:bookmarkStart w:id="97" w:name="_Toc280356768"/>
      <w:r w:rsidRPr="00575C5D">
        <w:rPr>
          <w:highlight w:val="yellow"/>
        </w:rPr>
        <w:t>Public Schools</w:t>
      </w:r>
      <w:bookmarkEnd w:id="97"/>
    </w:p>
    <w:p w14:paraId="3943D8B4" w14:textId="77777777" w:rsidR="0005438A" w:rsidRPr="0005438A" w:rsidRDefault="0005438A" w:rsidP="0005438A">
      <w:pPr>
        <w:pStyle w:val="ListParagraph"/>
        <w:numPr>
          <w:ilvl w:val="0"/>
          <w:numId w:val="11"/>
        </w:numPr>
        <w:rPr>
          <w:b/>
          <w:color w:val="FF0000"/>
        </w:rPr>
      </w:pPr>
    </w:p>
    <w:p w14:paraId="2184B8A1" w14:textId="032275FF" w:rsidR="0005438A" w:rsidRPr="00D21B39" w:rsidRDefault="0005438A" w:rsidP="0005438A">
      <w:pPr>
        <w:pStyle w:val="ListParagraph"/>
        <w:numPr>
          <w:ilvl w:val="0"/>
          <w:numId w:val="11"/>
        </w:numPr>
        <w:rPr>
          <w:b/>
          <w:color w:val="FF0000"/>
        </w:rPr>
      </w:pPr>
      <w:r w:rsidRPr="0005438A">
        <w:rPr>
          <w:b/>
          <w:i/>
        </w:rPr>
        <w:t xml:space="preserve">Tinker </w:t>
      </w:r>
      <w:r w:rsidRPr="0005438A">
        <w:rPr>
          <w:b/>
        </w:rPr>
        <w:t>Test</w:t>
      </w:r>
    </w:p>
    <w:p w14:paraId="7BABCD61" w14:textId="3CAD8B75" w:rsidR="0005438A" w:rsidRPr="0005438A" w:rsidRDefault="0005438A" w:rsidP="0005438A">
      <w:pPr>
        <w:pStyle w:val="ListParagraph"/>
      </w:pPr>
      <w:r w:rsidRPr="0005438A">
        <w:t xml:space="preserve">Student speech can’t be prohibited/regulated </w:t>
      </w:r>
      <w:r w:rsidRPr="00594FB9">
        <w:rPr>
          <w:u w:val="single"/>
        </w:rPr>
        <w:t>unless</w:t>
      </w:r>
      <w:r w:rsidRPr="0005438A">
        <w:t xml:space="preserve"> engaging in the speech/conduct </w:t>
      </w:r>
      <w:r w:rsidRPr="0005438A">
        <w:rPr>
          <w:color w:val="FF0000"/>
        </w:rPr>
        <w:t xml:space="preserve">materially and substantially interfere </w:t>
      </w:r>
      <w:r w:rsidR="00E745CE">
        <w:rPr>
          <w:color w:val="FF0000"/>
        </w:rPr>
        <w:t>w/</w:t>
      </w:r>
      <w:r w:rsidRPr="0005438A">
        <w:rPr>
          <w:color w:val="FF0000"/>
        </w:rPr>
        <w:t xml:space="preserve"> discipline</w:t>
      </w:r>
      <w:r w:rsidRPr="0005438A">
        <w:t xml:space="preserve"> in the sch</w:t>
      </w:r>
      <w:r w:rsidR="00E745CE">
        <w:t>ool</w:t>
      </w:r>
      <w:r w:rsidRPr="0005438A">
        <w:t xml:space="preserve"> or </w:t>
      </w:r>
      <w:r w:rsidR="00E745CE">
        <w:rPr>
          <w:color w:val="FF0000"/>
        </w:rPr>
        <w:t>interfere</w:t>
      </w:r>
      <w:r w:rsidRPr="0005438A">
        <w:rPr>
          <w:color w:val="FF0000"/>
        </w:rPr>
        <w:t xml:space="preserve"> </w:t>
      </w:r>
      <w:r>
        <w:rPr>
          <w:color w:val="FF0000"/>
        </w:rPr>
        <w:t>w/</w:t>
      </w:r>
      <w:r w:rsidRPr="0005438A">
        <w:rPr>
          <w:color w:val="FF0000"/>
        </w:rPr>
        <w:t xml:space="preserve"> the rights of others</w:t>
      </w:r>
    </w:p>
    <w:p w14:paraId="08F2FABA" w14:textId="77777777" w:rsidR="0005438A" w:rsidRPr="0005438A" w:rsidRDefault="0005438A" w:rsidP="0005438A">
      <w:pPr>
        <w:pStyle w:val="ListParagraph"/>
        <w:rPr>
          <w:color w:val="808080" w:themeColor="background1" w:themeShade="80"/>
        </w:rPr>
      </w:pPr>
      <w:r w:rsidRPr="0005438A">
        <w:rPr>
          <w:color w:val="808080" w:themeColor="background1" w:themeShade="80"/>
        </w:rPr>
        <w:t>Mere fear of disruption is insufficient</w:t>
      </w:r>
    </w:p>
    <w:p w14:paraId="7BFC5494" w14:textId="77777777" w:rsidR="00594FB9" w:rsidRDefault="0005438A" w:rsidP="00594FB9">
      <w:pPr>
        <w:pStyle w:val="ListParagraph"/>
        <w:rPr>
          <w:color w:val="808080" w:themeColor="background1" w:themeShade="80"/>
        </w:rPr>
      </w:pPr>
      <w:r w:rsidRPr="0005438A">
        <w:rPr>
          <w:color w:val="808080" w:themeColor="background1" w:themeShade="80"/>
        </w:rPr>
        <w:t>No viewpoint discrimination allowed</w:t>
      </w:r>
    </w:p>
    <w:p w14:paraId="40FA7EFF" w14:textId="1A45B0EC" w:rsidR="00594FB9" w:rsidRPr="00594FB9" w:rsidRDefault="00594FB9" w:rsidP="00594FB9">
      <w:pPr>
        <w:pStyle w:val="ListParagraph"/>
        <w:rPr>
          <w:color w:val="808080" w:themeColor="background1" w:themeShade="80"/>
        </w:rPr>
      </w:pPr>
      <w:r w:rsidRPr="00594FB9">
        <w:rPr>
          <w:color w:val="BFBFBF" w:themeColor="background1" w:themeShade="BF"/>
          <w:sz w:val="16"/>
          <w:szCs w:val="16"/>
        </w:rPr>
        <w:t>(Primary test though restricted and cut back)</w:t>
      </w:r>
    </w:p>
    <w:p w14:paraId="158596E5" w14:textId="77777777" w:rsidR="00594FB9" w:rsidRPr="0005438A" w:rsidRDefault="00594FB9" w:rsidP="005357BE">
      <w:pPr>
        <w:pStyle w:val="ListParagraph"/>
        <w:numPr>
          <w:ilvl w:val="0"/>
          <w:numId w:val="0"/>
        </w:numPr>
        <w:ind w:left="720"/>
        <w:rPr>
          <w:color w:val="808080" w:themeColor="background1" w:themeShade="80"/>
        </w:rPr>
      </w:pPr>
    </w:p>
    <w:p w14:paraId="6E6949DB" w14:textId="77777777" w:rsidR="0005438A" w:rsidRPr="0005438A" w:rsidRDefault="0005438A" w:rsidP="0005438A">
      <w:pPr>
        <w:pStyle w:val="ListParagraph"/>
        <w:numPr>
          <w:ilvl w:val="0"/>
          <w:numId w:val="11"/>
        </w:numPr>
        <w:rPr>
          <w:szCs w:val="18"/>
        </w:rPr>
      </w:pPr>
    </w:p>
    <w:p w14:paraId="28A3DCC3" w14:textId="733DA7AF" w:rsidR="0005438A" w:rsidRPr="0005438A" w:rsidRDefault="0005438A" w:rsidP="0005438A">
      <w:pPr>
        <w:pStyle w:val="ListParagraph"/>
        <w:numPr>
          <w:ilvl w:val="2"/>
          <w:numId w:val="11"/>
        </w:numPr>
        <w:tabs>
          <w:tab w:val="left" w:pos="720"/>
        </w:tabs>
        <w:rPr>
          <w:color w:val="FF0000"/>
          <w:szCs w:val="18"/>
        </w:rPr>
      </w:pPr>
      <w:r w:rsidRPr="0005438A">
        <w:rPr>
          <w:b/>
        </w:rPr>
        <w:t xml:space="preserve">Exception to </w:t>
      </w:r>
      <w:r w:rsidRPr="0005438A">
        <w:rPr>
          <w:b/>
          <w:i/>
        </w:rPr>
        <w:t>Tinker</w:t>
      </w:r>
      <w:r w:rsidRPr="0005438A">
        <w:rPr>
          <w:b/>
        </w:rPr>
        <w:t xml:space="preserve"> Test: </w:t>
      </w:r>
      <w:r>
        <w:rPr>
          <w:b/>
        </w:rPr>
        <w:br/>
      </w:r>
      <w:r w:rsidRPr="0005438A">
        <w:rPr>
          <w:b/>
          <w:color w:val="FF0000"/>
          <w:szCs w:val="18"/>
        </w:rPr>
        <w:t xml:space="preserve">Hazlewood Test for Speech Connected to Public Schools:  </w:t>
      </w:r>
      <w:r w:rsidRPr="0005438A">
        <w:rPr>
          <w:color w:val="FF0000"/>
          <w:szCs w:val="18"/>
        </w:rPr>
        <w:t>(school-created forum)</w:t>
      </w:r>
    </w:p>
    <w:p w14:paraId="3158FBE8" w14:textId="6CF4982E" w:rsidR="0005438A" w:rsidRPr="0005438A" w:rsidRDefault="0005438A" w:rsidP="0005438A">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D21B39">
        <w:rPr>
          <w:szCs w:val="18"/>
        </w:rPr>
        <w:t xml:space="preserve">Must </w:t>
      </w:r>
      <w:r w:rsidRPr="0005438A">
        <w:rPr>
          <w:szCs w:val="18"/>
        </w:rPr>
        <w:t xml:space="preserve">be </w:t>
      </w:r>
      <w:r w:rsidRPr="0005438A">
        <w:rPr>
          <w:color w:val="FF0000"/>
          <w:szCs w:val="18"/>
        </w:rPr>
        <w:t>reasonably related to pedagogical concerns</w:t>
      </w:r>
      <w:r w:rsidRPr="0005438A">
        <w:rPr>
          <w:szCs w:val="18"/>
        </w:rPr>
        <w:t>/e</w:t>
      </w:r>
      <w:r w:rsidR="00E745CE">
        <w:rPr>
          <w:szCs w:val="18"/>
        </w:rPr>
        <w:t>nsuring a learning environment</w:t>
      </w:r>
    </w:p>
    <w:p w14:paraId="3DC4CFAB" w14:textId="77777777" w:rsidR="0005438A" w:rsidRPr="0005438A" w:rsidRDefault="0005438A" w:rsidP="0005438A">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05438A">
        <w:rPr>
          <w:szCs w:val="18"/>
        </w:rPr>
        <w:t xml:space="preserve">School doesn’t have to endorse speech by students that can be attributed to the school </w:t>
      </w:r>
      <w:r w:rsidRPr="0005438A">
        <w:rPr>
          <w:color w:val="BFBFBF" w:themeColor="background1" w:themeShade="BF"/>
          <w:sz w:val="14"/>
          <w:szCs w:val="18"/>
        </w:rPr>
        <w:t>(Lower standard than Tinker)</w:t>
      </w:r>
    </w:p>
    <w:p w14:paraId="1F56E634" w14:textId="77777777" w:rsidR="0005438A" w:rsidRDefault="0005438A" w:rsidP="0005438A">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296"/>
        <w:rPr>
          <w:szCs w:val="18"/>
        </w:rPr>
      </w:pPr>
    </w:p>
    <w:p w14:paraId="425FAB89" w14:textId="77777777" w:rsidR="0005438A" w:rsidRPr="0005438A" w:rsidRDefault="0005438A" w:rsidP="00594FB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05438A">
        <w:rPr>
          <w:szCs w:val="18"/>
        </w:rPr>
        <w:t>Part of school curriculum</w:t>
      </w:r>
    </w:p>
    <w:p w14:paraId="6B448D7E" w14:textId="5C157C7F" w:rsidR="0005438A" w:rsidRPr="0005438A" w:rsidRDefault="0005438A" w:rsidP="00594FB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05438A">
        <w:rPr>
          <w:szCs w:val="18"/>
        </w:rPr>
        <w:t>Speech involves some type of sexually charged, vulgar language, inappropriate for school aged children</w:t>
      </w:r>
      <w:r w:rsidR="00594FB9">
        <w:rPr>
          <w:szCs w:val="18"/>
        </w:rPr>
        <w:tab/>
      </w:r>
      <w:r w:rsidR="00594FB9" w:rsidRPr="00594FB9">
        <w:rPr>
          <w:i/>
          <w:szCs w:val="18"/>
        </w:rPr>
        <w:t>Bethel v Frasier</w:t>
      </w:r>
    </w:p>
    <w:p w14:paraId="3FF51C1A" w14:textId="580B4A2D" w:rsidR="0005438A" w:rsidRPr="0005438A" w:rsidRDefault="00594FB9" w:rsidP="00594FB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szCs w:val="18"/>
        </w:rPr>
        <w:t>P</w:t>
      </w:r>
      <w:r w:rsidR="0005438A" w:rsidRPr="0005438A">
        <w:rPr>
          <w:szCs w:val="18"/>
        </w:rPr>
        <w:t>romoting illegal</w:t>
      </w:r>
      <w:r>
        <w:rPr>
          <w:szCs w:val="18"/>
        </w:rPr>
        <w:t xml:space="preserve"> drug use at school</w:t>
      </w:r>
    </w:p>
    <w:p w14:paraId="473575F4" w14:textId="77777777" w:rsidR="00D21B39" w:rsidRPr="0005438A" w:rsidRDefault="00D21B39" w:rsidP="00D21B39">
      <w:pPr>
        <w:pStyle w:val="ListParagraph"/>
        <w:numPr>
          <w:ilvl w:val="0"/>
          <w:numId w:val="11"/>
        </w:numPr>
        <w:rPr>
          <w:smallCaps/>
          <w:szCs w:val="18"/>
          <w:u w:val="single"/>
        </w:rPr>
      </w:pPr>
    </w:p>
    <w:p w14:paraId="2677A25E" w14:textId="3A4A7414" w:rsidR="0005438A" w:rsidRPr="0005438A" w:rsidRDefault="0005438A" w:rsidP="0005438A">
      <w:pPr>
        <w:pStyle w:val="ListParagraph"/>
        <w:numPr>
          <w:ilvl w:val="0"/>
          <w:numId w:val="11"/>
        </w:numPr>
        <w:rPr>
          <w:smallCaps/>
          <w:szCs w:val="18"/>
          <w:u w:val="single"/>
        </w:rPr>
      </w:pPr>
      <w:r>
        <w:rPr>
          <w:b/>
          <w:szCs w:val="18"/>
        </w:rPr>
        <w:t>General</w:t>
      </w:r>
    </w:p>
    <w:p w14:paraId="68FAE449" w14:textId="6A437442" w:rsidR="00D21B39" w:rsidRPr="0005438A" w:rsidRDefault="00E745CE" w:rsidP="0005438A">
      <w:pPr>
        <w:pStyle w:val="ListParagraph"/>
        <w:rPr>
          <w:smallCaps/>
          <w:u w:val="single"/>
        </w:rPr>
      </w:pPr>
      <w:r>
        <w:t xml:space="preserve">Balancing student </w:t>
      </w:r>
      <w:r w:rsidR="00C63429" w:rsidRPr="00D21B39">
        <w:t xml:space="preserve">rights </w:t>
      </w:r>
      <w:r w:rsidR="00D21B39">
        <w:rPr>
          <w:b/>
        </w:rPr>
        <w:t>vs</w:t>
      </w:r>
      <w:r w:rsidR="00C63429" w:rsidRPr="00D21B39">
        <w:t xml:space="preserve"> school’s legitimate interest in maintaining discipline &amp; ensuring an env</w:t>
      </w:r>
      <w:r w:rsidR="0005438A">
        <w:t>ironment conducive to learning</w:t>
      </w:r>
    </w:p>
    <w:p w14:paraId="12F67CEA" w14:textId="77777777" w:rsidR="0005438A" w:rsidRPr="0005438A" w:rsidRDefault="00C63429" w:rsidP="0005438A">
      <w:pPr>
        <w:pStyle w:val="ListParagraph"/>
        <w:rPr>
          <w:smallCaps/>
          <w:u w:val="single"/>
        </w:rPr>
      </w:pPr>
      <w:r w:rsidRPr="00D21B39">
        <w:t>Public c</w:t>
      </w:r>
      <w:r w:rsidR="0005438A">
        <w:t>hildren have expressive rights</w:t>
      </w:r>
    </w:p>
    <w:p w14:paraId="27C2EFB7" w14:textId="44C1CC75" w:rsidR="00C63429" w:rsidRPr="00D21B39" w:rsidRDefault="00C63429" w:rsidP="0005438A">
      <w:pPr>
        <w:pStyle w:val="ListParagraph"/>
        <w:rPr>
          <w:smallCaps/>
          <w:u w:val="single"/>
        </w:rPr>
      </w:pPr>
      <w:r w:rsidRPr="00D21B39">
        <w:t>Schools have rights to maintain discipline and not get st</w:t>
      </w:r>
      <w:r w:rsidR="00E745CE">
        <w:t>udent speech attributed to them</w:t>
      </w:r>
    </w:p>
    <w:p w14:paraId="08CED99E" w14:textId="77777777" w:rsidR="00D21B39" w:rsidRPr="00D21B39" w:rsidRDefault="00D21B39" w:rsidP="00D21B39">
      <w:pPr>
        <w:pStyle w:val="ListParagraph"/>
        <w:numPr>
          <w:ilvl w:val="0"/>
          <w:numId w:val="11"/>
        </w:numPr>
        <w:rPr>
          <w:smallCaps/>
          <w:szCs w:val="18"/>
          <w:u w:val="single"/>
        </w:rPr>
      </w:pPr>
    </w:p>
    <w:p w14:paraId="36708940" w14:textId="77777777" w:rsidR="00D21B39" w:rsidRDefault="00C63429" w:rsidP="00D21B39">
      <w:pPr>
        <w:pStyle w:val="ListParagraph"/>
        <w:numPr>
          <w:ilvl w:val="0"/>
          <w:numId w:val="11"/>
        </w:numPr>
        <w:rPr>
          <w:b/>
          <w:i/>
          <w:szCs w:val="18"/>
        </w:rPr>
      </w:pPr>
      <w:r w:rsidRPr="00D21B39">
        <w:rPr>
          <w:b/>
          <w:i/>
          <w:szCs w:val="18"/>
        </w:rPr>
        <w:t>Tinker v Des Moines ISD</w:t>
      </w:r>
    </w:p>
    <w:p w14:paraId="7C7305D6" w14:textId="02D242EE" w:rsidR="00C63429" w:rsidRPr="0005438A" w:rsidRDefault="00D21B39" w:rsidP="00D21B39">
      <w:pPr>
        <w:pStyle w:val="ListParagraph"/>
        <w:rPr>
          <w:b/>
          <w:i/>
        </w:rPr>
      </w:pPr>
      <w:r>
        <w:rPr>
          <w:b/>
        </w:rPr>
        <w:t>Facts:</w:t>
      </w:r>
      <w:r w:rsidR="0005438A">
        <w:rPr>
          <w:b/>
        </w:rPr>
        <w:t xml:space="preserve"> </w:t>
      </w:r>
      <w:r w:rsidR="0005438A">
        <w:t>S</w:t>
      </w:r>
      <w:r w:rsidR="00C63429" w:rsidRPr="00D21B39">
        <w:t xml:space="preserve">tudents </w:t>
      </w:r>
      <w:r w:rsidR="0005438A">
        <w:t>wore</w:t>
      </w:r>
      <w:r w:rsidR="00C63429" w:rsidRPr="00D21B39">
        <w:t xml:space="preserve"> black armbands to school </w:t>
      </w:r>
      <w:r w:rsidR="00E745CE">
        <w:t>for</w:t>
      </w:r>
      <w:r w:rsidR="00C63429" w:rsidRPr="00D21B39">
        <w:t xml:space="preserve"> a period o</w:t>
      </w:r>
      <w:r>
        <w:t>f time</w:t>
      </w:r>
      <w:r w:rsidR="00E745CE">
        <w:t xml:space="preserve"> during the Vietnam War</w:t>
      </w:r>
      <w:r>
        <w:t>. In response, the school wrote a new</w:t>
      </w:r>
      <w:r w:rsidR="00C63429" w:rsidRPr="00D21B39">
        <w:t xml:space="preserve"> policy </w:t>
      </w:r>
      <w:r>
        <w:t xml:space="preserve">whereby </w:t>
      </w:r>
      <w:r w:rsidR="0005438A">
        <w:t>a</w:t>
      </w:r>
      <w:r w:rsidR="00C63429" w:rsidRPr="00D21B39">
        <w:t>ny studen</w:t>
      </w:r>
      <w:r w:rsidR="0005438A">
        <w:t>t who wore the armband would be expelled</w:t>
      </w:r>
    </w:p>
    <w:p w14:paraId="381281D1" w14:textId="107A2BEF" w:rsidR="0005438A" w:rsidRPr="00D21B39" w:rsidRDefault="0005438A" w:rsidP="00D21B39">
      <w:pPr>
        <w:pStyle w:val="ListParagraph"/>
        <w:rPr>
          <w:b/>
          <w:i/>
        </w:rPr>
      </w:pPr>
      <w:r>
        <w:rPr>
          <w:b/>
        </w:rPr>
        <w:t>Rule:</w:t>
      </w:r>
      <w:r>
        <w:rPr>
          <w:b/>
          <w:i/>
        </w:rPr>
        <w:t xml:space="preserve"> </w:t>
      </w:r>
      <w:r w:rsidR="00E745CE">
        <w:t>S</w:t>
      </w:r>
      <w:r w:rsidRPr="0005438A">
        <w:t>tudent</w:t>
      </w:r>
      <w:r w:rsidR="00E745CE">
        <w:t>s</w:t>
      </w:r>
      <w:r w:rsidRPr="0005438A">
        <w:t xml:space="preserve"> can express themselves </w:t>
      </w:r>
      <w:r w:rsidR="00E745CE">
        <w:t>so</w:t>
      </w:r>
      <w:r w:rsidRPr="0005438A">
        <w:t xml:space="preserve"> long as it doesn’t materially or substantially disrupt the school and doesn’t interfere w/ the rights of others</w:t>
      </w:r>
    </w:p>
    <w:p w14:paraId="63B3D215" w14:textId="669425DA" w:rsidR="00C63429" w:rsidRDefault="0005438A" w:rsidP="0005438A">
      <w:pPr>
        <w:pStyle w:val="ListParagraph"/>
      </w:pPr>
      <w:r>
        <w:rPr>
          <w:b/>
        </w:rPr>
        <w:t xml:space="preserve">Reasoning: </w:t>
      </w:r>
      <w:r>
        <w:t xml:space="preserve">A learning institution </w:t>
      </w:r>
      <w:r w:rsidR="00C63429" w:rsidRPr="00D21B39">
        <w:t xml:space="preserve">needs order </w:t>
      </w:r>
      <w:r w:rsidR="005357BE">
        <w:t>+</w:t>
      </w:r>
      <w:r w:rsidR="00C63429" w:rsidRPr="00D21B39">
        <w:t xml:space="preserve"> no distraction, </w:t>
      </w:r>
      <w:r w:rsidR="00C63429" w:rsidRPr="0005438A">
        <w:rPr>
          <w:u w:val="single"/>
        </w:rPr>
        <w:t>but</w:t>
      </w:r>
      <w:r w:rsidR="00C63429" w:rsidRPr="00D21B39">
        <w:t xml:space="preserve"> you can’t just restrict one way of demonstrating an opinion</w:t>
      </w:r>
    </w:p>
    <w:p w14:paraId="7C0CB7F4" w14:textId="77777777" w:rsidR="0005438A" w:rsidRDefault="0005438A" w:rsidP="0005438A">
      <w:pPr>
        <w:pStyle w:val="ListParagraph"/>
        <w:numPr>
          <w:ilvl w:val="0"/>
          <w:numId w:val="0"/>
        </w:numPr>
        <w:ind w:left="720"/>
      </w:pPr>
    </w:p>
    <w:p w14:paraId="1C90CECE" w14:textId="77777777" w:rsidR="0005438A" w:rsidRPr="0005438A" w:rsidRDefault="0005438A" w:rsidP="0005438A">
      <w:pPr>
        <w:pStyle w:val="ListParagraph"/>
        <w:numPr>
          <w:ilvl w:val="0"/>
          <w:numId w:val="11"/>
        </w:numPr>
        <w:rPr>
          <w:szCs w:val="18"/>
        </w:rPr>
      </w:pPr>
      <w:r w:rsidRPr="00D21B39">
        <w:rPr>
          <w:b/>
          <w:i/>
          <w:szCs w:val="18"/>
        </w:rPr>
        <w:t>Hazel</w:t>
      </w:r>
      <w:r>
        <w:rPr>
          <w:b/>
          <w:i/>
          <w:szCs w:val="18"/>
        </w:rPr>
        <w:t>wood School District v Klumeier</w:t>
      </w:r>
    </w:p>
    <w:p w14:paraId="01493BF9" w14:textId="2A5016FA" w:rsidR="00D21B39" w:rsidRPr="00D21B39" w:rsidRDefault="0005438A" w:rsidP="005357BE">
      <w:pPr>
        <w:pStyle w:val="ListParagraph"/>
      </w:pPr>
      <w:r>
        <w:rPr>
          <w:b/>
        </w:rPr>
        <w:t xml:space="preserve">Facts: </w:t>
      </w:r>
      <w:r>
        <w:t>S</w:t>
      </w:r>
      <w:r w:rsidR="005357BE">
        <w:t>chool official</w:t>
      </w:r>
      <w:r w:rsidRPr="00D21B39">
        <w:t xml:space="preserve"> removed </w:t>
      </w:r>
      <w:r>
        <w:t>2</w:t>
      </w:r>
      <w:r w:rsidRPr="00D21B39">
        <w:t xml:space="preserve"> pages </w:t>
      </w:r>
      <w:r w:rsidR="00594FB9">
        <w:t xml:space="preserve">from the </w:t>
      </w:r>
      <w:r w:rsidRPr="00D21B39">
        <w:t xml:space="preserve">student </w:t>
      </w:r>
      <w:r w:rsidR="00594FB9">
        <w:t>newspaper</w:t>
      </w:r>
      <w:r w:rsidRPr="00D21B39">
        <w:t xml:space="preserve"> for articles </w:t>
      </w:r>
      <w:r w:rsidR="005357BE">
        <w:t>he</w:t>
      </w:r>
      <w:r w:rsidRPr="00D21B39">
        <w:t xml:space="preserve"> felt would harm students or were unfair to perso</w:t>
      </w:r>
      <w:r>
        <w:t>ns unable to give their opinion</w:t>
      </w:r>
    </w:p>
    <w:p w14:paraId="0729252C" w14:textId="77777777" w:rsidR="00C63429" w:rsidRPr="00D21B39" w:rsidRDefault="00C63429" w:rsidP="00C63429">
      <w:pPr>
        <w:rPr>
          <w:b/>
          <w:szCs w:val="18"/>
        </w:r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D21B39" w:rsidRPr="00533080" w14:paraId="07C68194" w14:textId="77777777" w:rsidTr="00D21B39">
        <w:tc>
          <w:tcPr>
            <w:tcW w:w="10764" w:type="dxa"/>
            <w:gridSpan w:val="2"/>
            <w:shd w:val="clear" w:color="auto" w:fill="ECEBE9"/>
          </w:tcPr>
          <w:p w14:paraId="40012A74" w14:textId="13CAC0D2" w:rsidR="00D21B39" w:rsidRPr="00533080" w:rsidRDefault="00D21B39" w:rsidP="00D21B39">
            <w:pPr>
              <w:pStyle w:val="ListParagraph"/>
              <w:numPr>
                <w:ilvl w:val="0"/>
                <w:numId w:val="0"/>
              </w:numPr>
              <w:jc w:val="center"/>
              <w:rPr>
                <w:caps/>
                <w:sz w:val="26"/>
              </w:rPr>
            </w:pPr>
            <w:r>
              <w:rPr>
                <w:sz w:val="26"/>
              </w:rPr>
              <w:t xml:space="preserve">Discussion Problems, pg </w:t>
            </w:r>
            <w:r w:rsidR="005357BE">
              <w:rPr>
                <w:sz w:val="26"/>
              </w:rPr>
              <w:t>196</w:t>
            </w:r>
          </w:p>
        </w:tc>
      </w:tr>
      <w:tr w:rsidR="00D21B39" w:rsidRPr="00AE6447" w14:paraId="47A9D33C" w14:textId="77777777" w:rsidTr="00D21B39">
        <w:tc>
          <w:tcPr>
            <w:tcW w:w="2394" w:type="dxa"/>
          </w:tcPr>
          <w:p w14:paraId="6565D1A5" w14:textId="430FB169" w:rsidR="00D21B39" w:rsidRPr="00611276" w:rsidRDefault="00D21B39" w:rsidP="00D21B39">
            <w:pPr>
              <w:pStyle w:val="ListParagraph"/>
              <w:numPr>
                <w:ilvl w:val="0"/>
                <w:numId w:val="0"/>
              </w:numPr>
              <w:ind w:left="162" w:hanging="180"/>
              <w:rPr>
                <w:i/>
              </w:rPr>
            </w:pPr>
          </w:p>
        </w:tc>
        <w:tc>
          <w:tcPr>
            <w:tcW w:w="8370" w:type="dxa"/>
          </w:tcPr>
          <w:p w14:paraId="0E28A0B4" w14:textId="5A64344F" w:rsidR="00D21B39" w:rsidRPr="00D21B39" w:rsidRDefault="00D21B39" w:rsidP="00D21B39">
            <w:pPr>
              <w:rPr>
                <w:szCs w:val="18"/>
              </w:rPr>
            </w:pPr>
            <w:r w:rsidRPr="00D21B39">
              <w:rPr>
                <w:szCs w:val="18"/>
              </w:rPr>
              <w:t>Schools are entitled to stop activity that advocates illegal drug use or alcohol use. Also allowed to stop anything that is vulgar or profane</w:t>
            </w:r>
          </w:p>
        </w:tc>
      </w:tr>
      <w:tr w:rsidR="00D21B39" w:rsidRPr="00AE6447" w14:paraId="09A94844" w14:textId="77777777" w:rsidTr="00D21B39">
        <w:tc>
          <w:tcPr>
            <w:tcW w:w="2394" w:type="dxa"/>
          </w:tcPr>
          <w:p w14:paraId="31682DDB" w14:textId="77777777" w:rsidR="00D21B39" w:rsidRPr="00611276" w:rsidRDefault="00D21B39" w:rsidP="00D21B39">
            <w:pPr>
              <w:pStyle w:val="ListParagraph"/>
              <w:numPr>
                <w:ilvl w:val="0"/>
                <w:numId w:val="0"/>
              </w:numPr>
              <w:ind w:left="162" w:hanging="180"/>
              <w:rPr>
                <w:i/>
              </w:rPr>
            </w:pPr>
          </w:p>
        </w:tc>
        <w:tc>
          <w:tcPr>
            <w:tcW w:w="8370" w:type="dxa"/>
          </w:tcPr>
          <w:p w14:paraId="04B40826" w14:textId="67BEEF0C" w:rsidR="00D21B39" w:rsidRPr="00D21B39" w:rsidRDefault="00D21B39" w:rsidP="00D21B39">
            <w:pPr>
              <w:rPr>
                <w:szCs w:val="18"/>
              </w:rPr>
            </w:pPr>
            <w:r w:rsidRPr="00D21B39">
              <w:rPr>
                <w:szCs w:val="18"/>
              </w:rPr>
              <w:t>Protection is not generally extended to clothing, not protected merely because they were worn in protest. This was only an expression of insubordination, no real message.</w:t>
            </w:r>
          </w:p>
        </w:tc>
      </w:tr>
    </w:tbl>
    <w:p w14:paraId="410C33C7" w14:textId="77777777" w:rsidR="00C63429" w:rsidRPr="00D21B39" w:rsidRDefault="00C63429" w:rsidP="00C63429">
      <w:pPr>
        <w:rPr>
          <w:b/>
          <w:szCs w:val="18"/>
        </w:rPr>
      </w:pPr>
    </w:p>
    <w:p w14:paraId="0C2B371B" w14:textId="77777777" w:rsidR="00C63429" w:rsidRPr="00D21B39" w:rsidRDefault="00C63429" w:rsidP="00C63429">
      <w:pPr>
        <w:rPr>
          <w:b/>
          <w:szCs w:val="18"/>
        </w:rPr>
      </w:pPr>
    </w:p>
    <w:p w14:paraId="70EDCA2B" w14:textId="77777777" w:rsidR="00C63429" w:rsidRPr="00D21B39" w:rsidRDefault="00C63429" w:rsidP="00C63429">
      <w:pPr>
        <w:rPr>
          <w:b/>
          <w:szCs w:val="18"/>
        </w:rPr>
      </w:pPr>
    </w:p>
    <w:p w14:paraId="6D71B8C6" w14:textId="77777777" w:rsidR="00C63429" w:rsidRDefault="00C63429" w:rsidP="00C63429">
      <w:pPr>
        <w:rPr>
          <w:rFonts w:ascii="Times New Roman" w:hAnsi="Times New Roman"/>
          <w:b/>
          <w:sz w:val="20"/>
          <w:szCs w:val="20"/>
        </w:rPr>
      </w:pPr>
    </w:p>
    <w:p w14:paraId="3ECA6629" w14:textId="77777777" w:rsidR="00C63429" w:rsidRDefault="00C63429" w:rsidP="00C63429">
      <w:pPr>
        <w:rPr>
          <w:rFonts w:ascii="Times New Roman" w:hAnsi="Times New Roman"/>
          <w:b/>
          <w:sz w:val="20"/>
          <w:szCs w:val="20"/>
        </w:rPr>
      </w:pPr>
    </w:p>
    <w:p w14:paraId="75BE11D3" w14:textId="77777777" w:rsidR="00C63429" w:rsidRDefault="00C63429" w:rsidP="00C63429">
      <w:pPr>
        <w:rPr>
          <w:rFonts w:ascii="Times New Roman" w:hAnsi="Times New Roman"/>
          <w:b/>
          <w:sz w:val="20"/>
          <w:szCs w:val="20"/>
        </w:rPr>
      </w:pPr>
    </w:p>
    <w:p w14:paraId="17BED12D" w14:textId="77777777" w:rsidR="00C63429" w:rsidRDefault="00C63429" w:rsidP="00C63429">
      <w:pPr>
        <w:rPr>
          <w:rFonts w:ascii="Times New Roman" w:hAnsi="Times New Roman"/>
          <w:b/>
          <w:sz w:val="20"/>
          <w:szCs w:val="20"/>
        </w:rPr>
      </w:pPr>
    </w:p>
    <w:p w14:paraId="0E6B7934" w14:textId="77777777" w:rsidR="00C63429" w:rsidRDefault="00C63429" w:rsidP="00C63429">
      <w:pPr>
        <w:rPr>
          <w:rFonts w:ascii="Times New Roman" w:hAnsi="Times New Roman"/>
          <w:b/>
          <w:sz w:val="20"/>
          <w:szCs w:val="20"/>
        </w:rPr>
      </w:pPr>
    </w:p>
    <w:p w14:paraId="4C1568CD" w14:textId="77777777" w:rsidR="00C63429" w:rsidRDefault="00C63429" w:rsidP="00C63429">
      <w:pPr>
        <w:rPr>
          <w:rFonts w:ascii="Times New Roman" w:hAnsi="Times New Roman"/>
          <w:b/>
          <w:sz w:val="20"/>
          <w:szCs w:val="20"/>
        </w:rPr>
      </w:pPr>
    </w:p>
    <w:p w14:paraId="6C62610E" w14:textId="77777777" w:rsidR="00C63429" w:rsidRDefault="00C63429" w:rsidP="00C63429">
      <w:pPr>
        <w:rPr>
          <w:rFonts w:ascii="Times New Roman" w:hAnsi="Times New Roman"/>
          <w:b/>
          <w:sz w:val="20"/>
          <w:szCs w:val="20"/>
        </w:rPr>
      </w:pPr>
    </w:p>
    <w:p w14:paraId="15323519" w14:textId="77777777" w:rsidR="00C63429" w:rsidRDefault="00C63429" w:rsidP="00C63429">
      <w:pPr>
        <w:rPr>
          <w:rFonts w:ascii="Times New Roman" w:hAnsi="Times New Roman"/>
          <w:b/>
          <w:sz w:val="20"/>
          <w:szCs w:val="20"/>
        </w:rPr>
      </w:pPr>
    </w:p>
    <w:p w14:paraId="422BBFD9" w14:textId="77777777" w:rsidR="00C63429" w:rsidRDefault="00C63429" w:rsidP="00C63429">
      <w:pPr>
        <w:rPr>
          <w:rFonts w:ascii="Times New Roman" w:hAnsi="Times New Roman"/>
          <w:b/>
          <w:sz w:val="20"/>
          <w:szCs w:val="20"/>
        </w:rPr>
      </w:pPr>
    </w:p>
    <w:p w14:paraId="236BB16A" w14:textId="77777777" w:rsidR="00C63429" w:rsidRDefault="00C63429" w:rsidP="00C63429">
      <w:pPr>
        <w:rPr>
          <w:rFonts w:ascii="Times New Roman" w:hAnsi="Times New Roman"/>
          <w:b/>
          <w:sz w:val="20"/>
          <w:szCs w:val="20"/>
        </w:rPr>
      </w:pPr>
    </w:p>
    <w:p w14:paraId="7581F138" w14:textId="77777777" w:rsidR="00C63429" w:rsidRDefault="00C63429" w:rsidP="00C63429">
      <w:pPr>
        <w:rPr>
          <w:rFonts w:ascii="Times New Roman" w:hAnsi="Times New Roman"/>
          <w:b/>
          <w:sz w:val="20"/>
          <w:szCs w:val="20"/>
        </w:rPr>
      </w:pPr>
    </w:p>
    <w:p w14:paraId="150FD6A6" w14:textId="77777777" w:rsidR="00C63429" w:rsidRDefault="00C63429" w:rsidP="00C63429">
      <w:pPr>
        <w:rPr>
          <w:rFonts w:ascii="Times New Roman" w:hAnsi="Times New Roman"/>
          <w:b/>
          <w:sz w:val="20"/>
          <w:szCs w:val="20"/>
        </w:rPr>
      </w:pPr>
    </w:p>
    <w:p w14:paraId="1BAA67F6" w14:textId="77777777" w:rsidR="00C63429" w:rsidRDefault="00C63429" w:rsidP="00C63429">
      <w:pPr>
        <w:rPr>
          <w:rFonts w:ascii="Times New Roman" w:hAnsi="Times New Roman"/>
          <w:b/>
          <w:sz w:val="20"/>
          <w:szCs w:val="20"/>
        </w:rPr>
      </w:pPr>
    </w:p>
    <w:p w14:paraId="7363110B" w14:textId="77777777" w:rsidR="00C63429" w:rsidRDefault="00C63429" w:rsidP="00C63429">
      <w:pPr>
        <w:rPr>
          <w:rFonts w:ascii="Times New Roman" w:hAnsi="Times New Roman"/>
          <w:b/>
          <w:sz w:val="20"/>
          <w:szCs w:val="20"/>
        </w:rPr>
      </w:pPr>
    </w:p>
    <w:p w14:paraId="3A91DA8B" w14:textId="77777777" w:rsidR="00C63429" w:rsidRDefault="00C63429" w:rsidP="00C63429">
      <w:pPr>
        <w:rPr>
          <w:rFonts w:ascii="Times New Roman" w:hAnsi="Times New Roman"/>
          <w:b/>
          <w:sz w:val="20"/>
          <w:szCs w:val="20"/>
        </w:rPr>
      </w:pPr>
    </w:p>
    <w:p w14:paraId="0879D09B" w14:textId="77777777" w:rsidR="00C63429" w:rsidRDefault="00C63429" w:rsidP="00C63429">
      <w:pPr>
        <w:rPr>
          <w:rFonts w:ascii="Times New Roman" w:hAnsi="Times New Roman"/>
          <w:b/>
          <w:sz w:val="20"/>
          <w:szCs w:val="20"/>
        </w:rPr>
      </w:pPr>
    </w:p>
    <w:p w14:paraId="44447013" w14:textId="77777777" w:rsidR="00C63429" w:rsidRDefault="00C63429" w:rsidP="00C63429">
      <w:pPr>
        <w:rPr>
          <w:rFonts w:ascii="Times New Roman" w:hAnsi="Times New Roman"/>
          <w:b/>
          <w:sz w:val="20"/>
          <w:szCs w:val="20"/>
        </w:rPr>
      </w:pPr>
    </w:p>
    <w:p w14:paraId="108C515C" w14:textId="77777777" w:rsidR="00C63429" w:rsidRDefault="00C63429" w:rsidP="00C63429">
      <w:pPr>
        <w:rPr>
          <w:rFonts w:ascii="Times New Roman" w:hAnsi="Times New Roman"/>
          <w:b/>
          <w:sz w:val="20"/>
          <w:szCs w:val="20"/>
        </w:rPr>
      </w:pPr>
    </w:p>
    <w:p w14:paraId="721A02B2" w14:textId="77777777" w:rsidR="00C63429" w:rsidRDefault="00C63429" w:rsidP="00C63429">
      <w:pPr>
        <w:rPr>
          <w:rFonts w:ascii="Times New Roman" w:hAnsi="Times New Roman"/>
          <w:b/>
          <w:sz w:val="20"/>
          <w:szCs w:val="20"/>
        </w:rPr>
      </w:pPr>
    </w:p>
    <w:p w14:paraId="2F6E0DAD" w14:textId="77777777" w:rsidR="00AE6447" w:rsidRPr="00575C5D" w:rsidRDefault="00AE6447" w:rsidP="005357BE"/>
    <w:p w14:paraId="40E1749A" w14:textId="77777777" w:rsidR="00814D31" w:rsidRPr="00814D31" w:rsidRDefault="00814D31" w:rsidP="00814D31">
      <w:pPr>
        <w:pStyle w:val="h1"/>
      </w:pPr>
      <w:bookmarkStart w:id="98" w:name="_Toc280356769"/>
      <w:r w:rsidRPr="00814D31">
        <w:t>II. Content-Neutral Regulations of Speech (approximately 2 weeks)</w:t>
      </w:r>
      <w:bookmarkEnd w:id="98"/>
    </w:p>
    <w:p w14:paraId="24430FB0" w14:textId="77777777" w:rsidR="00814D31" w:rsidRPr="00814D31" w:rsidRDefault="00814D31" w:rsidP="00061AE6">
      <w:pPr>
        <w:pStyle w:val="h2"/>
      </w:pPr>
      <w:bookmarkStart w:id="99" w:name="_Toc280356770"/>
      <w:r w:rsidRPr="00814D31">
        <w:t>A. Expressive Conduct–pages 107-119</w:t>
      </w:r>
      <w:bookmarkEnd w:id="99"/>
    </w:p>
    <w:p w14:paraId="7A08008E" w14:textId="77777777" w:rsidR="00061AE6" w:rsidRDefault="00061AE6" w:rsidP="00061AE6">
      <w:pPr>
        <w:pStyle w:val="ListParagraph"/>
        <w:numPr>
          <w:ilvl w:val="0"/>
          <w:numId w:val="3"/>
        </w:numPr>
        <w:rPr>
          <w:b/>
        </w:rPr>
      </w:pPr>
    </w:p>
    <w:p w14:paraId="3BBDA150" w14:textId="77777777" w:rsidR="00814D31" w:rsidRPr="00814D31" w:rsidRDefault="00814D31" w:rsidP="00061AE6">
      <w:pPr>
        <w:pStyle w:val="h2"/>
      </w:pPr>
      <w:bookmarkStart w:id="100" w:name="_Toc280356771"/>
      <w:r w:rsidRPr="00814D31">
        <w:t>B. Time, Place, and Manner Restrictions–pages 120-133; S&amp;V Ex. 6, Task 1</w:t>
      </w:r>
      <w:bookmarkEnd w:id="100"/>
    </w:p>
    <w:p w14:paraId="09AAD708" w14:textId="77777777" w:rsidR="00061AE6" w:rsidRDefault="00061AE6" w:rsidP="00061AE6">
      <w:pPr>
        <w:pStyle w:val="ListParagraph"/>
        <w:numPr>
          <w:ilvl w:val="0"/>
          <w:numId w:val="3"/>
        </w:numPr>
        <w:rPr>
          <w:b/>
        </w:rPr>
      </w:pPr>
    </w:p>
    <w:p w14:paraId="74E253C0" w14:textId="77777777" w:rsidR="00814D31" w:rsidRPr="00814D31" w:rsidRDefault="00814D31" w:rsidP="00061AE6">
      <w:pPr>
        <w:pStyle w:val="h2"/>
      </w:pPr>
      <w:bookmarkStart w:id="101" w:name="_Toc280356772"/>
      <w:r w:rsidRPr="00814D31">
        <w:t>C. Secondary Effects–pages 134-144</w:t>
      </w:r>
      <w:bookmarkEnd w:id="101"/>
    </w:p>
    <w:p w14:paraId="29B3D6DA" w14:textId="112695A5" w:rsidR="00814D31" w:rsidRPr="00814D31" w:rsidRDefault="00814D31" w:rsidP="00814D31">
      <w:pPr>
        <w:pStyle w:val="h1"/>
      </w:pPr>
      <w:bookmarkStart w:id="102" w:name="_Toc280356773"/>
      <w:r w:rsidRPr="00814D31">
        <w:t>III. Governmental Speech Regulation in a Privat</w:t>
      </w:r>
      <w:r w:rsidR="00CB254C">
        <w:t>e Entity Capacity (approx.</w:t>
      </w:r>
      <w:r w:rsidRPr="00814D31">
        <w:t xml:space="preserve"> 2 weeks)</w:t>
      </w:r>
      <w:bookmarkEnd w:id="102"/>
    </w:p>
    <w:p w14:paraId="14F1BEE7" w14:textId="66CBC588" w:rsidR="00E50596" w:rsidRDefault="00E50596" w:rsidP="00E50596">
      <w:pPr>
        <w:pStyle w:val="ListParagraph"/>
      </w:pPr>
      <w:r>
        <w:t>Govt is acting in a proprietary capacity</w:t>
      </w:r>
    </w:p>
    <w:p w14:paraId="19357358" w14:textId="77777777" w:rsidR="00E50596" w:rsidRDefault="00E50596" w:rsidP="00E50596">
      <w:pPr>
        <w:pStyle w:val="ListParagraph"/>
        <w:numPr>
          <w:ilvl w:val="2"/>
          <w:numId w:val="11"/>
        </w:numPr>
      </w:pPr>
      <w:r>
        <w:t>Gov’t is a landowner-property owner</w:t>
      </w:r>
    </w:p>
    <w:p w14:paraId="3296BF20" w14:textId="77777777" w:rsidR="00E50596" w:rsidRDefault="00E50596" w:rsidP="00E50596">
      <w:pPr>
        <w:pStyle w:val="ListParagraph"/>
        <w:numPr>
          <w:ilvl w:val="2"/>
          <w:numId w:val="11"/>
        </w:numPr>
      </w:pPr>
      <w:r>
        <w:t>Gov’t speech</w:t>
      </w:r>
    </w:p>
    <w:p w14:paraId="5C2F0564" w14:textId="77777777" w:rsidR="00E50596" w:rsidRDefault="00E50596" w:rsidP="00E50596">
      <w:pPr>
        <w:pStyle w:val="ListParagraph"/>
        <w:numPr>
          <w:ilvl w:val="2"/>
          <w:numId w:val="11"/>
        </w:numPr>
      </w:pPr>
      <w:r>
        <w:t>Govt is an employer</w:t>
      </w:r>
    </w:p>
    <w:p w14:paraId="12EEB435" w14:textId="77777777" w:rsidR="00E50596" w:rsidRDefault="00E50596" w:rsidP="00E50596">
      <w:pPr>
        <w:pStyle w:val="ListParagraph"/>
        <w:numPr>
          <w:ilvl w:val="2"/>
          <w:numId w:val="11"/>
        </w:numPr>
      </w:pPr>
      <w:r>
        <w:t>Public education</w:t>
      </w:r>
    </w:p>
    <w:p w14:paraId="6A8417CA" w14:textId="77777777" w:rsidR="00E50596" w:rsidRDefault="00E50596" w:rsidP="00E50596">
      <w:pPr>
        <w:pStyle w:val="ListParagraph"/>
        <w:numPr>
          <w:ilvl w:val="2"/>
          <w:numId w:val="11"/>
        </w:numPr>
      </w:pPr>
      <w:r>
        <w:t>Restrictive environment</w:t>
      </w:r>
      <w:r>
        <w:tab/>
      </w:r>
      <w:r>
        <w:tab/>
      </w:r>
      <w:r>
        <w:tab/>
      </w:r>
      <w:r>
        <w:tab/>
      </w:r>
      <w:r>
        <w:tab/>
      </w:r>
      <w:r>
        <w:tab/>
      </w:r>
      <w:r>
        <w:tab/>
      </w:r>
      <w:r>
        <w:tab/>
      </w:r>
      <w:r>
        <w:tab/>
      </w:r>
      <w:r>
        <w:tab/>
      </w:r>
      <w:r>
        <w:tab/>
      </w:r>
      <w:r>
        <w:tab/>
      </w:r>
      <w:r>
        <w:tab/>
      </w:r>
      <w:r>
        <w:tab/>
      </w:r>
      <w:r>
        <w:tab/>
      </w:r>
      <w:r>
        <w:tab/>
      </w:r>
      <w:r>
        <w:tab/>
      </w:r>
      <w:r>
        <w:tab/>
      </w:r>
      <w:r>
        <w:tab/>
      </w:r>
      <w:r>
        <w:tab/>
      </w:r>
      <w:r w:rsidRPr="00E50596">
        <w:t xml:space="preserve">e.g., </w:t>
      </w:r>
      <w:r>
        <w:t xml:space="preserve">Govt educating </w:t>
      </w:r>
    </w:p>
    <w:p w14:paraId="6891859C" w14:textId="15455F4B" w:rsidR="00E50596" w:rsidRDefault="00E50596" w:rsidP="00E50596">
      <w:pPr>
        <w:pStyle w:val="ListParagraph"/>
      </w:pPr>
      <w:r>
        <w:t>We can use gov’t property or expressive purposes</w:t>
      </w:r>
    </w:p>
    <w:p w14:paraId="31BF9AB9" w14:textId="6EA76025" w:rsidR="00E50596" w:rsidRDefault="00E50596" w:rsidP="00E50596">
      <w:pPr>
        <w:pStyle w:val="ListParagraph"/>
      </w:pPr>
      <w:r>
        <w:t>But sometimes the gov’t has more power to regulate its own property</w:t>
      </w:r>
      <w:r>
        <w:tab/>
      </w:r>
      <w:r>
        <w:tab/>
      </w:r>
      <w:r>
        <w:tab/>
      </w:r>
      <w:r>
        <w:tab/>
      </w:r>
      <w:r w:rsidRPr="00E50596">
        <w:t>e.g.,</w:t>
      </w:r>
      <w:r>
        <w:t xml:space="preserve"> can’t protest ISIS in a Courtroom</w:t>
      </w:r>
    </w:p>
    <w:p w14:paraId="4249769D" w14:textId="71666F21" w:rsidR="00E50596" w:rsidRPr="00061AE6" w:rsidRDefault="00E50596" w:rsidP="00E50596">
      <w:pPr>
        <w:pStyle w:val="ListParagraph"/>
      </w:pPr>
      <w:r>
        <w:t>See notes pp</w:t>
      </w:r>
      <w:r w:rsidR="00CB254C">
        <w:t>144-150</w:t>
      </w:r>
    </w:p>
    <w:p w14:paraId="2B5CF5DF" w14:textId="77777777" w:rsidR="00E50596" w:rsidRDefault="00E50596" w:rsidP="00E50596">
      <w:pPr>
        <w:pStyle w:val="ListParagraph"/>
        <w:numPr>
          <w:ilvl w:val="0"/>
          <w:numId w:val="11"/>
        </w:numPr>
      </w:pPr>
    </w:p>
    <w:p w14:paraId="73462476" w14:textId="2C09068A" w:rsidR="00814D31" w:rsidRDefault="00814D31" w:rsidP="00061AE6">
      <w:pPr>
        <w:pStyle w:val="h2"/>
        <w:numPr>
          <w:ilvl w:val="0"/>
          <w:numId w:val="9"/>
        </w:numPr>
      </w:pPr>
      <w:bookmarkStart w:id="103" w:name="_Toc280356774"/>
      <w:r w:rsidRPr="00814D31">
        <w:t>Governmental Property–Public, Limited, and Non-Public Forums–pages 145-159</w:t>
      </w:r>
      <w:bookmarkEnd w:id="103"/>
    </w:p>
    <w:p w14:paraId="64F1B6B4" w14:textId="77777777" w:rsidR="00814D31" w:rsidRDefault="00814D31" w:rsidP="00061AE6">
      <w:pPr>
        <w:pStyle w:val="h2"/>
      </w:pPr>
      <w:bookmarkStart w:id="104" w:name="_Toc280356775"/>
      <w:r w:rsidRPr="00814D31">
        <w:t>B. Government Speech and Sponsorship of Speech–pages 160-173; S&amp;V Ex. 10, Task 1</w:t>
      </w:r>
      <w:bookmarkEnd w:id="104"/>
    </w:p>
    <w:p w14:paraId="443A7019" w14:textId="77777777" w:rsidR="00061AE6" w:rsidRPr="00061AE6" w:rsidRDefault="00061AE6" w:rsidP="00061AE6">
      <w:pPr>
        <w:pStyle w:val="ListParagraph"/>
      </w:pPr>
    </w:p>
    <w:p w14:paraId="27FB10B4" w14:textId="77777777" w:rsidR="00814D31" w:rsidRDefault="00814D31" w:rsidP="00061AE6">
      <w:pPr>
        <w:pStyle w:val="h2"/>
      </w:pPr>
      <w:bookmarkStart w:id="105" w:name="_Toc280356776"/>
      <w:r w:rsidRPr="00814D31">
        <w:t>C. Public Employee Speech–pages 174-186; S&amp;V Ex. 8, Task 2</w:t>
      </w:r>
      <w:bookmarkEnd w:id="105"/>
    </w:p>
    <w:p w14:paraId="200A3FB3" w14:textId="77777777" w:rsidR="00061AE6" w:rsidRPr="00061AE6" w:rsidRDefault="00061AE6" w:rsidP="00061AE6">
      <w:pPr>
        <w:pStyle w:val="ListParagraph"/>
      </w:pPr>
    </w:p>
    <w:p w14:paraId="65BC7FC9" w14:textId="77777777" w:rsidR="00814D31" w:rsidRPr="00814D31" w:rsidRDefault="00814D31" w:rsidP="00061AE6">
      <w:pPr>
        <w:pStyle w:val="h2"/>
      </w:pPr>
      <w:bookmarkStart w:id="106" w:name="_Toc280356777"/>
      <w:r w:rsidRPr="00814D31">
        <w:t>D. Public Schools–pages 187-196; S&amp;V Ex. 9, Task 1</w:t>
      </w:r>
      <w:bookmarkEnd w:id="106"/>
    </w:p>
    <w:p w14:paraId="0B7F3D48" w14:textId="63167145" w:rsidR="00814D31" w:rsidRPr="00814D31" w:rsidRDefault="00814D31" w:rsidP="00814D31">
      <w:pPr>
        <w:pStyle w:val="h1"/>
      </w:pPr>
      <w:bookmarkStart w:id="107" w:name="_Toc280356778"/>
      <w:r w:rsidRPr="00814D31">
        <w:t>IV. Procedural Protections for Speech (approx 1 week)</w:t>
      </w:r>
      <w:bookmarkEnd w:id="107"/>
    </w:p>
    <w:p w14:paraId="5C69E560" w14:textId="183ECABD" w:rsidR="005357BE" w:rsidRPr="005357BE" w:rsidRDefault="005357BE" w:rsidP="00061AE6">
      <w:pPr>
        <w:pStyle w:val="h2"/>
        <w:rPr>
          <w:sz w:val="68"/>
        </w:rPr>
      </w:pPr>
      <w:bookmarkStart w:id="108" w:name="_Toc280356779"/>
      <w:r w:rsidRPr="005357BE">
        <w:rPr>
          <w:sz w:val="68"/>
          <w:highlight w:val="yellow"/>
        </w:rPr>
        <w:t>PAGE 197-221 NEXT CLASS 10/15</w:t>
      </w:r>
      <w:bookmarkEnd w:id="108"/>
    </w:p>
    <w:p w14:paraId="2B5E9EEA" w14:textId="58C34ADE" w:rsidR="00814D31" w:rsidRDefault="00061AE6" w:rsidP="00061AE6">
      <w:pPr>
        <w:pStyle w:val="h2"/>
      </w:pPr>
      <w:bookmarkStart w:id="109" w:name="_Toc280356780"/>
      <w:r>
        <w:t xml:space="preserve">A. </w:t>
      </w:r>
      <w:r w:rsidR="00814D31" w:rsidRPr="00814D31">
        <w:t>Vagueness and Overbreadth–pages 197-204; S&amp;V Ex. 7, Task 1</w:t>
      </w:r>
      <w:bookmarkEnd w:id="109"/>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357BE" w:rsidRPr="00533080" w14:paraId="5EE3E62C" w14:textId="77777777" w:rsidTr="005357BE">
        <w:tc>
          <w:tcPr>
            <w:tcW w:w="10764" w:type="dxa"/>
            <w:gridSpan w:val="2"/>
            <w:shd w:val="clear" w:color="auto" w:fill="ECEBE9"/>
          </w:tcPr>
          <w:p w14:paraId="70ED690C" w14:textId="77777777" w:rsidR="005357BE" w:rsidRPr="00533080" w:rsidRDefault="005357BE" w:rsidP="005357BE">
            <w:pPr>
              <w:pStyle w:val="ListParagraph"/>
              <w:numPr>
                <w:ilvl w:val="0"/>
                <w:numId w:val="0"/>
              </w:numPr>
              <w:jc w:val="center"/>
              <w:rPr>
                <w:caps/>
                <w:sz w:val="26"/>
              </w:rPr>
            </w:pPr>
            <w:r>
              <w:rPr>
                <w:sz w:val="26"/>
              </w:rPr>
              <w:t xml:space="preserve">Discussion Problems, pg </w:t>
            </w:r>
          </w:p>
        </w:tc>
      </w:tr>
      <w:tr w:rsidR="005357BE" w:rsidRPr="00AE6447" w14:paraId="18003E7C" w14:textId="77777777" w:rsidTr="005357BE">
        <w:tc>
          <w:tcPr>
            <w:tcW w:w="2394" w:type="dxa"/>
          </w:tcPr>
          <w:p w14:paraId="680206B7" w14:textId="77777777" w:rsidR="005357BE" w:rsidRPr="00611276" w:rsidRDefault="005357BE" w:rsidP="005357BE">
            <w:pPr>
              <w:pStyle w:val="ListParagraph"/>
              <w:numPr>
                <w:ilvl w:val="0"/>
                <w:numId w:val="0"/>
              </w:numPr>
              <w:ind w:left="162" w:hanging="180"/>
              <w:rPr>
                <w:i/>
              </w:rPr>
            </w:pPr>
          </w:p>
        </w:tc>
        <w:tc>
          <w:tcPr>
            <w:tcW w:w="8370" w:type="dxa"/>
          </w:tcPr>
          <w:p w14:paraId="30C8876D" w14:textId="77777777" w:rsidR="005357BE" w:rsidRPr="00D21B39" w:rsidRDefault="005357BE" w:rsidP="005357BE">
            <w:pPr>
              <w:rPr>
                <w:szCs w:val="18"/>
              </w:rPr>
            </w:pPr>
          </w:p>
        </w:tc>
      </w:tr>
    </w:tbl>
    <w:p w14:paraId="69C291DE" w14:textId="77777777" w:rsidR="00061AE6" w:rsidRDefault="00061AE6" w:rsidP="00061AE6">
      <w:pPr>
        <w:pStyle w:val="ListParagraph"/>
        <w:numPr>
          <w:ilvl w:val="0"/>
          <w:numId w:val="0"/>
        </w:numPr>
        <w:ind w:left="720"/>
      </w:pPr>
    </w:p>
    <w:p w14:paraId="70FA85FD" w14:textId="77777777" w:rsidR="005357BE" w:rsidRDefault="005357BE" w:rsidP="00061AE6">
      <w:pPr>
        <w:pStyle w:val="ListParagraph"/>
        <w:numPr>
          <w:ilvl w:val="0"/>
          <w:numId w:val="0"/>
        </w:numPr>
        <w:ind w:left="720"/>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357BE" w:rsidRPr="00533080" w14:paraId="29ECBA2E" w14:textId="77777777" w:rsidTr="005357BE">
        <w:tc>
          <w:tcPr>
            <w:tcW w:w="10764" w:type="dxa"/>
            <w:gridSpan w:val="2"/>
            <w:shd w:val="clear" w:color="auto" w:fill="ECEBE9"/>
          </w:tcPr>
          <w:p w14:paraId="6DDF487C" w14:textId="77777777" w:rsidR="005357BE" w:rsidRPr="00533080" w:rsidRDefault="005357BE" w:rsidP="005357BE">
            <w:pPr>
              <w:pStyle w:val="ListParagraph"/>
              <w:numPr>
                <w:ilvl w:val="0"/>
                <w:numId w:val="0"/>
              </w:numPr>
              <w:jc w:val="center"/>
              <w:rPr>
                <w:caps/>
                <w:sz w:val="26"/>
              </w:rPr>
            </w:pPr>
            <w:r>
              <w:rPr>
                <w:sz w:val="26"/>
              </w:rPr>
              <w:t xml:space="preserve">Skills &amp; Values, pg </w:t>
            </w:r>
          </w:p>
        </w:tc>
      </w:tr>
      <w:tr w:rsidR="005357BE" w:rsidRPr="00AE6447" w14:paraId="6CBAE977" w14:textId="77777777" w:rsidTr="005357BE">
        <w:tc>
          <w:tcPr>
            <w:tcW w:w="2394" w:type="dxa"/>
          </w:tcPr>
          <w:p w14:paraId="79AF375F" w14:textId="77777777" w:rsidR="005357BE" w:rsidRPr="00611276" w:rsidRDefault="005357BE" w:rsidP="005357BE">
            <w:pPr>
              <w:pStyle w:val="ListParagraph"/>
              <w:numPr>
                <w:ilvl w:val="0"/>
                <w:numId w:val="0"/>
              </w:numPr>
              <w:ind w:left="162" w:hanging="180"/>
              <w:rPr>
                <w:i/>
              </w:rPr>
            </w:pPr>
          </w:p>
        </w:tc>
        <w:tc>
          <w:tcPr>
            <w:tcW w:w="8370" w:type="dxa"/>
          </w:tcPr>
          <w:p w14:paraId="51EC2E59" w14:textId="77777777" w:rsidR="005357BE" w:rsidRPr="00D21B39" w:rsidRDefault="005357BE" w:rsidP="005357BE">
            <w:pPr>
              <w:rPr>
                <w:szCs w:val="18"/>
              </w:rPr>
            </w:pPr>
          </w:p>
        </w:tc>
      </w:tr>
    </w:tbl>
    <w:p w14:paraId="55F33258" w14:textId="77777777" w:rsidR="005357BE" w:rsidRPr="00061AE6" w:rsidRDefault="005357BE" w:rsidP="00061AE6">
      <w:pPr>
        <w:pStyle w:val="ListParagraph"/>
        <w:numPr>
          <w:ilvl w:val="0"/>
          <w:numId w:val="0"/>
        </w:numPr>
        <w:ind w:left="720"/>
      </w:pPr>
    </w:p>
    <w:p w14:paraId="680353D8" w14:textId="77777777" w:rsidR="00814D31" w:rsidRDefault="00814D31" w:rsidP="00061AE6">
      <w:pPr>
        <w:pStyle w:val="h2"/>
      </w:pPr>
      <w:bookmarkStart w:id="110" w:name="_Toc280356781"/>
      <w:r w:rsidRPr="00814D31">
        <w:t>B. Prior Restraints and Injunctions–pages 205-221</w:t>
      </w:r>
      <w:bookmarkEnd w:id="110"/>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357BE" w:rsidRPr="00533080" w14:paraId="19DE1F79" w14:textId="77777777" w:rsidTr="005357BE">
        <w:tc>
          <w:tcPr>
            <w:tcW w:w="10764" w:type="dxa"/>
            <w:gridSpan w:val="2"/>
            <w:shd w:val="clear" w:color="auto" w:fill="ECEBE9"/>
          </w:tcPr>
          <w:p w14:paraId="54D8BD2C" w14:textId="77777777" w:rsidR="005357BE" w:rsidRPr="00533080" w:rsidRDefault="005357BE" w:rsidP="005357BE">
            <w:pPr>
              <w:pStyle w:val="ListParagraph"/>
              <w:numPr>
                <w:ilvl w:val="0"/>
                <w:numId w:val="0"/>
              </w:numPr>
              <w:jc w:val="center"/>
              <w:rPr>
                <w:caps/>
                <w:sz w:val="26"/>
              </w:rPr>
            </w:pPr>
            <w:r>
              <w:rPr>
                <w:sz w:val="26"/>
              </w:rPr>
              <w:t xml:space="preserve">Discussion Problems, pg </w:t>
            </w:r>
          </w:p>
        </w:tc>
      </w:tr>
      <w:tr w:rsidR="005357BE" w:rsidRPr="00AE6447" w14:paraId="28DD065F" w14:textId="77777777" w:rsidTr="005357BE">
        <w:tc>
          <w:tcPr>
            <w:tcW w:w="2394" w:type="dxa"/>
          </w:tcPr>
          <w:p w14:paraId="796A1A4E" w14:textId="77777777" w:rsidR="005357BE" w:rsidRPr="00611276" w:rsidRDefault="005357BE" w:rsidP="005357BE">
            <w:pPr>
              <w:pStyle w:val="ListParagraph"/>
              <w:numPr>
                <w:ilvl w:val="0"/>
                <w:numId w:val="0"/>
              </w:numPr>
              <w:ind w:left="162" w:hanging="180"/>
              <w:rPr>
                <w:i/>
              </w:rPr>
            </w:pPr>
          </w:p>
        </w:tc>
        <w:tc>
          <w:tcPr>
            <w:tcW w:w="8370" w:type="dxa"/>
          </w:tcPr>
          <w:p w14:paraId="768008C3" w14:textId="77777777" w:rsidR="005357BE" w:rsidRPr="00D21B39" w:rsidRDefault="005357BE" w:rsidP="005357BE">
            <w:pPr>
              <w:rPr>
                <w:szCs w:val="18"/>
              </w:rPr>
            </w:pPr>
          </w:p>
        </w:tc>
      </w:tr>
    </w:tbl>
    <w:p w14:paraId="7388591A" w14:textId="77777777" w:rsidR="005357BE" w:rsidRDefault="005357BE" w:rsidP="005357BE"/>
    <w:p w14:paraId="22675E83" w14:textId="77777777" w:rsidR="005357BE" w:rsidRDefault="005357BE" w:rsidP="005357BE"/>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357BE" w:rsidRPr="00533080" w14:paraId="4A52C123" w14:textId="77777777" w:rsidTr="005357BE">
        <w:tc>
          <w:tcPr>
            <w:tcW w:w="10764" w:type="dxa"/>
            <w:gridSpan w:val="2"/>
            <w:shd w:val="clear" w:color="auto" w:fill="ECEBE9"/>
          </w:tcPr>
          <w:p w14:paraId="3AF7AA73" w14:textId="77777777" w:rsidR="005357BE" w:rsidRPr="00533080" w:rsidRDefault="005357BE" w:rsidP="005357BE">
            <w:pPr>
              <w:pStyle w:val="ListParagraph"/>
              <w:numPr>
                <w:ilvl w:val="0"/>
                <w:numId w:val="0"/>
              </w:numPr>
              <w:jc w:val="center"/>
              <w:rPr>
                <w:caps/>
                <w:sz w:val="26"/>
              </w:rPr>
            </w:pPr>
            <w:r>
              <w:rPr>
                <w:sz w:val="26"/>
              </w:rPr>
              <w:t xml:space="preserve">Skills &amp; Values, pg </w:t>
            </w:r>
          </w:p>
        </w:tc>
      </w:tr>
      <w:tr w:rsidR="005357BE" w:rsidRPr="00AE6447" w14:paraId="440AE4DB" w14:textId="77777777" w:rsidTr="005357BE">
        <w:tc>
          <w:tcPr>
            <w:tcW w:w="2394" w:type="dxa"/>
          </w:tcPr>
          <w:p w14:paraId="63C840DE" w14:textId="77777777" w:rsidR="005357BE" w:rsidRPr="00611276" w:rsidRDefault="005357BE" w:rsidP="005357BE">
            <w:pPr>
              <w:pStyle w:val="ListParagraph"/>
              <w:numPr>
                <w:ilvl w:val="0"/>
                <w:numId w:val="0"/>
              </w:numPr>
              <w:ind w:left="162" w:hanging="180"/>
              <w:rPr>
                <w:i/>
              </w:rPr>
            </w:pPr>
          </w:p>
        </w:tc>
        <w:tc>
          <w:tcPr>
            <w:tcW w:w="8370" w:type="dxa"/>
          </w:tcPr>
          <w:p w14:paraId="146D66BC" w14:textId="77777777" w:rsidR="005357BE" w:rsidRPr="00D21B39" w:rsidRDefault="005357BE" w:rsidP="005357BE">
            <w:pPr>
              <w:rPr>
                <w:szCs w:val="18"/>
              </w:rPr>
            </w:pPr>
          </w:p>
        </w:tc>
      </w:tr>
    </w:tbl>
    <w:p w14:paraId="72A18EFE" w14:textId="77777777" w:rsidR="005357BE" w:rsidRPr="005357BE" w:rsidRDefault="005357BE" w:rsidP="005357BE"/>
    <w:p w14:paraId="62B46154" w14:textId="18139780" w:rsidR="00814D31" w:rsidRPr="00814D31" w:rsidRDefault="00814D31" w:rsidP="00814D31">
      <w:pPr>
        <w:pStyle w:val="h1"/>
      </w:pPr>
      <w:bookmarkStart w:id="111" w:name="_Toc280356782"/>
      <w:r w:rsidRPr="00814D31">
        <w:t>V. Other Expressive First Amendment Rights (approx 1 week)</w:t>
      </w:r>
      <w:bookmarkEnd w:id="111"/>
    </w:p>
    <w:p w14:paraId="3D06C7E1" w14:textId="77777777" w:rsidR="00814D31" w:rsidRDefault="00814D31" w:rsidP="00061AE6">
      <w:pPr>
        <w:pStyle w:val="h2"/>
      </w:pPr>
      <w:bookmarkStart w:id="112" w:name="_Toc280356783"/>
      <w:r w:rsidRPr="00814D31">
        <w:t>A. Compelled Speech–pages 222-227</w:t>
      </w:r>
      <w:bookmarkEnd w:id="112"/>
    </w:p>
    <w:p w14:paraId="7DAF8C6B" w14:textId="77777777" w:rsidR="00061AE6" w:rsidRPr="00061AE6" w:rsidRDefault="00061AE6" w:rsidP="00061AE6">
      <w:pPr>
        <w:pStyle w:val="ListParagraph"/>
      </w:pPr>
    </w:p>
    <w:p w14:paraId="482EDFF3" w14:textId="77777777" w:rsidR="00814D31" w:rsidRDefault="00814D31" w:rsidP="00061AE6">
      <w:pPr>
        <w:pStyle w:val="h2"/>
      </w:pPr>
      <w:bookmarkStart w:id="113" w:name="_Toc280356784"/>
      <w:r w:rsidRPr="00814D31">
        <w:t>B. Assembly and Associational Rights–pages 228-239; S&amp;V Ex. 11</w:t>
      </w:r>
      <w:bookmarkEnd w:id="113"/>
    </w:p>
    <w:p w14:paraId="52AAF0D6" w14:textId="77777777" w:rsidR="00061AE6" w:rsidRPr="00061AE6" w:rsidRDefault="00061AE6" w:rsidP="00061AE6">
      <w:pPr>
        <w:pStyle w:val="ListParagraph"/>
      </w:pPr>
    </w:p>
    <w:p w14:paraId="4952459E" w14:textId="77777777" w:rsidR="00814D31" w:rsidRDefault="00814D31" w:rsidP="00061AE6">
      <w:pPr>
        <w:pStyle w:val="h2"/>
      </w:pPr>
      <w:bookmarkStart w:id="114" w:name="_Toc280356785"/>
      <w:r w:rsidRPr="00814D31">
        <w:t>C. Freedom of the Press–pages 240-250 [S&amp;V Ch. 13 Intro recommended]</w:t>
      </w:r>
      <w:bookmarkEnd w:id="114"/>
    </w:p>
    <w:p w14:paraId="64882425" w14:textId="77777777" w:rsidR="00061AE6" w:rsidRPr="00061AE6" w:rsidRDefault="00061AE6" w:rsidP="00061AE6">
      <w:pPr>
        <w:pStyle w:val="ListParagraph"/>
      </w:pPr>
    </w:p>
    <w:p w14:paraId="74459E27" w14:textId="77777777" w:rsidR="00814D31" w:rsidRDefault="00814D31" w:rsidP="00061AE6">
      <w:pPr>
        <w:pStyle w:val="h2"/>
      </w:pPr>
      <w:bookmarkStart w:id="115" w:name="_Toc280356786"/>
      <w:r w:rsidRPr="00814D31">
        <w:t>D. Petition for Redress of Grievances–page 251</w:t>
      </w:r>
      <w:bookmarkEnd w:id="115"/>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357BE" w:rsidRPr="00533080" w14:paraId="240CA606" w14:textId="77777777" w:rsidTr="005357BE">
        <w:tc>
          <w:tcPr>
            <w:tcW w:w="10764" w:type="dxa"/>
            <w:gridSpan w:val="2"/>
            <w:shd w:val="clear" w:color="auto" w:fill="ECEBE9"/>
          </w:tcPr>
          <w:p w14:paraId="03D52C2E" w14:textId="77777777" w:rsidR="005357BE" w:rsidRPr="00533080" w:rsidRDefault="005357BE" w:rsidP="005357BE">
            <w:pPr>
              <w:pStyle w:val="ListParagraph"/>
              <w:numPr>
                <w:ilvl w:val="0"/>
                <w:numId w:val="0"/>
              </w:numPr>
              <w:jc w:val="center"/>
              <w:rPr>
                <w:caps/>
                <w:sz w:val="26"/>
              </w:rPr>
            </w:pPr>
            <w:r>
              <w:rPr>
                <w:sz w:val="26"/>
              </w:rPr>
              <w:t xml:space="preserve">Discussion Problems, pg </w:t>
            </w:r>
          </w:p>
        </w:tc>
      </w:tr>
      <w:tr w:rsidR="005357BE" w:rsidRPr="00AE6447" w14:paraId="52B430CC" w14:textId="77777777" w:rsidTr="005357BE">
        <w:tc>
          <w:tcPr>
            <w:tcW w:w="2394" w:type="dxa"/>
          </w:tcPr>
          <w:p w14:paraId="1449E855" w14:textId="77777777" w:rsidR="005357BE" w:rsidRPr="00611276" w:rsidRDefault="005357BE" w:rsidP="005357BE">
            <w:pPr>
              <w:pStyle w:val="ListParagraph"/>
              <w:numPr>
                <w:ilvl w:val="0"/>
                <w:numId w:val="0"/>
              </w:numPr>
              <w:ind w:left="162" w:hanging="180"/>
              <w:rPr>
                <w:i/>
              </w:rPr>
            </w:pPr>
          </w:p>
        </w:tc>
        <w:tc>
          <w:tcPr>
            <w:tcW w:w="8370" w:type="dxa"/>
          </w:tcPr>
          <w:p w14:paraId="7262C889" w14:textId="77777777" w:rsidR="005357BE" w:rsidRPr="00D21B39" w:rsidRDefault="005357BE" w:rsidP="005357BE">
            <w:pPr>
              <w:rPr>
                <w:szCs w:val="18"/>
              </w:rPr>
            </w:pPr>
          </w:p>
        </w:tc>
      </w:tr>
    </w:tbl>
    <w:p w14:paraId="62863E50" w14:textId="77777777" w:rsidR="005357BE" w:rsidRDefault="005357BE" w:rsidP="005357BE"/>
    <w:p w14:paraId="7FA055BC" w14:textId="77777777" w:rsidR="005357BE" w:rsidRDefault="005357BE" w:rsidP="005357BE"/>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357BE" w:rsidRPr="00533080" w14:paraId="66845557" w14:textId="77777777" w:rsidTr="005357BE">
        <w:tc>
          <w:tcPr>
            <w:tcW w:w="10764" w:type="dxa"/>
            <w:gridSpan w:val="2"/>
            <w:shd w:val="clear" w:color="auto" w:fill="ECEBE9"/>
          </w:tcPr>
          <w:p w14:paraId="1593E9FD" w14:textId="77777777" w:rsidR="005357BE" w:rsidRPr="00533080" w:rsidRDefault="005357BE" w:rsidP="005357BE">
            <w:pPr>
              <w:pStyle w:val="ListParagraph"/>
              <w:numPr>
                <w:ilvl w:val="0"/>
                <w:numId w:val="0"/>
              </w:numPr>
              <w:jc w:val="center"/>
              <w:rPr>
                <w:caps/>
                <w:sz w:val="26"/>
              </w:rPr>
            </w:pPr>
            <w:r>
              <w:rPr>
                <w:sz w:val="26"/>
              </w:rPr>
              <w:t xml:space="preserve">Skills &amp; Values, pg </w:t>
            </w:r>
          </w:p>
        </w:tc>
      </w:tr>
      <w:tr w:rsidR="005357BE" w:rsidRPr="00AE6447" w14:paraId="48A422FC" w14:textId="77777777" w:rsidTr="005357BE">
        <w:tc>
          <w:tcPr>
            <w:tcW w:w="2394" w:type="dxa"/>
          </w:tcPr>
          <w:p w14:paraId="7DCAE0EA" w14:textId="77777777" w:rsidR="005357BE" w:rsidRPr="00611276" w:rsidRDefault="005357BE" w:rsidP="005357BE">
            <w:pPr>
              <w:pStyle w:val="ListParagraph"/>
              <w:numPr>
                <w:ilvl w:val="0"/>
                <w:numId w:val="0"/>
              </w:numPr>
              <w:ind w:left="162" w:hanging="180"/>
              <w:rPr>
                <w:i/>
              </w:rPr>
            </w:pPr>
          </w:p>
        </w:tc>
        <w:tc>
          <w:tcPr>
            <w:tcW w:w="8370" w:type="dxa"/>
          </w:tcPr>
          <w:p w14:paraId="6B2369F1" w14:textId="77777777" w:rsidR="005357BE" w:rsidRPr="00D21B39" w:rsidRDefault="005357BE" w:rsidP="005357BE">
            <w:pPr>
              <w:rPr>
                <w:szCs w:val="18"/>
              </w:rPr>
            </w:pPr>
          </w:p>
        </w:tc>
      </w:tr>
    </w:tbl>
    <w:p w14:paraId="45061657" w14:textId="77777777" w:rsidR="005357BE" w:rsidRPr="005357BE" w:rsidRDefault="005357BE" w:rsidP="005357BE"/>
    <w:p w14:paraId="2DD1439E" w14:textId="6F0448C4" w:rsidR="00814D31" w:rsidRPr="00814D31" w:rsidRDefault="00814D31" w:rsidP="00814D31">
      <w:pPr>
        <w:pStyle w:val="h1"/>
      </w:pPr>
      <w:bookmarkStart w:id="116" w:name="_Toc280356787"/>
      <w:r w:rsidRPr="00814D31">
        <w:t>VI. Applying Free Speech to Politics and Broadcasters (approx 1 week)</w:t>
      </w:r>
      <w:bookmarkEnd w:id="116"/>
    </w:p>
    <w:p w14:paraId="501BCB34" w14:textId="77777777" w:rsidR="00814D31" w:rsidRDefault="00814D31" w:rsidP="00061AE6">
      <w:pPr>
        <w:pStyle w:val="h2"/>
      </w:pPr>
      <w:bookmarkStart w:id="117" w:name="_Toc280356788"/>
      <w:r w:rsidRPr="00814D31">
        <w:t>A. The Political Process &amp; Expression–pages 252-274 [S&amp;V Ch. 12 Intro recommended]</w:t>
      </w:r>
      <w:bookmarkEnd w:id="117"/>
    </w:p>
    <w:p w14:paraId="714311E9" w14:textId="77777777" w:rsidR="00061AE6" w:rsidRPr="00061AE6" w:rsidRDefault="00061AE6" w:rsidP="00061AE6">
      <w:pPr>
        <w:pStyle w:val="ListParagraph"/>
      </w:pPr>
    </w:p>
    <w:p w14:paraId="554F7CAE" w14:textId="318C58EB" w:rsidR="00814D31" w:rsidRDefault="00814D31" w:rsidP="005357BE">
      <w:pPr>
        <w:pStyle w:val="h2"/>
        <w:numPr>
          <w:ilvl w:val="0"/>
          <w:numId w:val="9"/>
        </w:numPr>
      </w:pPr>
      <w:bookmarkStart w:id="118" w:name="_Toc280356789"/>
      <w:r w:rsidRPr="00814D31">
        <w:t>Broadcasters–page 275-276</w:t>
      </w:r>
      <w:bookmarkEnd w:id="118"/>
    </w:p>
    <w:p w14:paraId="65C0D3DB" w14:textId="77777777" w:rsidR="005357BE" w:rsidRDefault="005357BE" w:rsidP="005357BE"/>
    <w:p w14:paraId="708541A4" w14:textId="77777777" w:rsidR="005357BE" w:rsidRDefault="005357BE" w:rsidP="005357BE"/>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357BE" w:rsidRPr="00533080" w14:paraId="6D267DB6" w14:textId="77777777" w:rsidTr="005357BE">
        <w:tc>
          <w:tcPr>
            <w:tcW w:w="10764" w:type="dxa"/>
            <w:gridSpan w:val="2"/>
            <w:shd w:val="clear" w:color="auto" w:fill="ECEBE9"/>
          </w:tcPr>
          <w:p w14:paraId="43D8BF0F" w14:textId="77777777" w:rsidR="005357BE" w:rsidRPr="00533080" w:rsidRDefault="005357BE" w:rsidP="005357BE">
            <w:pPr>
              <w:pStyle w:val="ListParagraph"/>
              <w:numPr>
                <w:ilvl w:val="0"/>
                <w:numId w:val="0"/>
              </w:numPr>
              <w:jc w:val="center"/>
              <w:rPr>
                <w:caps/>
                <w:sz w:val="26"/>
              </w:rPr>
            </w:pPr>
            <w:r>
              <w:rPr>
                <w:sz w:val="26"/>
              </w:rPr>
              <w:t xml:space="preserve">Discussion Problems, pg </w:t>
            </w:r>
          </w:p>
        </w:tc>
      </w:tr>
      <w:tr w:rsidR="005357BE" w:rsidRPr="00AE6447" w14:paraId="30B24CD8" w14:textId="77777777" w:rsidTr="005357BE">
        <w:tc>
          <w:tcPr>
            <w:tcW w:w="2394" w:type="dxa"/>
          </w:tcPr>
          <w:p w14:paraId="78B19218" w14:textId="77777777" w:rsidR="005357BE" w:rsidRPr="00611276" w:rsidRDefault="005357BE" w:rsidP="005357BE">
            <w:pPr>
              <w:pStyle w:val="ListParagraph"/>
              <w:numPr>
                <w:ilvl w:val="0"/>
                <w:numId w:val="0"/>
              </w:numPr>
              <w:ind w:left="162" w:hanging="180"/>
              <w:rPr>
                <w:i/>
              </w:rPr>
            </w:pPr>
          </w:p>
        </w:tc>
        <w:tc>
          <w:tcPr>
            <w:tcW w:w="8370" w:type="dxa"/>
          </w:tcPr>
          <w:p w14:paraId="4F3EA0F9" w14:textId="77777777" w:rsidR="005357BE" w:rsidRPr="00D21B39" w:rsidRDefault="005357BE" w:rsidP="005357BE">
            <w:pPr>
              <w:rPr>
                <w:szCs w:val="18"/>
              </w:rPr>
            </w:pPr>
          </w:p>
        </w:tc>
      </w:tr>
    </w:tbl>
    <w:p w14:paraId="43342E15" w14:textId="77777777" w:rsidR="005357BE" w:rsidRDefault="005357BE" w:rsidP="005357BE"/>
    <w:p w14:paraId="4BD78EEB" w14:textId="77777777" w:rsidR="005357BE" w:rsidRDefault="005357BE" w:rsidP="005357BE"/>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357BE" w:rsidRPr="00533080" w14:paraId="6ABEE3F2" w14:textId="77777777" w:rsidTr="005357BE">
        <w:tc>
          <w:tcPr>
            <w:tcW w:w="10764" w:type="dxa"/>
            <w:gridSpan w:val="2"/>
            <w:shd w:val="clear" w:color="auto" w:fill="ECEBE9"/>
          </w:tcPr>
          <w:p w14:paraId="419E2359" w14:textId="31AB14E7" w:rsidR="005357BE" w:rsidRPr="00533080" w:rsidRDefault="005357BE" w:rsidP="005357BE">
            <w:pPr>
              <w:pStyle w:val="ListParagraph"/>
              <w:numPr>
                <w:ilvl w:val="0"/>
                <w:numId w:val="0"/>
              </w:numPr>
              <w:jc w:val="center"/>
              <w:rPr>
                <w:caps/>
                <w:sz w:val="26"/>
              </w:rPr>
            </w:pPr>
            <w:r>
              <w:rPr>
                <w:sz w:val="26"/>
              </w:rPr>
              <w:t xml:space="preserve">Skills &amp; Values, pg </w:t>
            </w:r>
          </w:p>
        </w:tc>
      </w:tr>
      <w:tr w:rsidR="005357BE" w:rsidRPr="00AE6447" w14:paraId="1BF4A6BE" w14:textId="77777777" w:rsidTr="005357BE">
        <w:tc>
          <w:tcPr>
            <w:tcW w:w="2394" w:type="dxa"/>
          </w:tcPr>
          <w:p w14:paraId="383BBA38" w14:textId="77777777" w:rsidR="005357BE" w:rsidRPr="00611276" w:rsidRDefault="005357BE" w:rsidP="005357BE">
            <w:pPr>
              <w:pStyle w:val="ListParagraph"/>
              <w:numPr>
                <w:ilvl w:val="0"/>
                <w:numId w:val="0"/>
              </w:numPr>
              <w:ind w:left="162" w:hanging="180"/>
              <w:rPr>
                <w:i/>
              </w:rPr>
            </w:pPr>
          </w:p>
        </w:tc>
        <w:tc>
          <w:tcPr>
            <w:tcW w:w="8370" w:type="dxa"/>
          </w:tcPr>
          <w:p w14:paraId="6663C11F" w14:textId="77777777" w:rsidR="005357BE" w:rsidRPr="00D21B39" w:rsidRDefault="005357BE" w:rsidP="005357BE">
            <w:pPr>
              <w:rPr>
                <w:szCs w:val="18"/>
              </w:rPr>
            </w:pPr>
          </w:p>
        </w:tc>
      </w:tr>
    </w:tbl>
    <w:p w14:paraId="2792B107" w14:textId="77777777" w:rsidR="005357BE" w:rsidRPr="005357BE" w:rsidRDefault="005357BE" w:rsidP="005357BE"/>
    <w:p w14:paraId="656F038A" w14:textId="3F90594D" w:rsidR="00814D31" w:rsidRPr="00814D31" w:rsidRDefault="00814D31" w:rsidP="00814D31">
      <w:pPr>
        <w:pStyle w:val="h1"/>
      </w:pPr>
      <w:bookmarkStart w:id="119" w:name="_Toc280356790"/>
      <w:r w:rsidRPr="00814D31">
        <w:t xml:space="preserve">VII. The Religion Clauses (2 </w:t>
      </w:r>
      <w:r w:rsidR="009878C1">
        <w:t>Wks</w:t>
      </w:r>
      <w:r w:rsidRPr="00814D31">
        <w:t>)</w:t>
      </w:r>
      <w:bookmarkEnd w:id="119"/>
    </w:p>
    <w:p w14:paraId="04B66253" w14:textId="63E6B78F" w:rsidR="009878C1" w:rsidRDefault="009878C1" w:rsidP="009878C1">
      <w:pPr>
        <w:pStyle w:val="ListParagraph"/>
        <w:numPr>
          <w:ilvl w:val="0"/>
          <w:numId w:val="11"/>
        </w:numPr>
        <w:rPr>
          <w:highlight w:val="yellow"/>
        </w:rPr>
      </w:pPr>
      <w:r w:rsidRPr="009878C1">
        <w:rPr>
          <w:highlight w:val="yellow"/>
        </w:rPr>
        <w:t>EC=Establishment Clause</w:t>
      </w:r>
    </w:p>
    <w:p w14:paraId="4CF8A662" w14:textId="3B34D15D" w:rsidR="003B3189" w:rsidRPr="003B3189" w:rsidRDefault="003B3189" w:rsidP="003B31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Hoefler Text" w:hAnsi="Hoefler Text"/>
          <w:i/>
          <w:sz w:val="32"/>
          <w:szCs w:val="20"/>
        </w:rPr>
      </w:pPr>
      <w:r w:rsidRPr="003B3189">
        <w:rPr>
          <w:rFonts w:ascii="Hoefler Text" w:hAnsi="Hoefler Text"/>
          <w:i/>
          <w:sz w:val="32"/>
          <w:szCs w:val="20"/>
        </w:rPr>
        <w:t xml:space="preserve">Congress shall make no law </w:t>
      </w:r>
      <w:r>
        <w:rPr>
          <w:rFonts w:ascii="Hoefler Text" w:hAnsi="Hoefler Text"/>
          <w:i/>
          <w:sz w:val="32"/>
          <w:szCs w:val="20"/>
        </w:rPr>
        <w:br/>
      </w:r>
      <w:r w:rsidRPr="003B3189">
        <w:rPr>
          <w:rFonts w:ascii="Hoefler Text" w:hAnsi="Hoefler Text"/>
          <w:i/>
          <w:sz w:val="32"/>
          <w:szCs w:val="20"/>
        </w:rPr>
        <w:t>respecting an establishment of religion.</w:t>
      </w:r>
    </w:p>
    <w:p w14:paraId="6EE7A749" w14:textId="41E423EC" w:rsidR="00814D31" w:rsidRDefault="009878C1" w:rsidP="00061AE6">
      <w:pPr>
        <w:pStyle w:val="h2"/>
      </w:pPr>
      <w:bookmarkStart w:id="120" w:name="_Toc280356791"/>
      <w:r>
        <w:t xml:space="preserve">A. The Establishment Clause (p. 277-324; </w:t>
      </w:r>
      <w:r w:rsidR="00814D31" w:rsidRPr="00814D31">
        <w:t xml:space="preserve">S&amp;V Ch. </w:t>
      </w:r>
      <w:r>
        <w:t>14 Intro)</w:t>
      </w:r>
      <w:bookmarkEnd w:id="120"/>
    </w:p>
    <w:p w14:paraId="4B0C5D56" w14:textId="2E484C56" w:rsidR="003B3189" w:rsidRPr="003B3189" w:rsidRDefault="003B3189" w:rsidP="003B3189">
      <w:pPr>
        <w:pStyle w:val="h3"/>
        <w:rPr>
          <w:highlight w:val="yellow"/>
        </w:rPr>
      </w:pPr>
      <w:bookmarkStart w:id="121" w:name="_Toc280356792"/>
      <w:r w:rsidRPr="003B3189">
        <w:rPr>
          <w:rFonts w:ascii="Helvetica" w:hAnsi="Helvetica"/>
          <w:highlight w:val="yellow"/>
        </w:rPr>
        <w:t>Lemon</w:t>
      </w:r>
      <w:r w:rsidRPr="003B3189">
        <w:rPr>
          <w:highlight w:val="yellow"/>
        </w:rPr>
        <w:t xml:space="preserve"> Test</w:t>
      </w:r>
      <w:bookmarkEnd w:id="121"/>
    </w:p>
    <w:p w14:paraId="34658D80" w14:textId="62F01313" w:rsidR="003B3189" w:rsidRPr="003B3189" w:rsidRDefault="003B3189" w:rsidP="003B3189">
      <w:pPr>
        <w:pStyle w:val="ListParagraph"/>
        <w:numPr>
          <w:ilvl w:val="0"/>
          <w:numId w:val="11"/>
        </w:numPr>
      </w:pPr>
      <w:r>
        <w:t>Secular Legal Purpose</w:t>
      </w:r>
      <w:r w:rsidRPr="003B3189">
        <w:t xml:space="preserve"> </w:t>
      </w:r>
      <w:r>
        <w:tab/>
      </w:r>
      <w:r>
        <w:tab/>
      </w:r>
      <w:r>
        <w:tab/>
      </w:r>
      <w:r>
        <w:tab/>
      </w:r>
      <w:r>
        <w:tab/>
      </w:r>
      <w:r>
        <w:tab/>
      </w:r>
      <w:r>
        <w:tab/>
      </w:r>
      <w:r>
        <w:tab/>
      </w:r>
      <w:r>
        <w:tab/>
      </w:r>
      <w:r>
        <w:tab/>
      </w:r>
      <w:r>
        <w:tab/>
      </w:r>
      <w:r>
        <w:tab/>
      </w:r>
      <w:r>
        <w:tab/>
      </w:r>
      <w:r>
        <w:tab/>
      </w:r>
      <w:r>
        <w:tab/>
      </w:r>
      <w:r>
        <w:tab/>
      </w:r>
      <w:r>
        <w:tab/>
      </w:r>
      <w:r>
        <w:tab/>
      </w:r>
      <w:r>
        <w:tab/>
      </w:r>
      <w:r>
        <w:tab/>
      </w:r>
      <w:r w:rsidRPr="003B3189">
        <w:t xml:space="preserve">hardest for </w:t>
      </w:r>
      <w:r>
        <w:t>gov’t</w:t>
      </w:r>
      <w:r w:rsidRPr="003B3189">
        <w:t xml:space="preserve"> to meet</w:t>
      </w:r>
    </w:p>
    <w:p w14:paraId="36F23880" w14:textId="4660A74C" w:rsidR="003B3189" w:rsidRPr="003B3189" w:rsidRDefault="003B3189" w:rsidP="003B3189">
      <w:pPr>
        <w:pStyle w:val="ListParagraph"/>
        <w:numPr>
          <w:ilvl w:val="0"/>
          <w:numId w:val="11"/>
        </w:numPr>
      </w:pPr>
      <w:r w:rsidRPr="003B3189">
        <w:t>Principal effect neither substantially a</w:t>
      </w:r>
      <w:r>
        <w:t xml:space="preserve">dvances nor inhibits religion </w:t>
      </w:r>
      <w:r>
        <w:rPr>
          <w:b/>
        </w:rPr>
        <w:t xml:space="preserve">&amp; </w:t>
      </w:r>
    </w:p>
    <w:p w14:paraId="056E478B" w14:textId="76BDBC09" w:rsidR="003B3189" w:rsidRDefault="003B3189" w:rsidP="003B3189">
      <w:pPr>
        <w:pStyle w:val="ListParagraph"/>
        <w:numPr>
          <w:ilvl w:val="0"/>
          <w:numId w:val="11"/>
        </w:numPr>
      </w:pPr>
      <w:r w:rsidRPr="003B3189">
        <w:t>No excessive entanglement between government and religion (</w:t>
      </w:r>
      <w:r>
        <w:t>gov’t</w:t>
      </w:r>
      <w:r w:rsidRPr="003B3189">
        <w:t xml:space="preserve"> stays out)</w:t>
      </w:r>
    </w:p>
    <w:p w14:paraId="2288534A" w14:textId="77777777" w:rsidR="003B3189" w:rsidRPr="003B3189" w:rsidRDefault="003B3189" w:rsidP="003B3189">
      <w:pPr>
        <w:pStyle w:val="ListParagraph"/>
        <w:numPr>
          <w:ilvl w:val="0"/>
          <w:numId w:val="11"/>
        </w:numPr>
      </w:pPr>
    </w:p>
    <w:p w14:paraId="42597ED1" w14:textId="77777777" w:rsidR="003B3189" w:rsidRPr="003B3189" w:rsidRDefault="003B3189" w:rsidP="003B3189">
      <w:pPr>
        <w:pStyle w:val="h3"/>
      </w:pPr>
      <w:bookmarkStart w:id="122" w:name="_Toc280356793"/>
      <w:r w:rsidRPr="003B3189">
        <w:rPr>
          <w:highlight w:val="yellow"/>
        </w:rPr>
        <w:t>Endorsement Test</w:t>
      </w:r>
      <w:bookmarkEnd w:id="122"/>
    </w:p>
    <w:p w14:paraId="72BB4615" w14:textId="569BEBF8" w:rsidR="003B3189" w:rsidRPr="003B3189" w:rsidRDefault="00E94C67" w:rsidP="003B3189">
      <w:pPr>
        <w:pStyle w:val="ListParagraph"/>
        <w:numPr>
          <w:ilvl w:val="2"/>
          <w:numId w:val="11"/>
        </w:numPr>
        <w:tabs>
          <w:tab w:val="clear" w:pos="1008"/>
          <w:tab w:val="left" w:pos="360"/>
          <w:tab w:val="num" w:pos="4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
        <w:rPr>
          <w:szCs w:val="18"/>
        </w:rPr>
      </w:pPr>
      <w:r>
        <w:rPr>
          <w:szCs w:val="18"/>
        </w:rPr>
        <w:t xml:space="preserve"> M</w:t>
      </w:r>
      <w:r w:rsidR="003B3189" w:rsidRPr="003B3189">
        <w:rPr>
          <w:szCs w:val="18"/>
        </w:rPr>
        <w:t>odification of Lemon</w:t>
      </w:r>
      <w:r>
        <w:rPr>
          <w:szCs w:val="18"/>
        </w:rPr>
        <w:t>, used a lot in “display” cases</w:t>
      </w:r>
    </w:p>
    <w:p w14:paraId="157C8260" w14:textId="6A4808D4" w:rsidR="003B3189" w:rsidRPr="003B3189" w:rsidRDefault="003B3189" w:rsidP="003B3189">
      <w:pPr>
        <w:pStyle w:val="ListParagraph"/>
        <w:numPr>
          <w:ilvl w:val="3"/>
          <w:numId w:val="11"/>
        </w:numPr>
        <w:tabs>
          <w:tab w:val="clear" w:pos="1296"/>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rPr>
          <w:b/>
          <w:i/>
          <w:szCs w:val="18"/>
        </w:rPr>
      </w:pPr>
      <w:r w:rsidRPr="003B3189">
        <w:rPr>
          <w:b/>
          <w:szCs w:val="18"/>
        </w:rPr>
        <w:t xml:space="preserve">Analyses whether through the eyes of a </w:t>
      </w:r>
      <w:r w:rsidRPr="003B3189">
        <w:rPr>
          <w:b/>
          <w:i/>
          <w:szCs w:val="18"/>
        </w:rPr>
        <w:t>reasonable observer</w:t>
      </w:r>
      <w:r w:rsidRPr="003B3189">
        <w:rPr>
          <w:b/>
          <w:szCs w:val="18"/>
        </w:rPr>
        <w:t xml:space="preserve"> the </w:t>
      </w:r>
      <w:r>
        <w:rPr>
          <w:b/>
          <w:i/>
          <w:szCs w:val="18"/>
        </w:rPr>
        <w:t>gov’t</w:t>
      </w:r>
      <w:r w:rsidRPr="003B3189">
        <w:rPr>
          <w:b/>
          <w:i/>
          <w:szCs w:val="18"/>
        </w:rPr>
        <w:t xml:space="preserve"> is favoring</w:t>
      </w:r>
      <w:r w:rsidRPr="003B3189">
        <w:rPr>
          <w:b/>
          <w:szCs w:val="18"/>
        </w:rPr>
        <w:t xml:space="preserve"> or promoting a </w:t>
      </w:r>
      <w:r w:rsidRPr="003B3189">
        <w:rPr>
          <w:b/>
          <w:i/>
          <w:szCs w:val="18"/>
        </w:rPr>
        <w:t>particular sect of religion or religion over non-religion.</w:t>
      </w:r>
    </w:p>
    <w:p w14:paraId="3CEFDD6E" w14:textId="5E138109" w:rsidR="00E94C67" w:rsidRDefault="003B3189" w:rsidP="003B3189">
      <w:pPr>
        <w:pStyle w:val="ListParagraph"/>
        <w:numPr>
          <w:ilvl w:val="3"/>
          <w:numId w:val="11"/>
        </w:numPr>
        <w:tabs>
          <w:tab w:val="clear" w:pos="1296"/>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rPr>
          <w:szCs w:val="18"/>
        </w:rPr>
      </w:pPr>
      <w:r>
        <w:rPr>
          <w:szCs w:val="18"/>
          <w:u w:val="single"/>
        </w:rPr>
        <w:t>Kinda a</w:t>
      </w:r>
      <w:r w:rsidRPr="003B3189">
        <w:rPr>
          <w:szCs w:val="18"/>
          <w:u w:val="single"/>
        </w:rPr>
        <w:t xml:space="preserve"> modification of Lemon looking at predominantly” purpose and effect” </w:t>
      </w:r>
      <w:r w:rsidR="00E94C67">
        <w:rPr>
          <w:szCs w:val="18"/>
          <w:u w:val="single"/>
        </w:rPr>
        <w:t>–</w:t>
      </w:r>
      <w:r w:rsidRPr="003B3189">
        <w:rPr>
          <w:szCs w:val="18"/>
        </w:rPr>
        <w:t xml:space="preserve"> </w:t>
      </w:r>
    </w:p>
    <w:p w14:paraId="64A26255" w14:textId="2D4A185A" w:rsidR="003B3189" w:rsidRDefault="00E94C67" w:rsidP="00E94C67">
      <w:pPr>
        <w:pStyle w:val="ListParagraph"/>
        <w:numPr>
          <w:ilvl w:val="4"/>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szCs w:val="18"/>
        </w:rPr>
        <w:t>`</w:t>
      </w:r>
      <w:r w:rsidR="003B3189" w:rsidRPr="003B3189">
        <w:rPr>
          <w:szCs w:val="18"/>
        </w:rPr>
        <w:t>Whether reasonable person would think that the purpose or effect of this particular gov’t conduct towards religion is favoring or promoting (endorsing) a religion indicating that those of a particular religious belief are gov’t insiders/part of the “favored” community while others individuals are ‘outside” of the preferred legal/political process</w:t>
      </w:r>
    </w:p>
    <w:p w14:paraId="2EF0317E" w14:textId="77777777" w:rsidR="003B3189" w:rsidRPr="003B3189" w:rsidRDefault="003B3189" w:rsidP="003B3189">
      <w:pPr>
        <w:pStyle w:val="ListParagraph"/>
        <w:numPr>
          <w:ilvl w:val="0"/>
          <w:numId w:val="11"/>
        </w:numPr>
      </w:pPr>
    </w:p>
    <w:p w14:paraId="44A33F54" w14:textId="5706FE60" w:rsidR="003B3189" w:rsidRPr="003B3189" w:rsidRDefault="003B3189" w:rsidP="003B3189">
      <w:pPr>
        <w:pStyle w:val="h3"/>
      </w:pPr>
      <w:bookmarkStart w:id="123" w:name="_Toc280356794"/>
      <w:r w:rsidRPr="003B3189">
        <w:rPr>
          <w:highlight w:val="yellow"/>
        </w:rPr>
        <w:t>Coercion Test</w:t>
      </w:r>
      <w:bookmarkEnd w:id="123"/>
    </w:p>
    <w:p w14:paraId="45C15B4C" w14:textId="77777777" w:rsidR="003B3189" w:rsidRPr="003B3189" w:rsidRDefault="003B3189" w:rsidP="003B3189">
      <w:pPr>
        <w:pStyle w:val="ListParagraph"/>
      </w:pPr>
      <w:r w:rsidRPr="003B3189">
        <w:t>Precludes gov’t from coercing religious beliefs or practices</w:t>
      </w:r>
    </w:p>
    <w:p w14:paraId="25D84E06" w14:textId="77777777" w:rsidR="003B3189" w:rsidRPr="003B3189" w:rsidRDefault="003B3189" w:rsidP="003B3189">
      <w:pPr>
        <w:pStyle w:val="ListParagraph"/>
      </w:pPr>
      <w:r w:rsidRPr="003B3189">
        <w:t>In strong form would rarely be violated and would very infrequently have any additional assistance over “Free Exercise” clause which also prohibits gov’t from requiring someone to engage in particular religious practice.</w:t>
      </w:r>
    </w:p>
    <w:p w14:paraId="763606BB" w14:textId="77777777" w:rsidR="003B3189" w:rsidRDefault="003B3189" w:rsidP="003B3189">
      <w:pPr>
        <w:pStyle w:val="ListParagraph"/>
      </w:pPr>
      <w:r w:rsidRPr="003B3189">
        <w:t>Although justice Kennedy in some school prayer cases has interpreted it to be a more flexible approach that reaches direct coercion (penalty of law, fine, taxation), but also includes indirect/subtle coercion especially in school context.</w:t>
      </w:r>
    </w:p>
    <w:p w14:paraId="3682041F" w14:textId="77777777" w:rsidR="003B3189" w:rsidRPr="003B3189" w:rsidRDefault="003B3189" w:rsidP="003B3189">
      <w:pPr>
        <w:pStyle w:val="ListParagraph"/>
        <w:numPr>
          <w:ilvl w:val="0"/>
          <w:numId w:val="11"/>
        </w:numPr>
      </w:pPr>
    </w:p>
    <w:p w14:paraId="11AD29E0" w14:textId="33AEE153" w:rsidR="003B3189" w:rsidRPr="003B3189" w:rsidRDefault="003B3189" w:rsidP="003B3189">
      <w:pPr>
        <w:pStyle w:val="h3"/>
        <w:rPr>
          <w:rFonts w:ascii="Helvetica" w:hAnsi="Helvetica"/>
        </w:rPr>
      </w:pPr>
      <w:bookmarkStart w:id="124" w:name="_Toc280356795"/>
      <w:r w:rsidRPr="003B3189">
        <w:rPr>
          <w:highlight w:val="yellow"/>
        </w:rPr>
        <w:t>History/Tradition Test</w:t>
      </w:r>
      <w:bookmarkEnd w:id="124"/>
    </w:p>
    <w:p w14:paraId="3B2C2641" w14:textId="77777777" w:rsidR="003B3189" w:rsidRPr="003B3189" w:rsidRDefault="003B3189" w:rsidP="003B318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rPr>
      </w:pPr>
      <w:r w:rsidRPr="003B3189">
        <w:rPr>
          <w:b/>
          <w:szCs w:val="18"/>
        </w:rPr>
        <w:t xml:space="preserve">If U.S. has a </w:t>
      </w:r>
      <w:r w:rsidRPr="003B3189">
        <w:rPr>
          <w:b/>
          <w:i/>
          <w:szCs w:val="18"/>
        </w:rPr>
        <w:t>long standing tradition of engaging in a particular religious practice</w:t>
      </w:r>
      <w:r w:rsidRPr="003B3189">
        <w:rPr>
          <w:b/>
          <w:szCs w:val="18"/>
        </w:rPr>
        <w:t xml:space="preserve"> it is hard to say that it violates the First Amendment.</w:t>
      </w:r>
    </w:p>
    <w:p w14:paraId="27C46814" w14:textId="77777777" w:rsidR="003B3189" w:rsidRPr="003B3189" w:rsidRDefault="003B3189" w:rsidP="003B318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szCs w:val="18"/>
        </w:rPr>
        <w:t>“In God We Trust” – been on coins since Civil War – hard to say establishment clause violation</w:t>
      </w:r>
    </w:p>
    <w:p w14:paraId="34D98049" w14:textId="77777777" w:rsidR="003B3189" w:rsidRPr="003B3189" w:rsidRDefault="003B3189" w:rsidP="003B318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szCs w:val="18"/>
        </w:rPr>
        <w:t>Sometimes hard to take a modern tradition and trace it back.</w:t>
      </w:r>
    </w:p>
    <w:p w14:paraId="171B5321" w14:textId="77777777" w:rsidR="003B3189" w:rsidRPr="003B3189" w:rsidRDefault="003B3189" w:rsidP="003B3189">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szCs w:val="18"/>
        </w:rPr>
        <w:t>Didn’t celebrate Christmas</w:t>
      </w:r>
    </w:p>
    <w:p w14:paraId="0E50CDF7" w14:textId="77777777" w:rsidR="003B3189" w:rsidRPr="003B3189" w:rsidRDefault="003B3189" w:rsidP="003B3189">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szCs w:val="18"/>
        </w:rPr>
        <w:t>10 Commandments not placed in Courthouses</w:t>
      </w:r>
    </w:p>
    <w:p w14:paraId="4E456558" w14:textId="77777777" w:rsidR="00E94C67" w:rsidRPr="00E94C67" w:rsidRDefault="003B3189" w:rsidP="00E94C67">
      <w:pPr>
        <w:pStyle w:val="ListParagraph"/>
        <w:numPr>
          <w:ilvl w:val="0"/>
          <w:numId w:val="11"/>
        </w:numPr>
        <w:rPr>
          <w:b/>
          <w:color w:val="FF0000"/>
          <w:u w:val="single"/>
        </w:rPr>
      </w:pPr>
      <w:r w:rsidRPr="00E94C67">
        <w:rPr>
          <w:b/>
          <w:color w:val="FF0000"/>
        </w:rPr>
        <w:t xml:space="preserve">Exam Tip !!! </w:t>
      </w:r>
    </w:p>
    <w:p w14:paraId="444FF576" w14:textId="77777777" w:rsidR="00E94C67" w:rsidRPr="00E94C67" w:rsidRDefault="00E94C67" w:rsidP="00E94C67">
      <w:pPr>
        <w:pStyle w:val="ListParagraph"/>
        <w:rPr>
          <w:b/>
          <w:color w:val="FF0000"/>
          <w:u w:val="single"/>
        </w:rPr>
      </w:pPr>
      <w:r>
        <w:rPr>
          <w:color w:val="FF0000"/>
        </w:rPr>
        <w:t>Know which is hardest/easiest</w:t>
      </w:r>
    </w:p>
    <w:p w14:paraId="61D74E6C" w14:textId="459D41BE" w:rsidR="00E94C67" w:rsidRPr="00E94C67" w:rsidRDefault="00E94C67" w:rsidP="00E94C67">
      <w:pPr>
        <w:pStyle w:val="ListParagraph"/>
        <w:rPr>
          <w:b/>
          <w:color w:val="FF0000"/>
          <w:u w:val="single"/>
        </w:rPr>
      </w:pPr>
      <w:r>
        <w:rPr>
          <w:color w:val="FF0000"/>
        </w:rPr>
        <w:t>Know i</w:t>
      </w:r>
      <w:r w:rsidR="003B3189" w:rsidRPr="00E94C67">
        <w:rPr>
          <w:color w:val="FF0000"/>
        </w:rPr>
        <w:t>f you pass endorsement</w:t>
      </w:r>
      <w:r w:rsidRPr="00E94C67">
        <w:rPr>
          <w:color w:val="FF0000"/>
        </w:rPr>
        <w:t xml:space="preserve"> </w:t>
      </w:r>
      <w:r w:rsidRPr="00E94C67">
        <w:rPr>
          <w:color w:val="FF0000"/>
        </w:rPr>
        <w:sym w:font="Wingdings" w:char="F0E0"/>
      </w:r>
      <w:r w:rsidR="003B3189" w:rsidRPr="00E94C67">
        <w:rPr>
          <w:color w:val="FF0000"/>
        </w:rPr>
        <w:t>yo</w:t>
      </w:r>
      <w:r>
        <w:rPr>
          <w:color w:val="FF0000"/>
        </w:rPr>
        <w:t>u pass historical and coercion</w:t>
      </w:r>
      <w:r>
        <w:rPr>
          <w:color w:val="FF0000"/>
        </w:rPr>
        <w:br/>
      </w:r>
    </w:p>
    <w:p w14:paraId="4CFA4051" w14:textId="4B7AEB2F" w:rsidR="003B3189" w:rsidRPr="00E94C67" w:rsidRDefault="00E94C67" w:rsidP="00E94C67">
      <w:pPr>
        <w:pStyle w:val="ListParagraph"/>
        <w:rPr>
          <w:b/>
          <w:color w:val="FF0000"/>
          <w:u w:val="single"/>
        </w:rPr>
      </w:pPr>
      <w:r>
        <w:rPr>
          <w:color w:val="FF0000"/>
        </w:rPr>
        <w:t>He’ll</w:t>
      </w:r>
      <w:r w:rsidR="003B3189" w:rsidRPr="00E94C67">
        <w:rPr>
          <w:color w:val="FF0000"/>
        </w:rPr>
        <w:t xml:space="preserve"> put us on one side and we argue that Lemon would be the test and </w:t>
      </w:r>
      <w:r>
        <w:rPr>
          <w:color w:val="FF0000"/>
        </w:rPr>
        <w:t>π</w:t>
      </w:r>
      <w:r w:rsidR="003B3189" w:rsidRPr="00E94C67">
        <w:rPr>
          <w:color w:val="FF0000"/>
        </w:rPr>
        <w:t xml:space="preserve"> wins or </w:t>
      </w:r>
      <w:r>
        <w:rPr>
          <w:color w:val="FF0000"/>
        </w:rPr>
        <w:br/>
      </w:r>
      <w:r w:rsidR="003B3189" w:rsidRPr="00E94C67">
        <w:rPr>
          <w:color w:val="FF0000"/>
        </w:rPr>
        <w:t xml:space="preserve">on the other side we argue coercion is the test so gov’t wins. </w:t>
      </w:r>
    </w:p>
    <w:p w14:paraId="442C5A1B" w14:textId="77777777" w:rsidR="00D55C39" w:rsidRDefault="00D55C39" w:rsidP="00017AA0">
      <w:pPr>
        <w:rPr>
          <w:b/>
          <w:szCs w:val="18"/>
        </w:rPr>
      </w:pPr>
    </w:p>
    <w:p w14:paraId="4ABF4C27" w14:textId="77777777" w:rsidR="00017AA0" w:rsidRPr="009878C1" w:rsidRDefault="00017AA0" w:rsidP="00017AA0">
      <w:pPr>
        <w:pStyle w:val="ListParagraph"/>
        <w:numPr>
          <w:ilvl w:val="0"/>
          <w:numId w:val="11"/>
        </w:numPr>
      </w:pPr>
      <w:r>
        <w:rPr>
          <w:b/>
        </w:rPr>
        <w:t>General</w:t>
      </w:r>
    </w:p>
    <w:p w14:paraId="27D95BA5" w14:textId="77777777" w:rsidR="00017AA0" w:rsidRPr="009878C1" w:rsidRDefault="00017AA0" w:rsidP="00017AA0">
      <w:pPr>
        <w:pStyle w:val="ListParagraph"/>
      </w:pPr>
      <w:r>
        <w:t>Can’t be a recitation of prayer in public schools violates EC</w:t>
      </w:r>
      <w:r>
        <w:tab/>
      </w:r>
      <w:r>
        <w:tab/>
      </w:r>
      <w:r>
        <w:tab/>
      </w:r>
      <w:r>
        <w:tab/>
      </w:r>
      <w:r>
        <w:tab/>
      </w:r>
      <w:r>
        <w:tab/>
      </w:r>
      <w:r>
        <w:rPr>
          <w:i/>
        </w:rPr>
        <w:t>Engel v. Vitale (1962)</w:t>
      </w:r>
    </w:p>
    <w:p w14:paraId="589D9CDC" w14:textId="77777777" w:rsidR="00017AA0" w:rsidRDefault="00017AA0" w:rsidP="00017AA0">
      <w:pPr>
        <w:pStyle w:val="ListParagraph"/>
        <w:numPr>
          <w:ilvl w:val="2"/>
          <w:numId w:val="11"/>
        </w:numPr>
      </w:pPr>
      <w:r>
        <w:t>Prayer should be individual</w:t>
      </w:r>
    </w:p>
    <w:p w14:paraId="31978E8C" w14:textId="77777777" w:rsidR="00017AA0" w:rsidRPr="00017AA0" w:rsidRDefault="00017AA0" w:rsidP="00017AA0">
      <w:pPr>
        <w:pStyle w:val="ListParagraph"/>
        <w:numPr>
          <w:ilvl w:val="0"/>
          <w:numId w:val="11"/>
        </w:numPr>
        <w:rPr>
          <w:b/>
        </w:rPr>
      </w:pPr>
    </w:p>
    <w:p w14:paraId="1E44568C" w14:textId="77777777" w:rsidR="00017AA0" w:rsidRPr="00017AA0" w:rsidRDefault="00017AA0" w:rsidP="00017AA0">
      <w:pPr>
        <w:pStyle w:val="ListParagraph"/>
        <w:numPr>
          <w:ilvl w:val="0"/>
          <w:numId w:val="11"/>
        </w:numPr>
        <w:rPr>
          <w:b/>
        </w:rPr>
      </w:pPr>
      <w:r w:rsidRPr="00017AA0">
        <w:rPr>
          <w:b/>
          <w:i/>
        </w:rPr>
        <w:t>Marsh v. Chambers; p. 304</w:t>
      </w:r>
    </w:p>
    <w:p w14:paraId="3EB8E97D" w14:textId="77777777" w:rsidR="00017AA0" w:rsidRDefault="00017AA0" w:rsidP="00017AA0">
      <w:pPr>
        <w:pStyle w:val="ListParagraph"/>
      </w:pPr>
      <w:r>
        <w:rPr>
          <w:b/>
        </w:rPr>
        <w:t>Issue:</w:t>
      </w:r>
      <w:r>
        <w:t xml:space="preserve"> Whether NB legislatures practice of opening each legislative session w/ a prayer by a chaplain paid by the state violates the EC</w:t>
      </w:r>
    </w:p>
    <w:p w14:paraId="56E235D4" w14:textId="77777777" w:rsidR="00017AA0" w:rsidRDefault="00017AA0" w:rsidP="00017AA0">
      <w:pPr>
        <w:pStyle w:val="ListParagraph"/>
      </w:pPr>
      <w:r>
        <w:rPr>
          <w:b/>
        </w:rPr>
        <w:t>Rule:</w:t>
      </w:r>
      <w:r>
        <w:t xml:space="preserve"> No, based on historical leanings of draftsmen who saw no EC violation</w:t>
      </w:r>
    </w:p>
    <w:p w14:paraId="3F37E28D" w14:textId="77777777" w:rsidR="00017AA0" w:rsidRDefault="00017AA0" w:rsidP="00017AA0">
      <w:pPr>
        <w:pStyle w:val="ListParagraph"/>
      </w:pPr>
      <w:r>
        <w:rPr>
          <w:b/>
        </w:rPr>
        <w:t>Procedural:</w:t>
      </w:r>
    </w:p>
    <w:p w14:paraId="5DFB2193" w14:textId="77777777" w:rsidR="00017AA0" w:rsidRPr="009878C1" w:rsidRDefault="00017AA0" w:rsidP="00017AA0">
      <w:pPr>
        <w:pStyle w:val="ListParagraph"/>
        <w:numPr>
          <w:ilvl w:val="2"/>
          <w:numId w:val="11"/>
        </w:numPr>
      </w:pPr>
      <w:r>
        <w:rPr>
          <w:b/>
        </w:rPr>
        <w:t xml:space="preserve">DC: </w:t>
      </w:r>
      <w:r>
        <w:rPr>
          <w:b/>
        </w:rPr>
        <w:tab/>
      </w:r>
      <w:r>
        <w:rPr>
          <w:b/>
        </w:rPr>
        <w:tab/>
      </w:r>
      <w:r>
        <w:rPr>
          <w:b/>
        </w:rPr>
        <w:tab/>
      </w:r>
      <w:r w:rsidRPr="009878C1">
        <w:rPr>
          <w:i/>
        </w:rPr>
        <w:t>Prayer</w:t>
      </w:r>
      <w:r w:rsidRPr="009878C1">
        <w:t xml:space="preserve"> </w:t>
      </w:r>
      <w:r w:rsidRPr="009878C1">
        <w:sym w:font="Wingdings" w:char="F0E0"/>
      </w:r>
      <w:r>
        <w:t xml:space="preserve">Doesn’t violate EC </w:t>
      </w:r>
      <w:r>
        <w:tab/>
      </w:r>
      <w:r>
        <w:tab/>
        <w:t>|</w:t>
      </w:r>
      <w:r>
        <w:tab/>
      </w:r>
      <w:r>
        <w:tab/>
      </w:r>
      <w:r w:rsidRPr="009878C1">
        <w:rPr>
          <w:i/>
        </w:rPr>
        <w:t>Payment</w:t>
      </w:r>
      <w:r>
        <w:t xml:space="preserve"> </w:t>
      </w:r>
      <w:r>
        <w:sym w:font="Wingdings" w:char="F0E0"/>
      </w:r>
      <w:r>
        <w:t xml:space="preserve"> Violates EC</w:t>
      </w:r>
    </w:p>
    <w:p w14:paraId="0643E2E4" w14:textId="77777777" w:rsidR="00017AA0" w:rsidRDefault="00017AA0" w:rsidP="00017AA0">
      <w:pPr>
        <w:pStyle w:val="ListParagraph"/>
        <w:numPr>
          <w:ilvl w:val="2"/>
          <w:numId w:val="11"/>
        </w:numPr>
      </w:pPr>
      <w:r>
        <w:rPr>
          <w:b/>
        </w:rPr>
        <w:t>NB CtApp:</w:t>
      </w:r>
      <w:r>
        <w:t xml:space="preserve">  </w:t>
      </w:r>
      <w:r w:rsidRPr="009878C1">
        <w:rPr>
          <w:i/>
        </w:rPr>
        <w:t>Prayer</w:t>
      </w:r>
      <w:r w:rsidRPr="009878C1">
        <w:t xml:space="preserve"> </w:t>
      </w:r>
      <w:r w:rsidRPr="009878C1">
        <w:sym w:font="Wingdings" w:char="F0E0"/>
      </w:r>
      <w:r>
        <w:t xml:space="preserve"> Violates EC </w:t>
      </w:r>
      <w:r>
        <w:tab/>
      </w:r>
      <w:r>
        <w:tab/>
      </w:r>
      <w:r>
        <w:tab/>
        <w:t>|</w:t>
      </w:r>
      <w:r>
        <w:tab/>
      </w:r>
      <w:r>
        <w:tab/>
      </w:r>
      <w:r w:rsidRPr="009878C1">
        <w:rPr>
          <w:i/>
        </w:rPr>
        <w:t>Payment</w:t>
      </w:r>
      <w:r>
        <w:t xml:space="preserve"> </w:t>
      </w:r>
      <w:r>
        <w:sym w:font="Wingdings" w:char="F0E0"/>
      </w:r>
      <w:r>
        <w:t xml:space="preserve"> Violates EC </w:t>
      </w:r>
    </w:p>
    <w:p w14:paraId="7563FA2D" w14:textId="77777777" w:rsidR="00017AA0" w:rsidRPr="003B3189" w:rsidRDefault="00017AA0" w:rsidP="00017AA0">
      <w:pPr>
        <w:pStyle w:val="ListParagraph"/>
        <w:numPr>
          <w:ilvl w:val="3"/>
          <w:numId w:val="11"/>
        </w:numPr>
        <w:rPr>
          <w:szCs w:val="18"/>
        </w:rPr>
      </w:pPr>
      <w:r>
        <w:t xml:space="preserve">Modified DC’s injunction to </w:t>
      </w:r>
      <w:r w:rsidRPr="003B3189">
        <w:rPr>
          <w:szCs w:val="18"/>
        </w:rPr>
        <w:t>prohibit state from</w:t>
      </w:r>
      <w:r>
        <w:rPr>
          <w:szCs w:val="18"/>
        </w:rPr>
        <w:t xml:space="preserve"> </w:t>
      </w:r>
      <w:r w:rsidRPr="003B3189">
        <w:rPr>
          <w:szCs w:val="18"/>
        </w:rPr>
        <w:t>engaging in any aspect of the practice</w:t>
      </w:r>
    </w:p>
    <w:p w14:paraId="178176C7" w14:textId="77777777" w:rsidR="00017AA0" w:rsidRPr="003B3189" w:rsidRDefault="00017AA0" w:rsidP="00017AA0">
      <w:pPr>
        <w:pStyle w:val="ListParagraph"/>
        <w:numPr>
          <w:ilvl w:val="2"/>
          <w:numId w:val="11"/>
        </w:numPr>
        <w:rPr>
          <w:szCs w:val="18"/>
        </w:rPr>
      </w:pPr>
      <w:r w:rsidRPr="003B3189">
        <w:rPr>
          <w:b/>
          <w:szCs w:val="18"/>
        </w:rPr>
        <w:t>USSupCt:</w:t>
      </w:r>
      <w:r w:rsidRPr="003B3189">
        <w:rPr>
          <w:szCs w:val="18"/>
        </w:rPr>
        <w:t xml:space="preserve"> History and tradition </w:t>
      </w:r>
      <w:r>
        <w:rPr>
          <w:szCs w:val="18"/>
        </w:rPr>
        <w:t>est.</w:t>
      </w:r>
      <w:r w:rsidRPr="003B3189">
        <w:rPr>
          <w:szCs w:val="18"/>
        </w:rPr>
        <w:t xml:space="preserve"> constitutionality of this prayer </w:t>
      </w:r>
    </w:p>
    <w:p w14:paraId="5CB66F75" w14:textId="77777777" w:rsidR="00017AA0" w:rsidRPr="003B3189" w:rsidRDefault="00017AA0" w:rsidP="00017AA0">
      <w:pPr>
        <w:pStyle w:val="ListParagraph"/>
        <w:rPr>
          <w:szCs w:val="18"/>
        </w:rPr>
      </w:pPr>
      <w:r w:rsidRPr="003B3189">
        <w:rPr>
          <w:szCs w:val="18"/>
        </w:rPr>
        <w:t xml:space="preserve">Prevents </w:t>
      </w:r>
      <w:r>
        <w:rPr>
          <w:szCs w:val="18"/>
        </w:rPr>
        <w:t>gov’tl</w:t>
      </w:r>
      <w:r w:rsidRPr="003B3189">
        <w:rPr>
          <w:szCs w:val="18"/>
        </w:rPr>
        <w:t xml:space="preserve"> assistance to religion</w:t>
      </w:r>
    </w:p>
    <w:p w14:paraId="13735638" w14:textId="77777777" w:rsidR="00017AA0" w:rsidRPr="00017AA0" w:rsidRDefault="00017AA0" w:rsidP="00017AA0">
      <w:pPr>
        <w:rPr>
          <w:b/>
          <w:szCs w:val="18"/>
        </w:rPr>
      </w:pPr>
    </w:p>
    <w:p w14:paraId="3782371F" w14:textId="77777777" w:rsidR="003B3189" w:rsidRDefault="003B3189" w:rsidP="00D55C39">
      <w:pPr>
        <w:pStyle w:val="ListParagraph"/>
        <w:numPr>
          <w:ilvl w:val="0"/>
          <w:numId w:val="11"/>
        </w:numPr>
        <w:rPr>
          <w:b/>
          <w:szCs w:val="18"/>
        </w:rPr>
      </w:pPr>
      <w:r w:rsidRPr="00D55C39">
        <w:rPr>
          <w:b/>
          <w:szCs w:val="18"/>
        </w:rPr>
        <w:t>Official Acknowledgements of Religion</w:t>
      </w:r>
    </w:p>
    <w:p w14:paraId="3F2AA97A" w14:textId="6851536F" w:rsidR="00017AA0" w:rsidRPr="00017AA0" w:rsidRDefault="00017AA0" w:rsidP="00017AA0">
      <w:pPr>
        <w:pStyle w:val="h3"/>
      </w:pPr>
      <w:bookmarkStart w:id="125" w:name="_Toc280356796"/>
      <w:r w:rsidRPr="00017AA0">
        <w:rPr>
          <w:highlight w:val="yellow"/>
        </w:rPr>
        <w:t>Purpose and Effect Test</w:t>
      </w:r>
      <w:bookmarkEnd w:id="125"/>
      <w:r w:rsidRPr="00017AA0">
        <w:t xml:space="preserve"> </w:t>
      </w:r>
    </w:p>
    <w:p w14:paraId="62B48F1A" w14:textId="0C5440FA" w:rsidR="00017AA0" w:rsidRPr="004501EF" w:rsidRDefault="00017AA0" w:rsidP="00017AA0">
      <w:pPr>
        <w:pStyle w:val="ListParagraph"/>
        <w:numPr>
          <w:ilvl w:val="0"/>
          <w:numId w:val="11"/>
        </w:numPr>
      </w:pPr>
      <w:r w:rsidRPr="004501EF">
        <w:t>(1) Aid available to all</w:t>
      </w:r>
      <w:r w:rsidRPr="004501EF">
        <w:tab/>
      </w:r>
      <w:r w:rsidRPr="004501EF">
        <w:tab/>
      </w:r>
      <w:r w:rsidRPr="004501EF">
        <w:tab/>
      </w:r>
      <w:r w:rsidRPr="004501EF">
        <w:tab/>
      </w:r>
      <w:r w:rsidRPr="004501EF">
        <w:tab/>
      </w:r>
      <w:r w:rsidRPr="004501EF">
        <w:tab/>
      </w:r>
      <w:r w:rsidRPr="004501EF">
        <w:tab/>
      </w:r>
      <w:r w:rsidRPr="004501EF">
        <w:tab/>
      </w:r>
      <w:r w:rsidRPr="004501EF">
        <w:tab/>
      </w:r>
    </w:p>
    <w:p w14:paraId="43E2B3DC" w14:textId="174D72C4" w:rsidR="00017AA0" w:rsidRPr="004501EF" w:rsidRDefault="00017AA0" w:rsidP="00017AA0">
      <w:pPr>
        <w:pStyle w:val="ListParagraph"/>
        <w:numPr>
          <w:ilvl w:val="0"/>
          <w:numId w:val="11"/>
        </w:numPr>
      </w:pPr>
      <w:r w:rsidRPr="004501EF">
        <w:t xml:space="preserve">(2) Aid goes to the individual for their benefit </w:t>
      </w:r>
      <w:r w:rsidRPr="004501EF">
        <w:rPr>
          <w:b/>
        </w:rPr>
        <w:t>&amp;</w:t>
      </w:r>
      <w:r w:rsidRPr="004501EF">
        <w:tab/>
      </w:r>
      <w:r w:rsidRPr="004501EF">
        <w:tab/>
      </w:r>
      <w:r w:rsidRPr="004501EF">
        <w:tab/>
      </w:r>
      <w:r w:rsidRPr="004501EF">
        <w:tab/>
      </w:r>
    </w:p>
    <w:p w14:paraId="2C43C6B4" w14:textId="6B1AC979" w:rsidR="00017AA0" w:rsidRPr="00017AA0" w:rsidRDefault="00017AA0" w:rsidP="00017AA0">
      <w:pPr>
        <w:pStyle w:val="ListParagraph"/>
        <w:numPr>
          <w:ilvl w:val="0"/>
          <w:numId w:val="11"/>
        </w:numPr>
        <w:rPr>
          <w:b/>
          <w:szCs w:val="18"/>
        </w:rPr>
      </w:pPr>
      <w:r w:rsidRPr="004501EF">
        <w:rPr>
          <w:szCs w:val="18"/>
        </w:rPr>
        <w:t>(3) Aid is not directly used for religious education</w:t>
      </w:r>
    </w:p>
    <w:p w14:paraId="225C646D" w14:textId="77777777" w:rsidR="00017AA0" w:rsidRPr="00D55C39" w:rsidRDefault="00017AA0" w:rsidP="00017AA0">
      <w:pPr>
        <w:pStyle w:val="ListParagraph"/>
        <w:numPr>
          <w:ilvl w:val="0"/>
          <w:numId w:val="11"/>
        </w:numPr>
        <w:rPr>
          <w:b/>
          <w:szCs w:val="18"/>
        </w:rPr>
      </w:pPr>
    </w:p>
    <w:p w14:paraId="198975FB" w14:textId="71D6145B" w:rsidR="003B3189" w:rsidRDefault="003B3189" w:rsidP="00017AA0">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b/>
          <w:i/>
          <w:szCs w:val="18"/>
        </w:rPr>
        <w:t>Lynch</w:t>
      </w:r>
      <w:r w:rsidR="00017AA0">
        <w:rPr>
          <w:b/>
          <w:i/>
          <w:szCs w:val="18"/>
        </w:rPr>
        <w:t xml:space="preserve"> - </w:t>
      </w:r>
      <w:r w:rsidR="00017AA0" w:rsidRPr="00017AA0">
        <w:rPr>
          <w:szCs w:val="18"/>
        </w:rPr>
        <w:t>Applies Lemon test. U</w:t>
      </w:r>
      <w:r w:rsidRPr="00017AA0">
        <w:rPr>
          <w:szCs w:val="18"/>
        </w:rPr>
        <w:t xml:space="preserve">pheld multifarious holiday display </w:t>
      </w:r>
      <w:r w:rsidR="00017AA0" w:rsidRPr="00017AA0">
        <w:rPr>
          <w:szCs w:val="18"/>
        </w:rPr>
        <w:t xml:space="preserve">of </w:t>
      </w:r>
      <w:r w:rsidRPr="00017AA0">
        <w:rPr>
          <w:szCs w:val="18"/>
        </w:rPr>
        <w:t xml:space="preserve">Santa and reindeer </w:t>
      </w:r>
      <w:r w:rsidR="00017AA0" w:rsidRPr="00017AA0">
        <w:rPr>
          <w:szCs w:val="18"/>
        </w:rPr>
        <w:t>+ a</w:t>
      </w:r>
      <w:r w:rsidRPr="00017AA0">
        <w:rPr>
          <w:szCs w:val="18"/>
        </w:rPr>
        <w:t xml:space="preserve"> nativity scene</w:t>
      </w:r>
    </w:p>
    <w:p w14:paraId="55E3D93B" w14:textId="77777777" w:rsidR="0094573A" w:rsidRPr="00017AA0" w:rsidRDefault="0094573A" w:rsidP="0094573A">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08"/>
        <w:rPr>
          <w:szCs w:val="18"/>
        </w:rPr>
      </w:pPr>
    </w:p>
    <w:p w14:paraId="083F9BDF" w14:textId="77777777" w:rsidR="00D55C39" w:rsidRPr="00D55C39"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3B3189">
        <w:rPr>
          <w:b/>
          <w:i/>
          <w:szCs w:val="18"/>
        </w:rPr>
        <w:t>Allegheny v</w:t>
      </w:r>
      <w:r w:rsidR="00D55C39">
        <w:rPr>
          <w:b/>
          <w:i/>
          <w:szCs w:val="18"/>
        </w:rPr>
        <w:t>.</w:t>
      </w:r>
      <w:r w:rsidRPr="003B3189">
        <w:rPr>
          <w:b/>
          <w:i/>
          <w:szCs w:val="18"/>
        </w:rPr>
        <w:t xml:space="preserve"> ACLU</w:t>
      </w:r>
      <w:r w:rsidRPr="003B3189">
        <w:rPr>
          <w:szCs w:val="18"/>
        </w:rPr>
        <w:t xml:space="preserve"> </w:t>
      </w:r>
    </w:p>
    <w:p w14:paraId="5C04CB00" w14:textId="324815D9" w:rsidR="00D55C39" w:rsidRPr="00D55C39" w:rsidRDefault="00D55C39" w:rsidP="00017AA0">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color w:val="31849B" w:themeColor="accent5" w:themeShade="BF"/>
          <w:szCs w:val="18"/>
        </w:rPr>
      </w:pPr>
      <w:r w:rsidRPr="00D55C39">
        <w:rPr>
          <w:i/>
          <w:color w:val="31849B" w:themeColor="accent5" w:themeShade="BF"/>
          <w:szCs w:val="18"/>
        </w:rPr>
        <w:t xml:space="preserve">1. </w:t>
      </w:r>
      <w:r w:rsidR="003B3189" w:rsidRPr="00D55C39">
        <w:rPr>
          <w:i/>
          <w:color w:val="31849B" w:themeColor="accent5" w:themeShade="BF"/>
          <w:szCs w:val="18"/>
        </w:rPr>
        <w:t>Nativity</w:t>
      </w:r>
      <w:r w:rsidRPr="00D55C39">
        <w:rPr>
          <w:i/>
          <w:color w:val="31849B" w:themeColor="accent5" w:themeShade="BF"/>
          <w:szCs w:val="18"/>
        </w:rPr>
        <w:t xml:space="preserve"> Scene at top of courthouse stairs</w:t>
      </w:r>
      <w:r w:rsidR="003B3189" w:rsidRPr="00D55C39">
        <w:rPr>
          <w:color w:val="31849B" w:themeColor="accent5" w:themeShade="BF"/>
          <w:szCs w:val="18"/>
        </w:rPr>
        <w:t xml:space="preserve"> </w:t>
      </w:r>
    </w:p>
    <w:p w14:paraId="0328270E" w14:textId="1FB0CC84" w:rsidR="00D55C39" w:rsidRDefault="00017AA0" w:rsidP="00017AA0">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szCs w:val="18"/>
        </w:rPr>
        <w:t>It endorses religion.</w:t>
      </w:r>
      <w:r w:rsidR="003B3189" w:rsidRPr="003B3189">
        <w:rPr>
          <w:szCs w:val="18"/>
        </w:rPr>
        <w:t xml:space="preserve"> </w:t>
      </w:r>
      <w:r>
        <w:rPr>
          <w:szCs w:val="18"/>
        </w:rPr>
        <w:t>I</w:t>
      </w:r>
      <w:r w:rsidR="003B3189" w:rsidRPr="003B3189">
        <w:rPr>
          <w:szCs w:val="18"/>
        </w:rPr>
        <w:t xml:space="preserve">t’s </w:t>
      </w:r>
      <w:r>
        <w:rPr>
          <w:szCs w:val="18"/>
        </w:rPr>
        <w:t xml:space="preserve">prominently displayed </w:t>
      </w:r>
      <w:r w:rsidR="003B3189" w:rsidRPr="003B3189">
        <w:rPr>
          <w:szCs w:val="18"/>
        </w:rPr>
        <w:t xml:space="preserve">inside </w:t>
      </w:r>
      <w:r>
        <w:rPr>
          <w:szCs w:val="18"/>
        </w:rPr>
        <w:t>a</w:t>
      </w:r>
      <w:r w:rsidR="003B3189" w:rsidRPr="003B3189">
        <w:rPr>
          <w:szCs w:val="18"/>
        </w:rPr>
        <w:t xml:space="preserve"> court</w:t>
      </w:r>
      <w:r>
        <w:rPr>
          <w:szCs w:val="18"/>
        </w:rPr>
        <w:t>house</w:t>
      </w:r>
      <w:r w:rsidR="00D55C39">
        <w:rPr>
          <w:szCs w:val="18"/>
        </w:rPr>
        <w:t xml:space="preserve">. </w:t>
      </w:r>
      <w:r>
        <w:rPr>
          <w:szCs w:val="18"/>
        </w:rPr>
        <w:t>A r</w:t>
      </w:r>
      <w:r w:rsidR="003B3189" w:rsidRPr="003B3189">
        <w:rPr>
          <w:szCs w:val="18"/>
        </w:rPr>
        <w:t xml:space="preserve">easonable person couldn’t think it’s not something the </w:t>
      </w:r>
      <w:r w:rsidR="00D55C39">
        <w:rPr>
          <w:szCs w:val="18"/>
        </w:rPr>
        <w:t>gov’t</w:t>
      </w:r>
      <w:r w:rsidR="003B3189" w:rsidRPr="003B3189">
        <w:rPr>
          <w:szCs w:val="18"/>
        </w:rPr>
        <w:t xml:space="preserve"> is supporting a specific religion. </w:t>
      </w:r>
    </w:p>
    <w:p w14:paraId="5CA2A55D" w14:textId="77777777" w:rsidR="00017AA0" w:rsidRDefault="003B3189" w:rsidP="00017AA0">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i/>
          <w:szCs w:val="18"/>
        </w:rPr>
        <w:t>Must determine whether the challenged action is seen as an endorsement of the denomination.</w:t>
      </w:r>
      <w:r w:rsidRPr="003B3189">
        <w:rPr>
          <w:szCs w:val="18"/>
        </w:rPr>
        <w:t xml:space="preserve"> </w:t>
      </w:r>
    </w:p>
    <w:p w14:paraId="4C2FDD4D" w14:textId="3D9345A6" w:rsidR="003B3189" w:rsidRPr="003B3189" w:rsidRDefault="0094573A" w:rsidP="00017AA0">
      <w:pPr>
        <w:pStyle w:val="ListParagraph"/>
        <w:numPr>
          <w:ilvl w:val="5"/>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szCs w:val="18"/>
        </w:rPr>
        <w:t xml:space="preserve"> </w:t>
      </w:r>
      <w:r w:rsidR="003B3189" w:rsidRPr="003B3189">
        <w:rPr>
          <w:szCs w:val="18"/>
        </w:rPr>
        <w:t>Nothing in the display detracts from the religious message. No coercion, you’re not being made to believe. Not historical, Christmas holiday is a relatively recent occurrence.</w:t>
      </w:r>
    </w:p>
    <w:p w14:paraId="583CDE33" w14:textId="7986EB09" w:rsidR="00D55C39" w:rsidRPr="00D55C39" w:rsidRDefault="00D55C39" w:rsidP="00017AA0">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color w:val="31849B" w:themeColor="accent5" w:themeShade="BF"/>
          <w:szCs w:val="18"/>
        </w:rPr>
      </w:pPr>
      <w:r w:rsidRPr="00D55C39">
        <w:rPr>
          <w:i/>
          <w:color w:val="31849B" w:themeColor="accent5" w:themeShade="BF"/>
          <w:szCs w:val="18"/>
        </w:rPr>
        <w:t>2. Christmas tree &amp; menorah under arches</w:t>
      </w:r>
    </w:p>
    <w:p w14:paraId="6349B2F4" w14:textId="78FA837D" w:rsidR="003B3189" w:rsidRDefault="00D55C39" w:rsidP="00017AA0">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szCs w:val="18"/>
        </w:rPr>
        <w:t>A</w:t>
      </w:r>
      <w:r w:rsidR="003B3189" w:rsidRPr="003B3189">
        <w:rPr>
          <w:szCs w:val="18"/>
        </w:rPr>
        <w:t xml:space="preserve"> reasonable observer </w:t>
      </w:r>
      <w:r w:rsidR="00017AA0">
        <w:rPr>
          <w:szCs w:val="18"/>
        </w:rPr>
        <w:t>would see “Happy Holidays</w:t>
      </w:r>
      <w:r w:rsidR="0094573A">
        <w:rPr>
          <w:szCs w:val="18"/>
        </w:rPr>
        <w:t>,</w:t>
      </w:r>
      <w:r w:rsidR="00017AA0">
        <w:rPr>
          <w:szCs w:val="18"/>
        </w:rPr>
        <w:t xml:space="preserve">” It just creates </w:t>
      </w:r>
      <w:r w:rsidR="003B3189" w:rsidRPr="003B3189">
        <w:rPr>
          <w:szCs w:val="18"/>
        </w:rPr>
        <w:t>a winter theme</w:t>
      </w:r>
      <w:r w:rsidR="00017AA0">
        <w:rPr>
          <w:szCs w:val="18"/>
        </w:rPr>
        <w:t xml:space="preserve"> &amp; doesn’t focus</w:t>
      </w:r>
      <w:r w:rsidR="003B3189" w:rsidRPr="003B3189">
        <w:rPr>
          <w:szCs w:val="18"/>
        </w:rPr>
        <w:t xml:space="preserve"> on one </w:t>
      </w:r>
      <w:r w:rsidR="0094573A">
        <w:rPr>
          <w:szCs w:val="18"/>
        </w:rPr>
        <w:t>religious message, it’s secular</w:t>
      </w:r>
    </w:p>
    <w:p w14:paraId="7D03647F" w14:textId="77777777" w:rsidR="0094573A" w:rsidRPr="003B3189" w:rsidRDefault="0094573A" w:rsidP="0094573A">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584"/>
        <w:rPr>
          <w:szCs w:val="18"/>
        </w:rPr>
      </w:pPr>
    </w:p>
    <w:p w14:paraId="1D632EA2" w14:textId="59051118" w:rsidR="003B3189" w:rsidRPr="0094573A"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3B3189">
        <w:rPr>
          <w:b/>
          <w:i/>
          <w:szCs w:val="18"/>
        </w:rPr>
        <w:t xml:space="preserve">McCreary County v ACLU </w:t>
      </w:r>
      <w:r w:rsidRPr="003B3189">
        <w:rPr>
          <w:szCs w:val="18"/>
        </w:rPr>
        <w:t xml:space="preserve">(permanent display) – </w:t>
      </w:r>
      <w:r w:rsidR="00017AA0">
        <w:rPr>
          <w:szCs w:val="18"/>
        </w:rPr>
        <w:t xml:space="preserve">Applies </w:t>
      </w:r>
      <w:r w:rsidRPr="003B3189">
        <w:rPr>
          <w:szCs w:val="18"/>
        </w:rPr>
        <w:t>Lemon</w:t>
      </w:r>
      <w:r w:rsidR="00017AA0">
        <w:rPr>
          <w:szCs w:val="18"/>
        </w:rPr>
        <w:t xml:space="preserve"> Test</w:t>
      </w:r>
      <w:r w:rsidRPr="003B3189">
        <w:rPr>
          <w:szCs w:val="18"/>
        </w:rPr>
        <w:t xml:space="preserve"> to find </w:t>
      </w:r>
      <w:r w:rsidR="00017AA0">
        <w:rPr>
          <w:szCs w:val="18"/>
        </w:rPr>
        <w:t>3</w:t>
      </w:r>
      <w:r w:rsidRPr="003B3189">
        <w:rPr>
          <w:szCs w:val="18"/>
        </w:rPr>
        <w:t xml:space="preserve"> displays of the 10 commandments unconstitutional. None had a secular purpose. Religion was always highlighted </w:t>
      </w:r>
      <w:r w:rsidR="00017AA0">
        <w:rPr>
          <w:szCs w:val="18"/>
        </w:rPr>
        <w:t>somehow</w:t>
      </w:r>
      <w:r w:rsidRPr="003B3189">
        <w:rPr>
          <w:szCs w:val="18"/>
        </w:rPr>
        <w:t xml:space="preserve">. The display sent </w:t>
      </w:r>
      <w:r w:rsidR="00017AA0">
        <w:rPr>
          <w:szCs w:val="18"/>
        </w:rPr>
        <w:t>a</w:t>
      </w:r>
      <w:r w:rsidRPr="003B3189">
        <w:rPr>
          <w:szCs w:val="18"/>
        </w:rPr>
        <w:t xml:space="preserve"> message that </w:t>
      </w:r>
      <w:r w:rsidR="00017AA0">
        <w:rPr>
          <w:szCs w:val="18"/>
        </w:rPr>
        <w:t xml:space="preserve">that </w:t>
      </w:r>
      <w:r w:rsidRPr="003B3189">
        <w:rPr>
          <w:szCs w:val="18"/>
        </w:rPr>
        <w:t>anyone not believing was an outsider.</w:t>
      </w:r>
    </w:p>
    <w:p w14:paraId="120F27FE" w14:textId="77777777" w:rsidR="0094573A" w:rsidRPr="003B3189" w:rsidRDefault="0094573A" w:rsidP="0094573A">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08"/>
        <w:rPr>
          <w:b/>
          <w:i/>
          <w:szCs w:val="18"/>
        </w:rPr>
      </w:pPr>
    </w:p>
    <w:p w14:paraId="47F3AF1B" w14:textId="77777777" w:rsidR="00D55C39"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3B3189">
        <w:rPr>
          <w:b/>
          <w:i/>
          <w:szCs w:val="18"/>
        </w:rPr>
        <w:t>Van Orden v Perry</w:t>
      </w:r>
    </w:p>
    <w:p w14:paraId="31234B9B" w14:textId="77777777" w:rsidR="00D55C39" w:rsidRPr="00D55C39" w:rsidRDefault="00D55C39" w:rsidP="00D55C3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Pr>
          <w:szCs w:val="18"/>
        </w:rPr>
        <w:t>Permanent display</w:t>
      </w:r>
    </w:p>
    <w:p w14:paraId="796479D1" w14:textId="7BB92D33" w:rsidR="00D55C39" w:rsidRPr="00D55C39" w:rsidRDefault="00017AA0" w:rsidP="00D55C3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Pr>
          <w:szCs w:val="18"/>
        </w:rPr>
        <w:t>A</w:t>
      </w:r>
      <w:r w:rsidR="003B3189" w:rsidRPr="003B3189">
        <w:rPr>
          <w:szCs w:val="18"/>
        </w:rPr>
        <w:t>p</w:t>
      </w:r>
      <w:r>
        <w:rPr>
          <w:szCs w:val="18"/>
        </w:rPr>
        <w:t>plies</w:t>
      </w:r>
      <w:r w:rsidR="00D55C39">
        <w:rPr>
          <w:szCs w:val="18"/>
        </w:rPr>
        <w:t xml:space="preserve"> History/Tradition Test</w:t>
      </w:r>
    </w:p>
    <w:p w14:paraId="71CA045B" w14:textId="77777777" w:rsidR="00637DDF" w:rsidRPr="00637DDF" w:rsidRDefault="00D55C39" w:rsidP="00D55C3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Pr>
          <w:szCs w:val="18"/>
        </w:rPr>
        <w:t>U</w:t>
      </w:r>
      <w:r w:rsidR="003B3189" w:rsidRPr="003B3189">
        <w:rPr>
          <w:szCs w:val="18"/>
        </w:rPr>
        <w:t>ph</w:t>
      </w:r>
      <w:r>
        <w:rPr>
          <w:szCs w:val="18"/>
        </w:rPr>
        <w:t xml:space="preserve">eld </w:t>
      </w:r>
      <w:r w:rsidR="003B3189" w:rsidRPr="003B3189">
        <w:rPr>
          <w:szCs w:val="18"/>
        </w:rPr>
        <w:t xml:space="preserve">a monument </w:t>
      </w:r>
      <w:r>
        <w:rPr>
          <w:szCs w:val="18"/>
        </w:rPr>
        <w:t>that partially depicted</w:t>
      </w:r>
      <w:r w:rsidR="003B3189" w:rsidRPr="003B3189">
        <w:rPr>
          <w:szCs w:val="18"/>
        </w:rPr>
        <w:t xml:space="preserve"> the 10 commandments </w:t>
      </w:r>
      <w:r w:rsidR="00637DDF">
        <w:rPr>
          <w:szCs w:val="18"/>
        </w:rPr>
        <w:t xml:space="preserve">@ </w:t>
      </w:r>
      <w:r w:rsidR="003B3189" w:rsidRPr="003B3189">
        <w:rPr>
          <w:szCs w:val="18"/>
        </w:rPr>
        <w:t xml:space="preserve">the TX state capitol. </w:t>
      </w:r>
    </w:p>
    <w:p w14:paraId="0100B73A" w14:textId="0C70FBDA" w:rsidR="003B3189" w:rsidRPr="00DC3774" w:rsidRDefault="003B3189" w:rsidP="00D55C3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3B3189">
        <w:rPr>
          <w:szCs w:val="18"/>
        </w:rPr>
        <w:t>Purpose was to educate people abou</w:t>
      </w:r>
      <w:r w:rsidR="00637DDF">
        <w:rPr>
          <w:szCs w:val="18"/>
        </w:rPr>
        <w:t xml:space="preserve">t what made TX what it is today, </w:t>
      </w:r>
      <w:r w:rsidR="00DC3774">
        <w:rPr>
          <w:szCs w:val="18"/>
        </w:rPr>
        <w:t>not to promote religion</w:t>
      </w:r>
    </w:p>
    <w:p w14:paraId="3C546344" w14:textId="77777777" w:rsidR="00DC3774" w:rsidRPr="003B3189" w:rsidRDefault="00DC3774" w:rsidP="00DC3774">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296"/>
        <w:rPr>
          <w:b/>
          <w:i/>
          <w:szCs w:val="18"/>
        </w:rPr>
      </w:pPr>
    </w:p>
    <w:p w14:paraId="1381CC4B" w14:textId="77777777" w:rsidR="003B3189" w:rsidRPr="00D55C39" w:rsidRDefault="003B3189" w:rsidP="003B3189">
      <w:pPr>
        <w:pStyle w:val="ListParagraph"/>
        <w:rPr>
          <w:b/>
          <w:szCs w:val="18"/>
        </w:rPr>
      </w:pPr>
      <w:r w:rsidRPr="00D55C39">
        <w:rPr>
          <w:b/>
          <w:szCs w:val="18"/>
        </w:rPr>
        <w:t>Government Prayer and Religious Exercise</w:t>
      </w:r>
    </w:p>
    <w:p w14:paraId="758710C4" w14:textId="6163EE39" w:rsidR="003B3189" w:rsidRPr="00DC3774"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3B3189">
        <w:rPr>
          <w:b/>
          <w:i/>
          <w:szCs w:val="18"/>
        </w:rPr>
        <w:t xml:space="preserve">Engel v Vital – </w:t>
      </w:r>
      <w:r w:rsidR="00DC3774">
        <w:rPr>
          <w:szCs w:val="18"/>
        </w:rPr>
        <w:t>There</w:t>
      </w:r>
      <w:r w:rsidRPr="003B3189">
        <w:rPr>
          <w:szCs w:val="18"/>
        </w:rPr>
        <w:t xml:space="preserve"> can’t be organized prayer in schools.</w:t>
      </w:r>
      <w:r w:rsidR="00DC3774">
        <w:rPr>
          <w:szCs w:val="18"/>
        </w:rPr>
        <w:t xml:space="preserve"> Doesn’t ban student prayer.</w:t>
      </w:r>
    </w:p>
    <w:p w14:paraId="657A8CFF" w14:textId="77777777" w:rsidR="00DC3774" w:rsidRPr="003B3189" w:rsidRDefault="00DC3774" w:rsidP="00DC3774">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08"/>
        <w:rPr>
          <w:b/>
          <w:i/>
          <w:szCs w:val="18"/>
        </w:rPr>
      </w:pPr>
    </w:p>
    <w:p w14:paraId="728B74C2" w14:textId="77777777" w:rsidR="00DC3774" w:rsidRPr="00DC3774"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3B3189">
        <w:rPr>
          <w:b/>
          <w:i/>
          <w:szCs w:val="18"/>
        </w:rPr>
        <w:t>Marsh v Chambers</w:t>
      </w:r>
      <w:r w:rsidR="00DC3774">
        <w:rPr>
          <w:szCs w:val="18"/>
        </w:rPr>
        <w:t xml:space="preserve"> </w:t>
      </w:r>
      <w:r w:rsidR="00DC3774" w:rsidRPr="00DC3774">
        <w:rPr>
          <w:szCs w:val="18"/>
          <w:highlight w:val="yellow"/>
        </w:rPr>
        <w:t>(History/Tradition test)</w:t>
      </w:r>
      <w:r w:rsidR="00DC3774">
        <w:rPr>
          <w:szCs w:val="18"/>
        </w:rPr>
        <w:t xml:space="preserve"> </w:t>
      </w:r>
    </w:p>
    <w:p w14:paraId="599B2B65" w14:textId="6B0B1B7A" w:rsidR="003B3189" w:rsidRPr="003B3189" w:rsidRDefault="003B3189" w:rsidP="00DC3774">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3B3189">
        <w:rPr>
          <w:szCs w:val="18"/>
        </w:rPr>
        <w:t>Paid chaplain gave opening prayer of each legislative day.</w:t>
      </w:r>
    </w:p>
    <w:p w14:paraId="30DCB169" w14:textId="77777777" w:rsidR="003B3189" w:rsidRPr="003B3189" w:rsidRDefault="003B3189" w:rsidP="00DC3774">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szCs w:val="18"/>
        </w:rPr>
        <w:t>Presents no more potential for establishment than the provision of school transportation, beneficial grants for higher education, or tax exemptions for religious organizations.</w:t>
      </w:r>
    </w:p>
    <w:p w14:paraId="1D8EDC51" w14:textId="77777777" w:rsidR="003B3189" w:rsidRPr="003B3189" w:rsidRDefault="003B3189" w:rsidP="00DC3774">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szCs w:val="18"/>
        </w:rPr>
        <w:t>The practice of opening legislative sessions with prayer has become part of the fabric of society.</w:t>
      </w:r>
    </w:p>
    <w:p w14:paraId="242A11D5" w14:textId="77777777" w:rsidR="00DC3774" w:rsidRDefault="00DC3774" w:rsidP="00DC3774">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08"/>
        <w:rPr>
          <w:b/>
          <w:i/>
          <w:szCs w:val="18"/>
        </w:rPr>
      </w:pPr>
    </w:p>
    <w:p w14:paraId="10B90196" w14:textId="77777777" w:rsidR="00D55C39" w:rsidRPr="00D55C39"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3B3189">
        <w:rPr>
          <w:b/>
          <w:i/>
          <w:szCs w:val="18"/>
        </w:rPr>
        <w:t>Lee v Weisman</w:t>
      </w:r>
      <w:r w:rsidR="00D55C39">
        <w:rPr>
          <w:szCs w:val="18"/>
        </w:rPr>
        <w:t xml:space="preserve"> </w:t>
      </w:r>
      <w:r w:rsidR="00D55C39" w:rsidRPr="00DC3774">
        <w:rPr>
          <w:szCs w:val="18"/>
          <w:highlight w:val="yellow"/>
        </w:rPr>
        <w:t>(Coercion test)</w:t>
      </w:r>
    </w:p>
    <w:p w14:paraId="0CA6DABB" w14:textId="0889ECE6" w:rsidR="003B3189" w:rsidRPr="003B3189" w:rsidRDefault="00D55C39" w:rsidP="00DC3774">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DC3774">
        <w:rPr>
          <w:b/>
          <w:szCs w:val="18"/>
        </w:rPr>
        <w:t>Facts:</w:t>
      </w:r>
      <w:r>
        <w:rPr>
          <w:i/>
          <w:szCs w:val="18"/>
        </w:rPr>
        <w:t xml:space="preserve"> </w:t>
      </w:r>
      <w:r w:rsidR="003B3189" w:rsidRPr="003B3189">
        <w:rPr>
          <w:szCs w:val="18"/>
        </w:rPr>
        <w:t xml:space="preserve">Invocation and benediction prayer </w:t>
      </w:r>
      <w:r w:rsidR="00DC3774">
        <w:rPr>
          <w:szCs w:val="18"/>
        </w:rPr>
        <w:t>at</w:t>
      </w:r>
      <w:r w:rsidR="003B3189" w:rsidRPr="003B3189">
        <w:rPr>
          <w:szCs w:val="18"/>
        </w:rPr>
        <w:t xml:space="preserve"> </w:t>
      </w:r>
      <w:r w:rsidR="00DC3774">
        <w:rPr>
          <w:szCs w:val="18"/>
        </w:rPr>
        <w:t>middle/high school</w:t>
      </w:r>
      <w:r w:rsidR="003B3189" w:rsidRPr="003B3189">
        <w:rPr>
          <w:szCs w:val="18"/>
        </w:rPr>
        <w:t xml:space="preserve"> g</w:t>
      </w:r>
      <w:r w:rsidR="00017AA0">
        <w:rPr>
          <w:szCs w:val="18"/>
        </w:rPr>
        <w:t>raduation ceremonies</w:t>
      </w:r>
    </w:p>
    <w:p w14:paraId="78220076" w14:textId="77777777" w:rsidR="003B3189" w:rsidRPr="003B3189" w:rsidRDefault="003B3189" w:rsidP="00DC3774">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szCs w:val="18"/>
        </w:rPr>
        <w:t>Prayer exercises in public schools carry a particular risk of indirect coercion</w:t>
      </w:r>
    </w:p>
    <w:p w14:paraId="4B78A87A" w14:textId="656EC41B" w:rsidR="003B3189" w:rsidRPr="003B3189" w:rsidRDefault="003B3189" w:rsidP="003B3189">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szCs w:val="18"/>
        </w:rPr>
        <w:t>Adolescents are susceptible to</w:t>
      </w:r>
      <w:r w:rsidR="00017AA0">
        <w:rPr>
          <w:szCs w:val="18"/>
        </w:rPr>
        <w:t xml:space="preserve"> peer</w:t>
      </w:r>
      <w:r w:rsidRPr="003B3189">
        <w:rPr>
          <w:szCs w:val="18"/>
        </w:rPr>
        <w:t xml:space="preserve"> pressure </w:t>
      </w:r>
      <w:r w:rsidR="00BC0406">
        <w:rPr>
          <w:szCs w:val="18"/>
        </w:rPr>
        <w:t>that they conform. I</w:t>
      </w:r>
      <w:r w:rsidRPr="003B3189">
        <w:rPr>
          <w:szCs w:val="18"/>
        </w:rPr>
        <w:t xml:space="preserve">nfluence is strongest in </w:t>
      </w:r>
      <w:r w:rsidR="00BC0406">
        <w:rPr>
          <w:szCs w:val="18"/>
        </w:rPr>
        <w:t>social situations</w:t>
      </w:r>
    </w:p>
    <w:p w14:paraId="6EE422AA" w14:textId="47558E22" w:rsidR="003B3189" w:rsidRDefault="003B3189" w:rsidP="00DC3774">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szCs w:val="18"/>
        </w:rPr>
        <w:t>The school district supervision and control of high school graduation ceremony places public and peer pressure on attending students to stand as a group or at le</w:t>
      </w:r>
      <w:r w:rsidR="00DC3774">
        <w:rPr>
          <w:szCs w:val="18"/>
        </w:rPr>
        <w:t>ast maintain respectful silence</w:t>
      </w:r>
    </w:p>
    <w:p w14:paraId="2C800BE8" w14:textId="77777777" w:rsidR="00DC3774" w:rsidRPr="003B3189" w:rsidRDefault="00DC3774" w:rsidP="00DC3774">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296"/>
        <w:rPr>
          <w:szCs w:val="18"/>
        </w:rPr>
      </w:pPr>
    </w:p>
    <w:p w14:paraId="4112C580" w14:textId="77777777" w:rsidR="003B3189" w:rsidRPr="00DC3774" w:rsidRDefault="003B3189" w:rsidP="003B3189">
      <w:pPr>
        <w:pStyle w:val="ListParagraph"/>
        <w:rPr>
          <w:b/>
          <w:szCs w:val="18"/>
        </w:rPr>
      </w:pPr>
      <w:r w:rsidRPr="00DC3774">
        <w:rPr>
          <w:b/>
          <w:szCs w:val="18"/>
        </w:rPr>
        <w:t>Governmental Financial Aid to Religion</w:t>
      </w:r>
    </w:p>
    <w:p w14:paraId="082F8F27" w14:textId="1A2BD8E6" w:rsidR="003B3189" w:rsidRPr="00DC3774" w:rsidRDefault="00D55C3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i/>
          <w:szCs w:val="18"/>
        </w:rPr>
      </w:pPr>
      <w:r w:rsidRPr="00DC3774">
        <w:rPr>
          <w:i/>
          <w:szCs w:val="18"/>
        </w:rPr>
        <w:t>Ct</w:t>
      </w:r>
      <w:r w:rsidR="003B3189" w:rsidRPr="00DC3774">
        <w:rPr>
          <w:i/>
          <w:szCs w:val="18"/>
        </w:rPr>
        <w:t xml:space="preserve"> doesn’t say which of the </w:t>
      </w:r>
      <w:r w:rsidRPr="00DC3774">
        <w:rPr>
          <w:i/>
          <w:szCs w:val="18"/>
        </w:rPr>
        <w:t>4</w:t>
      </w:r>
      <w:r w:rsidR="003B3189" w:rsidRPr="00DC3774">
        <w:rPr>
          <w:i/>
          <w:szCs w:val="18"/>
        </w:rPr>
        <w:t xml:space="preserve"> tests applies, however they </w:t>
      </w:r>
      <w:r w:rsidR="003B3189" w:rsidRPr="00DC3774">
        <w:rPr>
          <w:b/>
          <w:i/>
          <w:szCs w:val="18"/>
        </w:rPr>
        <w:t xml:space="preserve">focus on purpose and effect. </w:t>
      </w:r>
      <w:r w:rsidR="003B3189" w:rsidRPr="00DC3774">
        <w:rPr>
          <w:i/>
          <w:szCs w:val="18"/>
        </w:rPr>
        <w:t>If the purpose and effect are too tied up in religion, that’s the problem.</w:t>
      </w:r>
    </w:p>
    <w:p w14:paraId="239381DE" w14:textId="77777777" w:rsidR="003B3189" w:rsidRPr="00DC3774"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rPr>
      </w:pPr>
      <w:r w:rsidRPr="00DC3774">
        <w:rPr>
          <w:b/>
          <w:szCs w:val="18"/>
        </w:rPr>
        <w:t>3 Factors controlling purpose and effect</w:t>
      </w:r>
    </w:p>
    <w:p w14:paraId="612EE97D" w14:textId="77777777" w:rsidR="00DC3774" w:rsidRDefault="003B3189" w:rsidP="003B318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b/>
          <w:szCs w:val="18"/>
        </w:rPr>
        <w:t>Whether aid is available to all</w:t>
      </w:r>
      <w:r w:rsidR="00DC3774">
        <w:rPr>
          <w:szCs w:val="18"/>
        </w:rPr>
        <w:t xml:space="preserve">? </w:t>
      </w:r>
    </w:p>
    <w:p w14:paraId="6CE9EC0D" w14:textId="5FC05140" w:rsidR="003B3189" w:rsidRPr="00DC3774" w:rsidRDefault="00D55C39" w:rsidP="00DC3774">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color w:val="A6A6A6" w:themeColor="background1" w:themeShade="A6"/>
          <w:szCs w:val="18"/>
        </w:rPr>
      </w:pPr>
      <w:r w:rsidRPr="00DC3774">
        <w:rPr>
          <w:color w:val="A6A6A6" w:themeColor="background1" w:themeShade="A6"/>
          <w:szCs w:val="18"/>
        </w:rPr>
        <w:t>D</w:t>
      </w:r>
      <w:r w:rsidR="003B3189" w:rsidRPr="00DC3774">
        <w:rPr>
          <w:color w:val="A6A6A6" w:themeColor="background1" w:themeShade="A6"/>
          <w:szCs w:val="18"/>
        </w:rPr>
        <w:t>oes everybody get the benefit? Or is it just helping religious groups?</w:t>
      </w:r>
    </w:p>
    <w:p w14:paraId="7E87DCA6" w14:textId="77777777" w:rsidR="00DC3774" w:rsidRDefault="003B3189" w:rsidP="003B318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b/>
          <w:szCs w:val="18"/>
        </w:rPr>
        <w:t>Aid provided to the individual or to the school/religious entity?</w:t>
      </w:r>
      <w:r w:rsidR="00DC3774">
        <w:rPr>
          <w:szCs w:val="18"/>
        </w:rPr>
        <w:t xml:space="preserve"> </w:t>
      </w:r>
    </w:p>
    <w:p w14:paraId="651196B9" w14:textId="3D28CC35" w:rsidR="003B3189" w:rsidRPr="00DC3774" w:rsidRDefault="00DC3774" w:rsidP="00DC3774">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color w:val="A6A6A6" w:themeColor="background1" w:themeShade="A6"/>
          <w:szCs w:val="18"/>
        </w:rPr>
      </w:pPr>
      <w:r w:rsidRPr="00DC3774">
        <w:rPr>
          <w:color w:val="A6A6A6" w:themeColor="background1" w:themeShade="A6"/>
          <w:szCs w:val="18"/>
        </w:rPr>
        <w:t>D</w:t>
      </w:r>
      <w:r w:rsidR="003B3189" w:rsidRPr="00DC3774">
        <w:rPr>
          <w:color w:val="A6A6A6" w:themeColor="background1" w:themeShade="A6"/>
          <w:szCs w:val="18"/>
        </w:rPr>
        <w:t>oes the aid go to the individual to use how they want (religious or not) or does it go to the school to provide it to you? The more individual, the less likely it is a violation of the Establishment Clause.</w:t>
      </w:r>
    </w:p>
    <w:p w14:paraId="62F4858E" w14:textId="77777777" w:rsidR="00DC3774" w:rsidRDefault="003B3189" w:rsidP="003B318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3B3189">
        <w:rPr>
          <w:b/>
          <w:szCs w:val="18"/>
        </w:rPr>
        <w:t>Is the aid used for religious education or indoctrination?</w:t>
      </w:r>
      <w:r w:rsidR="00DC3774">
        <w:rPr>
          <w:szCs w:val="18"/>
        </w:rPr>
        <w:t xml:space="preserve"> </w:t>
      </w:r>
    </w:p>
    <w:p w14:paraId="6ED0158A" w14:textId="59B48D19" w:rsidR="003B3189" w:rsidRPr="00DC3774" w:rsidRDefault="003B3189" w:rsidP="00DC3774">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color w:val="A6A6A6" w:themeColor="background1" w:themeShade="A6"/>
          <w:szCs w:val="18"/>
        </w:rPr>
      </w:pPr>
      <w:r w:rsidRPr="00DC3774">
        <w:rPr>
          <w:color w:val="A6A6A6" w:themeColor="background1" w:themeShade="A6"/>
          <w:szCs w:val="18"/>
        </w:rPr>
        <w:t xml:space="preserve">The more it goes to educate people or indoctrinate people </w:t>
      </w:r>
      <w:r w:rsidR="00D55C39" w:rsidRPr="00DC3774">
        <w:rPr>
          <w:color w:val="A6A6A6" w:themeColor="background1" w:themeShade="A6"/>
          <w:szCs w:val="18"/>
        </w:rPr>
        <w:t xml:space="preserve">w/ respect to religious matters </w:t>
      </w:r>
      <w:r w:rsidR="00D55C39" w:rsidRPr="00DC3774">
        <w:rPr>
          <w:color w:val="A6A6A6" w:themeColor="background1" w:themeShade="A6"/>
          <w:szCs w:val="18"/>
        </w:rPr>
        <w:sym w:font="Wingdings" w:char="F0E0"/>
      </w:r>
      <w:r w:rsidR="00DC3774" w:rsidRPr="00DC3774">
        <w:rPr>
          <w:color w:val="A6A6A6" w:themeColor="background1" w:themeShade="A6"/>
          <w:szCs w:val="18"/>
        </w:rPr>
        <w:t xml:space="preserve"> more likely a problem</w:t>
      </w:r>
    </w:p>
    <w:p w14:paraId="7B67273B" w14:textId="77777777" w:rsidR="00D55C39" w:rsidRPr="003B3189" w:rsidRDefault="00D55C39" w:rsidP="00D55C39">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296"/>
        <w:rPr>
          <w:szCs w:val="18"/>
        </w:rPr>
      </w:pPr>
    </w:p>
    <w:p w14:paraId="4CB18A4B" w14:textId="77777777" w:rsidR="00D55C39" w:rsidRPr="004501EF"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4501EF">
        <w:rPr>
          <w:b/>
          <w:i/>
          <w:szCs w:val="18"/>
        </w:rPr>
        <w:t>Zobrest</w:t>
      </w:r>
      <w:r w:rsidR="00D55C39" w:rsidRPr="004501EF">
        <w:rPr>
          <w:b/>
          <w:i/>
          <w:szCs w:val="18"/>
        </w:rPr>
        <w:t xml:space="preserve"> v Catalina Foothills District</w:t>
      </w:r>
    </w:p>
    <w:p w14:paraId="3FD74346" w14:textId="50038183" w:rsidR="003B3189" w:rsidRPr="004501EF" w:rsidRDefault="00D55C39" w:rsidP="00D55C3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4501EF">
        <w:rPr>
          <w:b/>
          <w:szCs w:val="18"/>
        </w:rPr>
        <w:t>Facts:</w:t>
      </w:r>
      <w:r w:rsidR="003B3189" w:rsidRPr="004501EF">
        <w:rPr>
          <w:b/>
          <w:i/>
          <w:szCs w:val="18"/>
        </w:rPr>
        <w:t xml:space="preserve"> </w:t>
      </w:r>
      <w:r w:rsidR="003B3189" w:rsidRPr="004501EF">
        <w:rPr>
          <w:szCs w:val="18"/>
        </w:rPr>
        <w:t xml:space="preserve">Deaf child wanted a sign language interpreter to assist </w:t>
      </w:r>
      <w:r w:rsidR="00DC3774">
        <w:rPr>
          <w:szCs w:val="18"/>
        </w:rPr>
        <w:t>w/ classes</w:t>
      </w:r>
    </w:p>
    <w:p w14:paraId="70296A2C" w14:textId="3B2B4D66" w:rsidR="00637DDF" w:rsidRPr="004501EF" w:rsidRDefault="00637DDF" w:rsidP="00637DDF">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rPr>
      </w:pPr>
      <w:r w:rsidRPr="004501EF">
        <w:rPr>
          <w:b/>
          <w:szCs w:val="18"/>
        </w:rPr>
        <w:t xml:space="preserve">Issue: </w:t>
      </w:r>
      <w:r w:rsidRPr="004501EF">
        <w:rPr>
          <w:szCs w:val="18"/>
        </w:rPr>
        <w:t>May a school district decline to provide an interpreter to a deaf child based on the Establishment Clause of the First Amendment?</w:t>
      </w:r>
    </w:p>
    <w:p w14:paraId="06A04D61" w14:textId="77777777" w:rsidR="00017AA0" w:rsidRPr="004501EF" w:rsidRDefault="00017AA0" w:rsidP="00017AA0">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rPr>
      </w:pPr>
      <w:r w:rsidRPr="004501EF">
        <w:rPr>
          <w:b/>
          <w:szCs w:val="18"/>
        </w:rPr>
        <w:t xml:space="preserve">Purpose and Effect Factors </w:t>
      </w:r>
    </w:p>
    <w:p w14:paraId="4EC52C46" w14:textId="77777777" w:rsidR="00017AA0" w:rsidRPr="004501EF" w:rsidRDefault="00017AA0" w:rsidP="00017AA0">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4501EF">
        <w:rPr>
          <w:szCs w:val="18"/>
        </w:rPr>
        <w:t>(1) Aid available to all</w:t>
      </w:r>
      <w:r w:rsidRPr="004501EF">
        <w:rPr>
          <w:szCs w:val="18"/>
        </w:rPr>
        <w:tab/>
      </w:r>
      <w:r w:rsidRPr="004501EF">
        <w:rPr>
          <w:szCs w:val="18"/>
        </w:rPr>
        <w:tab/>
      </w:r>
      <w:r w:rsidRPr="004501EF">
        <w:rPr>
          <w:szCs w:val="18"/>
        </w:rPr>
        <w:tab/>
      </w:r>
      <w:r w:rsidRPr="004501EF">
        <w:rPr>
          <w:szCs w:val="18"/>
        </w:rPr>
        <w:tab/>
      </w:r>
      <w:r w:rsidRPr="004501EF">
        <w:rPr>
          <w:szCs w:val="18"/>
        </w:rPr>
        <w:tab/>
      </w:r>
      <w:r w:rsidRPr="004501EF">
        <w:rPr>
          <w:szCs w:val="18"/>
        </w:rPr>
        <w:tab/>
      </w:r>
      <w:r w:rsidRPr="004501EF">
        <w:rPr>
          <w:szCs w:val="18"/>
        </w:rPr>
        <w:tab/>
      </w:r>
      <w:r w:rsidRPr="004501EF">
        <w:rPr>
          <w:szCs w:val="18"/>
        </w:rPr>
        <w:tab/>
      </w:r>
      <w:r w:rsidRPr="004501EF">
        <w:rPr>
          <w:szCs w:val="18"/>
        </w:rPr>
        <w:tab/>
        <w:t>e.g., provided only to schools w/ a secular purpose</w:t>
      </w:r>
    </w:p>
    <w:p w14:paraId="7D404F72" w14:textId="77777777" w:rsidR="00017AA0" w:rsidRPr="004501EF" w:rsidRDefault="00017AA0" w:rsidP="00017AA0">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4501EF">
        <w:rPr>
          <w:szCs w:val="18"/>
        </w:rPr>
        <w:t xml:space="preserve">(2) Aid goes to the individual for their benefit </w:t>
      </w:r>
      <w:r w:rsidRPr="004501EF">
        <w:rPr>
          <w:b/>
          <w:szCs w:val="18"/>
        </w:rPr>
        <w:t>&amp;</w:t>
      </w:r>
      <w:r w:rsidRPr="004501EF">
        <w:rPr>
          <w:szCs w:val="18"/>
        </w:rPr>
        <w:tab/>
      </w:r>
      <w:r w:rsidRPr="004501EF">
        <w:rPr>
          <w:szCs w:val="18"/>
        </w:rPr>
        <w:tab/>
      </w:r>
      <w:r w:rsidRPr="004501EF">
        <w:rPr>
          <w:szCs w:val="18"/>
        </w:rPr>
        <w:tab/>
      </w:r>
      <w:r w:rsidRPr="004501EF">
        <w:rPr>
          <w:szCs w:val="18"/>
        </w:rPr>
        <w:tab/>
        <w:t xml:space="preserve">e.g., direct payment of funds to school </w:t>
      </w:r>
      <w:r w:rsidRPr="004501EF">
        <w:rPr>
          <w:szCs w:val="18"/>
        </w:rPr>
        <w:sym w:font="Wingdings" w:char="F0E0"/>
      </w:r>
      <w:r w:rsidRPr="004501EF">
        <w:rPr>
          <w:szCs w:val="18"/>
        </w:rPr>
        <w:t xml:space="preserve"> strike down</w:t>
      </w:r>
    </w:p>
    <w:p w14:paraId="6138DBFB" w14:textId="40C9D280" w:rsidR="003B3189" w:rsidRPr="004501EF" w:rsidRDefault="00DC3774" w:rsidP="00017AA0">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szCs w:val="18"/>
        </w:rPr>
        <w:t>(3) Aid isn’</w:t>
      </w:r>
      <w:r w:rsidR="00017AA0" w:rsidRPr="004501EF">
        <w:rPr>
          <w:szCs w:val="18"/>
        </w:rPr>
        <w:t>t directly used for religious education</w:t>
      </w:r>
    </w:p>
    <w:p w14:paraId="5D5C0A4B" w14:textId="40733606" w:rsidR="003B3189" w:rsidRPr="004501EF" w:rsidRDefault="00D55C39" w:rsidP="003B3189">
      <w:pPr>
        <w:pStyle w:val="ListParagraph"/>
        <w:numPr>
          <w:ilvl w:val="5"/>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4501EF">
        <w:rPr>
          <w:szCs w:val="18"/>
        </w:rPr>
        <w:t>C</w:t>
      </w:r>
      <w:r w:rsidR="003B3189" w:rsidRPr="004501EF">
        <w:rPr>
          <w:szCs w:val="18"/>
        </w:rPr>
        <w:t>t focused on 3</w:t>
      </w:r>
      <w:r w:rsidR="003B3189" w:rsidRPr="004501EF">
        <w:rPr>
          <w:szCs w:val="18"/>
          <w:vertAlign w:val="superscript"/>
        </w:rPr>
        <w:t>rd</w:t>
      </w:r>
      <w:r w:rsidR="003B3189" w:rsidRPr="004501EF">
        <w:rPr>
          <w:szCs w:val="18"/>
        </w:rPr>
        <w:t xml:space="preserve"> factor </w:t>
      </w:r>
      <w:r w:rsidRPr="004501EF">
        <w:rPr>
          <w:szCs w:val="18"/>
        </w:rPr>
        <w:t>&amp;</w:t>
      </w:r>
      <w:r w:rsidR="003B3189" w:rsidRPr="004501EF">
        <w:rPr>
          <w:szCs w:val="18"/>
        </w:rPr>
        <w:t xml:space="preserve"> said </w:t>
      </w:r>
      <w:r w:rsidRPr="004501EF">
        <w:rPr>
          <w:szCs w:val="18"/>
        </w:rPr>
        <w:t>an interpreter is</w:t>
      </w:r>
      <w:r w:rsidR="003B3189" w:rsidRPr="004501EF">
        <w:rPr>
          <w:szCs w:val="18"/>
        </w:rPr>
        <w:t>n</w:t>
      </w:r>
      <w:r w:rsidRPr="004501EF">
        <w:rPr>
          <w:szCs w:val="18"/>
        </w:rPr>
        <w:t>’</w:t>
      </w:r>
      <w:r w:rsidR="003B3189" w:rsidRPr="004501EF">
        <w:rPr>
          <w:szCs w:val="18"/>
        </w:rPr>
        <w:t>t a teacher and neutrally relays the message. School only gets a small, indirect benefit.</w:t>
      </w:r>
    </w:p>
    <w:p w14:paraId="424496BE" w14:textId="77777777" w:rsidR="004501EF" w:rsidRDefault="004501EF" w:rsidP="004501EF">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584"/>
        <w:rPr>
          <w:szCs w:val="18"/>
        </w:rPr>
      </w:pPr>
    </w:p>
    <w:p w14:paraId="1CCD84ED" w14:textId="04D3F7AA" w:rsidR="004501EF" w:rsidRDefault="004501EF" w:rsidP="004501EF">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sidRPr="004501EF">
        <w:rPr>
          <w:szCs w:val="18"/>
        </w:rPr>
        <w:t xml:space="preserve">$ for school buses </w:t>
      </w:r>
      <w:r w:rsidRPr="004501EF">
        <w:rPr>
          <w:szCs w:val="18"/>
        </w:rPr>
        <w:sym w:font="Wingdings" w:char="F0E0"/>
      </w:r>
      <w:r w:rsidRPr="004501EF">
        <w:rPr>
          <w:szCs w:val="18"/>
        </w:rPr>
        <w:t xml:space="preserve"> Ok</w:t>
      </w:r>
      <w:r>
        <w:rPr>
          <w:szCs w:val="18"/>
        </w:rPr>
        <w:tab/>
      </w:r>
      <w:r>
        <w:rPr>
          <w:szCs w:val="18"/>
        </w:rPr>
        <w:tab/>
      </w:r>
      <w:r>
        <w:rPr>
          <w:szCs w:val="18"/>
        </w:rPr>
        <w:tab/>
      </w:r>
      <w:r>
        <w:rPr>
          <w:szCs w:val="18"/>
        </w:rPr>
        <w:tab/>
      </w:r>
      <w:r>
        <w:rPr>
          <w:szCs w:val="18"/>
        </w:rPr>
        <w:tab/>
      </w:r>
      <w:r>
        <w:rPr>
          <w:szCs w:val="18"/>
        </w:rPr>
        <w:tab/>
      </w:r>
      <w:r w:rsidRPr="004501EF">
        <w:rPr>
          <w:szCs w:val="18"/>
        </w:rPr>
        <w:t xml:space="preserve">$ for school buses used for field trips </w:t>
      </w:r>
      <w:r w:rsidRPr="004501EF">
        <w:sym w:font="Wingdings" w:char="F0E0"/>
      </w:r>
      <w:r w:rsidRPr="004501EF">
        <w:rPr>
          <w:szCs w:val="18"/>
        </w:rPr>
        <w:t xml:space="preserve"> Not ok</w:t>
      </w:r>
    </w:p>
    <w:p w14:paraId="52D0ED54" w14:textId="1EFE624B" w:rsidR="004501EF" w:rsidRDefault="004501EF" w:rsidP="004501EF">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szCs w:val="18"/>
        </w:rPr>
        <w:t xml:space="preserve">$for math books </w:t>
      </w:r>
      <w:r w:rsidRPr="004501EF">
        <w:rPr>
          <w:szCs w:val="18"/>
        </w:rPr>
        <w:sym w:font="Wingdings" w:char="F0E0"/>
      </w:r>
      <w:r>
        <w:rPr>
          <w:szCs w:val="18"/>
        </w:rPr>
        <w:t xml:space="preserve"> Ok</w:t>
      </w:r>
      <w:r>
        <w:rPr>
          <w:szCs w:val="18"/>
        </w:rPr>
        <w:tab/>
      </w:r>
      <w:r>
        <w:rPr>
          <w:szCs w:val="18"/>
        </w:rPr>
        <w:tab/>
      </w:r>
      <w:r>
        <w:rPr>
          <w:szCs w:val="18"/>
        </w:rPr>
        <w:tab/>
      </w:r>
      <w:r>
        <w:rPr>
          <w:szCs w:val="18"/>
        </w:rPr>
        <w:tab/>
      </w:r>
      <w:r>
        <w:rPr>
          <w:szCs w:val="18"/>
        </w:rPr>
        <w:tab/>
      </w:r>
      <w:r>
        <w:rPr>
          <w:szCs w:val="18"/>
        </w:rPr>
        <w:tab/>
        <w:t xml:space="preserve">$ for bibles </w:t>
      </w:r>
      <w:r w:rsidRPr="004501EF">
        <w:rPr>
          <w:szCs w:val="18"/>
        </w:rPr>
        <w:sym w:font="Wingdings" w:char="F0E0"/>
      </w:r>
      <w:r>
        <w:rPr>
          <w:szCs w:val="18"/>
        </w:rPr>
        <w:t xml:space="preserve"> Not ok</w:t>
      </w:r>
    </w:p>
    <w:p w14:paraId="683D9EB5" w14:textId="061CAAB4" w:rsidR="004501EF" w:rsidRPr="004501EF" w:rsidRDefault="004501EF" w:rsidP="004501EF">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rPr>
      </w:pPr>
      <w:r>
        <w:rPr>
          <w:szCs w:val="18"/>
        </w:rPr>
        <w:t xml:space="preserve">$ provided to individuals who can decide what they do w/ it </w:t>
      </w:r>
      <w:r w:rsidRPr="004501EF">
        <w:rPr>
          <w:szCs w:val="18"/>
        </w:rPr>
        <w:sym w:font="Wingdings" w:char="F0E0"/>
      </w:r>
      <w:r>
        <w:rPr>
          <w:szCs w:val="18"/>
        </w:rPr>
        <w:t xml:space="preserve"> Ok b/c true private choice</w:t>
      </w:r>
    </w:p>
    <w:p w14:paraId="7B7CBCE2" w14:textId="77777777" w:rsidR="00D55C39" w:rsidRPr="00D55C39" w:rsidRDefault="00D55C39" w:rsidP="00D55C39">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016"/>
        <w:rPr>
          <w:szCs w:val="18"/>
          <w:highlight w:val="yellow"/>
        </w:rPr>
      </w:pPr>
    </w:p>
    <w:p w14:paraId="57B6BF94" w14:textId="77777777" w:rsidR="004501EF" w:rsidRPr="00DC3774" w:rsidRDefault="004501EF"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DC3774">
        <w:rPr>
          <w:b/>
          <w:i/>
          <w:szCs w:val="18"/>
        </w:rPr>
        <w:t>Zelman v Simmons-Harris</w:t>
      </w:r>
    </w:p>
    <w:p w14:paraId="2F03C9F2" w14:textId="57B3B3B5" w:rsidR="003B3189" w:rsidRPr="00DC3774" w:rsidRDefault="004501EF" w:rsidP="004501EF">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DC3774">
        <w:rPr>
          <w:b/>
          <w:szCs w:val="18"/>
        </w:rPr>
        <w:t xml:space="preserve">Facts: </w:t>
      </w:r>
      <w:r w:rsidRPr="00DC3774">
        <w:rPr>
          <w:szCs w:val="18"/>
        </w:rPr>
        <w:t>S</w:t>
      </w:r>
      <w:r w:rsidR="003B3189" w:rsidRPr="00DC3774">
        <w:rPr>
          <w:szCs w:val="18"/>
        </w:rPr>
        <w:t>chool voucher program allowed parents to send children to a private school of choice. Most vouchers went to Catholic schools b</w:t>
      </w:r>
      <w:r w:rsidRPr="00DC3774">
        <w:rPr>
          <w:szCs w:val="18"/>
        </w:rPr>
        <w:t>/</w:t>
      </w:r>
      <w:r w:rsidR="003B3189" w:rsidRPr="00DC3774">
        <w:rPr>
          <w:szCs w:val="18"/>
        </w:rPr>
        <w:t>c these were the only schools that signed up (</w:t>
      </w:r>
      <w:r w:rsidR="0039121C" w:rsidRPr="00DC3774">
        <w:rPr>
          <w:szCs w:val="18"/>
        </w:rPr>
        <w:t>catholic schools were cheaper b/c subsidized</w:t>
      </w:r>
      <w:r w:rsidR="003B3189" w:rsidRPr="00DC3774">
        <w:rPr>
          <w:szCs w:val="18"/>
        </w:rPr>
        <w:t xml:space="preserve"> </w:t>
      </w:r>
      <w:r w:rsidRPr="00DC3774">
        <w:rPr>
          <w:szCs w:val="18"/>
        </w:rPr>
        <w:t>+</w:t>
      </w:r>
      <w:r w:rsidR="003B3189" w:rsidRPr="00DC3774">
        <w:rPr>
          <w:szCs w:val="18"/>
        </w:rPr>
        <w:t xml:space="preserve"> </w:t>
      </w:r>
      <w:r w:rsidR="0039121C" w:rsidRPr="00DC3774">
        <w:rPr>
          <w:szCs w:val="18"/>
        </w:rPr>
        <w:t xml:space="preserve">those schools </w:t>
      </w:r>
      <w:r w:rsidR="003B3189" w:rsidRPr="00DC3774">
        <w:rPr>
          <w:szCs w:val="18"/>
        </w:rPr>
        <w:t>accept</w:t>
      </w:r>
      <w:r w:rsidRPr="00DC3774">
        <w:rPr>
          <w:szCs w:val="18"/>
        </w:rPr>
        <w:t>ed</w:t>
      </w:r>
      <w:r w:rsidR="003B3189" w:rsidRPr="00DC3774">
        <w:rPr>
          <w:szCs w:val="18"/>
        </w:rPr>
        <w:t xml:space="preserve"> </w:t>
      </w:r>
      <w:r w:rsidR="0039121C" w:rsidRPr="00DC3774">
        <w:rPr>
          <w:szCs w:val="18"/>
        </w:rPr>
        <w:t xml:space="preserve">the </w:t>
      </w:r>
      <w:r w:rsidR="003B3189" w:rsidRPr="00DC3774">
        <w:rPr>
          <w:szCs w:val="18"/>
        </w:rPr>
        <w:t xml:space="preserve">vouchers). </w:t>
      </w:r>
    </w:p>
    <w:p w14:paraId="3F671591" w14:textId="00D3463E" w:rsidR="003B3189" w:rsidRPr="00DC3774" w:rsidRDefault="00983C20" w:rsidP="003B318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rPr>
      </w:pPr>
      <w:r w:rsidRPr="00DC3774">
        <w:rPr>
          <w:b/>
          <w:szCs w:val="18"/>
        </w:rPr>
        <w:t>Purpose and Effect Factors</w:t>
      </w:r>
    </w:p>
    <w:p w14:paraId="1AB22283" w14:textId="77777777" w:rsidR="004501EF" w:rsidRPr="00DC3774" w:rsidRDefault="003B3189" w:rsidP="004501EF">
      <w:pPr>
        <w:pStyle w:val="ListParagraph"/>
        <w:numPr>
          <w:ilvl w:val="4"/>
          <w:numId w:val="11"/>
        </w:numPr>
      </w:pPr>
      <w:r w:rsidRPr="00DC3774">
        <w:t>(1) Program is available to</w:t>
      </w:r>
    </w:p>
    <w:p w14:paraId="722AD745" w14:textId="77777777" w:rsidR="004501EF" w:rsidRPr="00DC3774" w:rsidRDefault="004501EF" w:rsidP="004501EF">
      <w:pPr>
        <w:pStyle w:val="ListParagraph"/>
        <w:numPr>
          <w:ilvl w:val="5"/>
          <w:numId w:val="11"/>
        </w:numPr>
      </w:pPr>
      <w:r w:rsidRPr="00DC3774">
        <w:t>…</w:t>
      </w:r>
      <w:r w:rsidR="003B3189" w:rsidRPr="00DC3774">
        <w:t xml:space="preserve"> all schools (religious or non-religious) </w:t>
      </w:r>
      <w:r w:rsidRPr="00DC3774">
        <w:rPr>
          <w:b/>
        </w:rPr>
        <w:t>&amp;</w:t>
      </w:r>
    </w:p>
    <w:p w14:paraId="70B32E8B" w14:textId="35B2619A" w:rsidR="003B3189" w:rsidRPr="00DC3774" w:rsidRDefault="004501EF" w:rsidP="004501EF">
      <w:pPr>
        <w:pStyle w:val="ListParagraph"/>
        <w:numPr>
          <w:ilvl w:val="5"/>
          <w:numId w:val="11"/>
        </w:numPr>
      </w:pPr>
      <w:r w:rsidRPr="00DC3774">
        <w:rPr>
          <w:b/>
        </w:rPr>
        <w:t>…</w:t>
      </w:r>
      <w:r w:rsidR="003B3189" w:rsidRPr="00DC3774">
        <w:t xml:space="preserve"> all low-income f</w:t>
      </w:r>
      <w:r w:rsidRPr="00DC3774">
        <w:t>amilies regardless of religion</w:t>
      </w:r>
    </w:p>
    <w:p w14:paraId="060B72F4" w14:textId="77777777" w:rsidR="004501EF" w:rsidRPr="00DC3774" w:rsidRDefault="003B3189" w:rsidP="004501EF">
      <w:pPr>
        <w:pStyle w:val="ListParagraph"/>
        <w:numPr>
          <w:ilvl w:val="4"/>
          <w:numId w:val="11"/>
        </w:numPr>
      </w:pPr>
      <w:r w:rsidRPr="00DC3774">
        <w:t>(2) P</w:t>
      </w:r>
      <w:r w:rsidR="004501EF" w:rsidRPr="00DC3774">
        <w:t>rogram of true private choice</w:t>
      </w:r>
    </w:p>
    <w:p w14:paraId="0BCF6BA7" w14:textId="77777777" w:rsidR="004501EF" w:rsidRPr="00DC3774" w:rsidRDefault="004501EF" w:rsidP="004501EF">
      <w:pPr>
        <w:pStyle w:val="ListParagraph"/>
        <w:numPr>
          <w:ilvl w:val="5"/>
          <w:numId w:val="11"/>
        </w:numPr>
      </w:pPr>
      <w:r w:rsidRPr="00DC3774">
        <w:t>$ is given to families in need I</w:t>
      </w:r>
      <w:r w:rsidR="003B3189" w:rsidRPr="00DC3774">
        <w:t>n turn</w:t>
      </w:r>
      <w:r w:rsidRPr="00DC3774">
        <w:t>,</w:t>
      </w:r>
      <w:r w:rsidR="003B3189" w:rsidRPr="00DC3774">
        <w:t xml:space="preserve"> they may decide to put i</w:t>
      </w:r>
      <w:r w:rsidRPr="00DC3774">
        <w:t>t towards religious education</w:t>
      </w:r>
    </w:p>
    <w:p w14:paraId="250D86A7" w14:textId="2DC37070" w:rsidR="003B3189" w:rsidRPr="00DC3774" w:rsidRDefault="004501EF" w:rsidP="004501EF">
      <w:pPr>
        <w:pStyle w:val="ListParagraph"/>
        <w:numPr>
          <w:ilvl w:val="6"/>
          <w:numId w:val="11"/>
        </w:numPr>
      </w:pPr>
      <w:r w:rsidRPr="00DC3774">
        <w:t>Not</w:t>
      </w:r>
      <w:r w:rsidR="003B3189" w:rsidRPr="00DC3774">
        <w:t xml:space="preserve"> endorsement b</w:t>
      </w:r>
      <w:r w:rsidRPr="00DC3774">
        <w:t>/c it’</w:t>
      </w:r>
      <w:r w:rsidR="003B3189" w:rsidRPr="00DC3774">
        <w:t>s</w:t>
      </w:r>
      <w:r w:rsidRPr="00DC3774">
        <w:t xml:space="preserve"> attributable to the individual</w:t>
      </w:r>
    </w:p>
    <w:p w14:paraId="12F38DC3" w14:textId="5E9BF6E7" w:rsidR="003B3189" w:rsidRPr="00DC3774" w:rsidRDefault="003B3189" w:rsidP="004501EF">
      <w:pPr>
        <w:pStyle w:val="ListParagraph"/>
        <w:numPr>
          <w:ilvl w:val="4"/>
          <w:numId w:val="11"/>
        </w:numPr>
      </w:pPr>
      <w:r w:rsidRPr="00DC3774">
        <w:t>(3) Parents can select secular education options for their children. Just b</w:t>
      </w:r>
      <w:r w:rsidR="004501EF" w:rsidRPr="00DC3774">
        <w:t>/</w:t>
      </w:r>
      <w:r w:rsidRPr="00DC3774">
        <w:t xml:space="preserve">c most of the </w:t>
      </w:r>
      <w:r w:rsidR="004501EF" w:rsidRPr="00DC3774">
        <w:t>schools are religious does</w:t>
      </w:r>
      <w:r w:rsidRPr="00DC3774">
        <w:t>n</w:t>
      </w:r>
      <w:r w:rsidR="004501EF" w:rsidRPr="00DC3774">
        <w:t>’</w:t>
      </w:r>
      <w:r w:rsidRPr="00DC3774">
        <w:t>t condemn the program</w:t>
      </w:r>
    </w:p>
    <w:p w14:paraId="445AC78F" w14:textId="77777777" w:rsidR="009878C1" w:rsidRDefault="009878C1" w:rsidP="009878C1">
      <w:pPr>
        <w:pStyle w:val="ListParagraph"/>
        <w:numPr>
          <w:ilvl w:val="0"/>
          <w:numId w:val="11"/>
        </w:numPr>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10264"/>
        <w:gridCol w:w="500"/>
      </w:tblGrid>
      <w:tr w:rsidR="009878C1" w:rsidRPr="00533080" w14:paraId="7EC45891" w14:textId="77777777" w:rsidTr="009878C1">
        <w:tc>
          <w:tcPr>
            <w:tcW w:w="10764" w:type="dxa"/>
            <w:gridSpan w:val="2"/>
            <w:shd w:val="clear" w:color="auto" w:fill="ECEBE9"/>
          </w:tcPr>
          <w:p w14:paraId="2712293A" w14:textId="77777777" w:rsidR="009878C1" w:rsidRPr="00533080" w:rsidRDefault="009878C1" w:rsidP="009878C1">
            <w:pPr>
              <w:pStyle w:val="ListParagraph"/>
              <w:numPr>
                <w:ilvl w:val="0"/>
                <w:numId w:val="0"/>
              </w:numPr>
              <w:jc w:val="center"/>
              <w:rPr>
                <w:caps/>
                <w:sz w:val="26"/>
              </w:rPr>
            </w:pPr>
            <w:r>
              <w:rPr>
                <w:sz w:val="26"/>
              </w:rPr>
              <w:t xml:space="preserve">Discussion Problems, pg </w:t>
            </w:r>
          </w:p>
        </w:tc>
      </w:tr>
      <w:tr w:rsidR="009878C1" w:rsidRPr="00AE6447" w14:paraId="2D252BCC" w14:textId="77777777" w:rsidTr="009878C1">
        <w:tc>
          <w:tcPr>
            <w:tcW w:w="2394" w:type="dxa"/>
          </w:tcPr>
          <w:p w14:paraId="4D86A79A" w14:textId="77777777" w:rsidR="009878C1" w:rsidRPr="00611276" w:rsidRDefault="009878C1" w:rsidP="009878C1">
            <w:pPr>
              <w:pStyle w:val="ListParagraph"/>
              <w:numPr>
                <w:ilvl w:val="0"/>
                <w:numId w:val="0"/>
              </w:numPr>
              <w:ind w:left="162" w:hanging="180"/>
              <w:rPr>
                <w:i/>
              </w:rPr>
            </w:pPr>
          </w:p>
        </w:tc>
        <w:tc>
          <w:tcPr>
            <w:tcW w:w="8370" w:type="dxa"/>
          </w:tcPr>
          <w:p w14:paraId="41D896FC" w14:textId="77777777" w:rsidR="009878C1" w:rsidRPr="00D21B39" w:rsidRDefault="009878C1" w:rsidP="009878C1">
            <w:pPr>
              <w:rPr>
                <w:szCs w:val="18"/>
              </w:rPr>
            </w:pPr>
          </w:p>
        </w:tc>
      </w:tr>
      <w:tr w:rsidR="009878C1" w:rsidRPr="00AE6447" w14:paraId="3E2DB8F1" w14:textId="77777777" w:rsidTr="009878C1">
        <w:tc>
          <w:tcPr>
            <w:tcW w:w="2394" w:type="dxa"/>
          </w:tcPr>
          <w:p w14:paraId="060DFA51" w14:textId="490E0290" w:rsidR="009878C1" w:rsidRPr="00611276" w:rsidRDefault="0094573A" w:rsidP="009878C1">
            <w:pPr>
              <w:pStyle w:val="ListParagraph"/>
              <w:numPr>
                <w:ilvl w:val="0"/>
                <w:numId w:val="0"/>
              </w:numPr>
              <w:ind w:left="162" w:hanging="180"/>
              <w:rPr>
                <w:i/>
              </w:rPr>
            </w:pPr>
            <w:r>
              <w:rPr>
                <w:b/>
                <w:noProof/>
                <w:color w:val="FF0000"/>
                <w:u w:val="single"/>
              </w:rPr>
              <mc:AlternateContent>
                <mc:Choice Requires="wpg">
                  <w:drawing>
                    <wp:anchor distT="0" distB="0" distL="114300" distR="114300" simplePos="0" relativeHeight="251701248" behindDoc="0" locked="0" layoutInCell="1" allowOverlap="1" wp14:anchorId="03FE8E71" wp14:editId="39851CB0">
                      <wp:simplePos x="0" y="0"/>
                      <wp:positionH relativeFrom="column">
                        <wp:posOffset>13335</wp:posOffset>
                      </wp:positionH>
                      <wp:positionV relativeFrom="paragraph">
                        <wp:posOffset>38100</wp:posOffset>
                      </wp:positionV>
                      <wp:extent cx="6414135" cy="1832610"/>
                      <wp:effectExtent l="0" t="0" r="12065" b="0"/>
                      <wp:wrapThrough wrapText="bothSides">
                        <wp:wrapPolygon edited="0">
                          <wp:start x="86" y="0"/>
                          <wp:lineTo x="86" y="4191"/>
                          <wp:lineTo x="10778" y="5089"/>
                          <wp:lineTo x="13001" y="9879"/>
                          <wp:lineTo x="5902" y="10778"/>
                          <wp:lineTo x="4876" y="11376"/>
                          <wp:lineTo x="4876" y="14669"/>
                          <wp:lineTo x="1283" y="16765"/>
                          <wp:lineTo x="599" y="17364"/>
                          <wp:lineTo x="599" y="21256"/>
                          <wp:lineTo x="11890" y="21256"/>
                          <wp:lineTo x="11890" y="19459"/>
                          <wp:lineTo x="17107" y="19459"/>
                          <wp:lineTo x="21555" y="17364"/>
                          <wp:lineTo x="21555" y="11676"/>
                          <wp:lineTo x="20358" y="10478"/>
                          <wp:lineTo x="17193" y="8981"/>
                          <wp:lineTo x="10778" y="5089"/>
                          <wp:lineTo x="16680" y="5089"/>
                          <wp:lineTo x="16765" y="898"/>
                          <wp:lineTo x="11890" y="0"/>
                          <wp:lineTo x="86" y="0"/>
                        </wp:wrapPolygon>
                      </wp:wrapThrough>
                      <wp:docPr id="71" name="Group 71"/>
                      <wp:cNvGraphicFramePr/>
                      <a:graphic xmlns:a="http://schemas.openxmlformats.org/drawingml/2006/main">
                        <a:graphicData uri="http://schemas.microsoft.com/office/word/2010/wordprocessingGroup">
                          <wpg:wgp>
                            <wpg:cNvGrpSpPr/>
                            <wpg:grpSpPr>
                              <a:xfrm>
                                <a:off x="0" y="0"/>
                                <a:ext cx="6414135" cy="1832610"/>
                                <a:chOff x="76200" y="1"/>
                                <a:chExt cx="6414135" cy="1832609"/>
                              </a:xfrm>
                            </wpg:grpSpPr>
                            <wps:wsp>
                              <wps:cNvPr id="72" name="Text Box 72"/>
                              <wps:cNvSpPr txBox="1"/>
                              <wps:spPr>
                                <a:xfrm>
                                  <a:off x="228599" y="1451610"/>
                                  <a:ext cx="3429001"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8C355A" w14:textId="77777777" w:rsidR="005F3EC6" w:rsidRDefault="005F3EC6" w:rsidP="0094573A">
                                    <w:pPr>
                                      <w:pStyle w:val="ListParagraph"/>
                                      <w:numPr>
                                        <w:ilvl w:val="0"/>
                                        <w:numId w:val="1"/>
                                      </w:numPr>
                                    </w:pPr>
                                    <w:r>
                                      <w:t>1) M</w:t>
                                    </w:r>
                                    <w:r w:rsidRPr="007A2D38">
                                      <w:t>ust be a com</w:t>
                                    </w:r>
                                    <w:r>
                                      <w:t xml:space="preserve">pelling governmental interest </w:t>
                                    </w:r>
                                    <w:r>
                                      <w:rPr>
                                        <w:b/>
                                      </w:rPr>
                                      <w:t>&amp;</w:t>
                                    </w:r>
                                  </w:p>
                                  <w:p w14:paraId="66E7A3D2" w14:textId="77777777" w:rsidR="005F3EC6" w:rsidRDefault="005F3EC6" w:rsidP="0094573A">
                                    <w:pPr>
                                      <w:pStyle w:val="ListParagraph"/>
                                      <w:numPr>
                                        <w:ilvl w:val="0"/>
                                        <w:numId w:val="1"/>
                                      </w:numPr>
                                    </w:pPr>
                                    <w:r>
                                      <w:t xml:space="preserve">2) </w:t>
                                    </w:r>
                                    <w:r w:rsidRPr="00D7741E">
                                      <w:t>Must be the least restrictive means of achie</w:t>
                                    </w:r>
                                    <w:r>
                                      <w:t>ving that interest</w:t>
                                    </w:r>
                                  </w:p>
                                  <w:p w14:paraId="5F849F3B" w14:textId="77777777" w:rsidR="005F3EC6" w:rsidRDefault="005F3EC6" w:rsidP="0094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3" name="Group 73"/>
                              <wpg:cNvGrpSpPr/>
                              <wpg:grpSpPr>
                                <a:xfrm>
                                  <a:off x="76200" y="1"/>
                                  <a:ext cx="6414135" cy="1451609"/>
                                  <a:chOff x="0" y="1"/>
                                  <a:chExt cx="6414135" cy="1451609"/>
                                </a:xfrm>
                              </wpg:grpSpPr>
                              <wps:wsp>
                                <wps:cNvPr id="74" name="Text Box 74"/>
                                <wps:cNvSpPr txBox="1"/>
                                <wps:spPr>
                                  <a:xfrm>
                                    <a:off x="0" y="1"/>
                                    <a:ext cx="35814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E49A88" w14:textId="77777777" w:rsidR="005F3EC6" w:rsidRDefault="005F3EC6" w:rsidP="0094573A">
                                      <w:pPr>
                                        <w:rPr>
                                          <w:rFonts w:ascii="Hoefler Text" w:hAnsi="Hoefler Text" w:cs="Arial"/>
                                          <w:color w:val="000000"/>
                                          <w:sz w:val="28"/>
                                          <w:szCs w:val="18"/>
                                        </w:rPr>
                                      </w:pPr>
                                      <w:r>
                                        <w:rPr>
                                          <w:rFonts w:ascii="Hoefler Text" w:hAnsi="Hoefler Text" w:cs="Arial"/>
                                          <w:color w:val="000000"/>
                                          <w:sz w:val="28"/>
                                          <w:szCs w:val="18"/>
                                        </w:rPr>
                                        <w:t>When can religious conduct be regulated?</w:t>
                                      </w:r>
                                    </w:p>
                                    <w:p w14:paraId="1E091D10" w14:textId="77777777" w:rsidR="005F3EC6" w:rsidRPr="00D75EB0" w:rsidRDefault="005F3EC6" w:rsidP="0094573A">
                                      <w:pPr>
                                        <w:tabs>
                                          <w:tab w:val="num" w:pos="1296"/>
                                        </w:tabs>
                                        <w:jc w:val="center"/>
                                        <w:rPr>
                                          <w:i/>
                                          <w:color w:val="7F7F7F" w:themeColor="text1" w:themeTint="80"/>
                                        </w:rPr>
                                      </w:pPr>
                                      <w:r w:rsidRPr="00D75EB0">
                                        <w:rPr>
                                          <w:i/>
                                          <w:color w:val="7F7F7F" w:themeColor="text1" w:themeTint="80"/>
                                        </w:rPr>
                                        <w:tab/>
                                        <w:t>Look to the:</w:t>
                                      </w:r>
                                    </w:p>
                                    <w:p w14:paraId="5EACB77E" w14:textId="77777777" w:rsidR="005F3EC6" w:rsidRDefault="005F3EC6" w:rsidP="0094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3352800" y="76201"/>
                                    <a:ext cx="1677035"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3DAA09" w14:textId="77777777" w:rsidR="005F3EC6" w:rsidRPr="00330B05" w:rsidRDefault="005F3EC6" w:rsidP="0094573A">
                                      <w:pPr>
                                        <w:rPr>
                                          <w:color w:val="7F7F7F" w:themeColor="text1" w:themeTint="80"/>
                                          <w:sz w:val="20"/>
                                          <w:szCs w:val="20"/>
                                        </w:rPr>
                                      </w:pPr>
                                      <w:r>
                                        <w:rPr>
                                          <w:rFonts w:ascii="Hoefler Text" w:hAnsi="Hoefler Text"/>
                                          <w:color w:val="7F7F7F" w:themeColor="text1" w:themeTint="80"/>
                                          <w:sz w:val="20"/>
                                          <w:szCs w:val="20"/>
                                        </w:rPr>
                                        <w:t>Is there a substantial burden on free exercise?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4038600" y="728980"/>
                                    <a:ext cx="10668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9EA88A" w14:textId="77777777" w:rsidR="005F3EC6" w:rsidRPr="00330B05" w:rsidRDefault="005F3EC6" w:rsidP="0094573A">
                                      <w:pPr>
                                        <w:rPr>
                                          <w:color w:val="7F7F7F" w:themeColor="text1" w:themeTint="80"/>
                                          <w:sz w:val="20"/>
                                          <w:szCs w:val="20"/>
                                        </w:rPr>
                                      </w:pPr>
                                      <w:r>
                                        <w:rPr>
                                          <w:rFonts w:ascii="Hoefler Text" w:hAnsi="Hoefler Text"/>
                                          <w:color w:val="7F7F7F" w:themeColor="text1" w:themeTint="80"/>
                                          <w:sz w:val="20"/>
                                          <w:szCs w:val="20"/>
                                        </w:rPr>
                                        <w:t>Justification for</w:t>
                                      </w:r>
                                      <w:r w:rsidRPr="00330B05">
                                        <w:rPr>
                                          <w:rFonts w:ascii="Hoefler Text" w:hAnsi="Hoefler Text"/>
                                          <w:color w:val="7F7F7F" w:themeColor="text1" w:themeTint="80"/>
                                          <w:sz w:val="20"/>
                                          <w:szCs w:val="20"/>
                                        </w:rPr>
                                        <w:t xml:space="preserve"> the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Left Brace 77"/>
                                <wps:cNvSpPr/>
                                <wps:spPr>
                                  <a:xfrm rot="5400000">
                                    <a:off x="3545840" y="-1367790"/>
                                    <a:ext cx="762000" cy="48768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78"/>
                                <wps:cNvSpPr txBox="1"/>
                                <wps:spPr>
                                  <a:xfrm>
                                    <a:off x="1600200" y="91821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F32CEE" w14:textId="77777777" w:rsidR="005F3EC6" w:rsidRPr="00D75EB0" w:rsidRDefault="005F3EC6" w:rsidP="0094573A">
                                      <w:pPr>
                                        <w:rPr>
                                          <w:color w:val="008000"/>
                                          <w:sz w:val="20"/>
                                          <w:szCs w:val="20"/>
                                        </w:rPr>
                                      </w:pPr>
                                      <w:r w:rsidRPr="00D75EB0">
                                        <w:rPr>
                                          <w:rFonts w:ascii="Hoefler Text" w:hAnsi="Hoefler Text"/>
                                          <w:color w:val="008000"/>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5715000" y="89281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95ADE5" w14:textId="77777777" w:rsidR="005F3EC6" w:rsidRPr="00D75EB0" w:rsidRDefault="005F3EC6" w:rsidP="0094573A">
                                      <w:pPr>
                                        <w:rPr>
                                          <w:color w:val="FF0000"/>
                                          <w:sz w:val="20"/>
                                          <w:szCs w:val="20"/>
                                        </w:rPr>
                                      </w:pPr>
                                      <w:r w:rsidRPr="00D75EB0">
                                        <w:rPr>
                                          <w:rFonts w:ascii="Hoefler Text" w:hAnsi="Hoefler Text"/>
                                          <w:color w:val="FF0000"/>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5271135" y="1049020"/>
                                    <a:ext cx="11430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96A438" w14:textId="77777777" w:rsidR="005F3EC6" w:rsidRPr="00917542" w:rsidRDefault="005F3EC6" w:rsidP="0094573A">
                                      <w:pPr>
                                        <w:jc w:val="center"/>
                                        <w:rPr>
                                          <w:i/>
                                          <w:color w:val="7F7F7F" w:themeColor="text1" w:themeTint="80"/>
                                          <w:sz w:val="16"/>
                                          <w:szCs w:val="16"/>
                                        </w:rPr>
                                      </w:pPr>
                                      <w:r w:rsidRPr="00917542">
                                        <w:rPr>
                                          <w:i/>
                                          <w:color w:val="7F7F7F" w:themeColor="text1" w:themeTint="80"/>
                                          <w:sz w:val="16"/>
                                          <w:szCs w:val="16"/>
                                        </w:rPr>
                                        <w:t>Apply Intermediate-scrutiny</w:t>
                                      </w:r>
                                    </w:p>
                                    <w:p w14:paraId="3426D9C0" w14:textId="77777777" w:rsidR="005F3EC6" w:rsidRDefault="005F3EC6" w:rsidP="0094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rot="10800000" flipV="1">
                                    <a:off x="1461135" y="1047750"/>
                                    <a:ext cx="838200" cy="4038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550DBC" w14:textId="77777777" w:rsidR="005F3EC6" w:rsidRPr="00D75EB0" w:rsidRDefault="005F3EC6" w:rsidP="0094573A">
                                      <w:pPr>
                                        <w:jc w:val="center"/>
                                        <w:rPr>
                                          <w:i/>
                                          <w:color w:val="7F7F7F" w:themeColor="text1" w:themeTint="80"/>
                                          <w:sz w:val="16"/>
                                          <w:szCs w:val="16"/>
                                        </w:rPr>
                                      </w:pPr>
                                      <w:r w:rsidRPr="00D75EB0">
                                        <w:rPr>
                                          <w:i/>
                                          <w:color w:val="7F7F7F" w:themeColor="text1" w:themeTint="80"/>
                                          <w:sz w:val="16"/>
                                          <w:szCs w:val="16"/>
                                        </w:rPr>
                                        <w:t>Apply strict-scrutiny</w:t>
                                      </w:r>
                                    </w:p>
                                    <w:p w14:paraId="6CFCB2FF" w14:textId="77777777" w:rsidR="005F3EC6" w:rsidRDefault="005F3EC6" w:rsidP="00945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71" o:spid="_x0000_s1074" style="position:absolute;left:0;text-align:left;margin-left:1.05pt;margin-top:3pt;width:505.05pt;height:144.3pt;z-index:251701248;mso-width-relative:margin;mso-height-relative:margin" coordorigin="76200,1" coordsize="6414135,1832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">
                      <v:shape id="Text Box 72" o:spid="_x0000_s1075" type="#_x0000_t202" style="position:absolute;left:228599;top:1451610;width:3429001;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Qu1xAAA&#10;ANsAAAAPAAAAZHJzL2Rvd25yZXYueG1sRI9Ba8JAFITvBf/D8gRvuqvYVtNsRJRCTy2mKnh7ZJ9J&#10;aPZtyG5N+u+7BaHHYWa+YdLNYBtxo87XjjXMZwoEceFMzaWG4+frdAXCB2SDjWPS8EMeNtnoIcXE&#10;uJ4PdMtDKSKEfYIaqhDaREpfVGTRz1xLHL2r6yyGKLtSmg77CLeNXCj1JC3WHBcqbGlXUfGVf1sN&#10;p/fr5bxUH+XePra9G5Rku5ZaT8bD9gVEoCH8h+/tN6PheQ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sELtcQAAADbAAAADwAAAAAAAAAAAAAAAACXAgAAZHJzL2Rv&#10;d25yZXYueG1sUEsFBgAAAAAEAAQA9QAAAIgDAAAAAA==&#10;" filled="f" stroked="f">
                        <v:textbox>
                          <w:txbxContent>
                            <w:p w14:paraId="5D8C355A" w14:textId="77777777" w:rsidR="0066126E" w:rsidRDefault="0066126E" w:rsidP="0094573A">
                              <w:pPr>
                                <w:pStyle w:val="ListParagraph"/>
                                <w:numPr>
                                  <w:ilvl w:val="0"/>
                                  <w:numId w:val="1"/>
                                </w:numPr>
                              </w:pPr>
                              <w:r>
                                <w:t>1) M</w:t>
                              </w:r>
                              <w:r w:rsidRPr="007A2D38">
                                <w:t>ust be a com</w:t>
                              </w:r>
                              <w:r>
                                <w:t xml:space="preserve">pelling governmental interest </w:t>
                              </w:r>
                              <w:r>
                                <w:rPr>
                                  <w:b/>
                                </w:rPr>
                                <w:t>&amp;</w:t>
                              </w:r>
                            </w:p>
                            <w:p w14:paraId="66E7A3D2" w14:textId="77777777" w:rsidR="0066126E" w:rsidRDefault="0066126E" w:rsidP="0094573A">
                              <w:pPr>
                                <w:pStyle w:val="ListParagraph"/>
                                <w:numPr>
                                  <w:ilvl w:val="0"/>
                                  <w:numId w:val="1"/>
                                </w:numPr>
                              </w:pPr>
                              <w:r>
                                <w:t xml:space="preserve">2) </w:t>
                              </w:r>
                              <w:r w:rsidRPr="00D7741E">
                                <w:t>Must be the least restrictive means of achie</w:t>
                              </w:r>
                              <w:r>
                                <w:t>ving that interest</w:t>
                              </w:r>
                            </w:p>
                            <w:p w14:paraId="5F849F3B" w14:textId="77777777" w:rsidR="0066126E" w:rsidRDefault="0066126E" w:rsidP="0094573A"/>
                          </w:txbxContent>
                        </v:textbox>
                      </v:shape>
                      <v:group id="Group 73" o:spid="_x0000_s1076" style="position:absolute;left:76200;top:1;width:6414135;height:1451609" coordorigin=",1" coordsize="6414135,145160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shape id="Text Box 74" o:spid="_x0000_s1077" type="#_x0000_t202" style="position:absolute;top:1;width:35814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ZaxAAA&#10;ANsAAAAPAAAAZHJzL2Rvd25yZXYueG1sRI9Ba8JAFITvBf/D8gRvuqvYVtNsRJRCTy2mKnh7ZJ9J&#10;aPZtyG5N+u+7BaHHYWa+YdLNYBtxo87XjjXMZwoEceFMzaWG4+frdAXCB2SDjWPS8EMeNtnoIcXE&#10;uJ4PdMtDKSKEfYIaqhDaREpfVGTRz1xLHL2r6yyGKLtSmg77CLeNXCj1JC3WHBcqbGlXUfGVf1sN&#10;p/fr5bxUH+XePra9G5Rku5ZaT8bD9gVEoCH8h+/tN6PheQ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2WsQAAADbAAAADwAAAAAAAAAAAAAAAACXAgAAZHJzL2Rv&#10;d25yZXYueG1sUEsFBgAAAAAEAAQA9QAAAIgDAAAAAA==&#10;" filled="f" stroked="f">
                          <v:textbox>
                            <w:txbxContent>
                              <w:p w14:paraId="35E49A88" w14:textId="77777777" w:rsidR="0066126E" w:rsidRDefault="0066126E" w:rsidP="0094573A">
                                <w:pPr>
                                  <w:rPr>
                                    <w:rFonts w:ascii="Hoefler Text" w:hAnsi="Hoefler Text" w:cs="Arial"/>
                                    <w:color w:val="000000"/>
                                    <w:sz w:val="28"/>
                                    <w:szCs w:val="18"/>
                                  </w:rPr>
                                </w:pPr>
                                <w:r>
                                  <w:rPr>
                                    <w:rFonts w:ascii="Hoefler Text" w:hAnsi="Hoefler Text" w:cs="Arial"/>
                                    <w:color w:val="000000"/>
                                    <w:sz w:val="28"/>
                                    <w:szCs w:val="18"/>
                                  </w:rPr>
                                  <w:t>When can religious conduct be regulated?</w:t>
                                </w:r>
                              </w:p>
                              <w:p w14:paraId="1E091D10" w14:textId="77777777" w:rsidR="0066126E" w:rsidRPr="00D75EB0" w:rsidRDefault="0066126E" w:rsidP="0094573A">
                                <w:pPr>
                                  <w:tabs>
                                    <w:tab w:val="num" w:pos="1296"/>
                                  </w:tabs>
                                  <w:jc w:val="center"/>
                                  <w:rPr>
                                    <w:i/>
                                    <w:color w:val="7F7F7F" w:themeColor="text1" w:themeTint="80"/>
                                  </w:rPr>
                                </w:pPr>
                                <w:r w:rsidRPr="00D75EB0">
                                  <w:rPr>
                                    <w:i/>
                                    <w:color w:val="7F7F7F" w:themeColor="text1" w:themeTint="80"/>
                                  </w:rPr>
                                  <w:tab/>
                                  <w:t>Look to the:</w:t>
                                </w:r>
                              </w:p>
                              <w:p w14:paraId="5EACB77E" w14:textId="77777777" w:rsidR="0066126E" w:rsidRDefault="0066126E" w:rsidP="0094573A"/>
                            </w:txbxContent>
                          </v:textbox>
                        </v:shape>
                        <v:shape id="Text Box 75" o:spid="_x0000_s1078" type="#_x0000_t202" style="position:absolute;left:3352800;top:76201;width:1677035;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JPBwwAA&#10;ANsAAAAPAAAAZHJzL2Rvd25yZXYueG1sRI9Ba8JAFITvBf/D8oTe6q6iVtNsRJRCT4pWBW+P7DMJ&#10;zb4N2a1J/31XKPQ4zMw3TLrqbS3u1PrKsYbxSIEgzp2puNBw+nx/WYDwAdlg7Zg0/JCHVTZ4SjEx&#10;ruMD3Y+hEBHCPkENZQhNIqXPS7LoR64hjt7NtRZDlG0hTYtdhNtaTpSaS4sVx4USG9qUlH8dv62G&#10;8+52vUzVvtjaWdO5Xkm2S6n187Bfv4EI1If/8F/7w2h4ncH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KJPBwwAAANsAAAAPAAAAAAAAAAAAAAAAAJcCAABkcnMvZG93&#10;bnJldi54bWxQSwUGAAAAAAQABAD1AAAAhwMAAAAA&#10;" filled="f" stroked="f">
                          <v:textbox>
                            <w:txbxContent>
                              <w:p w14:paraId="0E3DAA09" w14:textId="77777777" w:rsidR="0066126E" w:rsidRPr="00330B05" w:rsidRDefault="0066126E" w:rsidP="0094573A">
                                <w:pPr>
                                  <w:rPr>
                                    <w:color w:val="7F7F7F" w:themeColor="text1" w:themeTint="80"/>
                                    <w:sz w:val="20"/>
                                    <w:szCs w:val="20"/>
                                  </w:rPr>
                                </w:pPr>
                                <w:r>
                                  <w:rPr>
                                    <w:rFonts w:ascii="Hoefler Text" w:hAnsi="Hoefler Text"/>
                                    <w:color w:val="7F7F7F" w:themeColor="text1" w:themeTint="80"/>
                                    <w:sz w:val="20"/>
                                    <w:szCs w:val="20"/>
                                  </w:rPr>
                                  <w:t>Is there a substantial burden on free exercise?</w:t>
                                </w:r>
                              </w:p>
                            </w:txbxContent>
                          </v:textbox>
                        </v:shape>
                        <v:shape id="Text Box 76" o:spid="_x0000_s1079" type="#_x0000_t202" style="position:absolute;left:4038600;top:728980;width:10668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g22wwAA&#10;ANsAAAAPAAAAZHJzL2Rvd25yZXYueG1sRI9Ba8JAFITvgv9heUJvumuxVlNXkUqhJ8VUBW+P7DMJ&#10;zb4N2a1J/70rCB6HmfmGWaw6W4krNb50rGE8UiCIM2dKzjUcfr6GMxA+IBusHJOGf/KwWvZ7C0yM&#10;a3lP1zTkIkLYJ6ihCKFOpPRZQRb9yNXE0bu4xmKIssmlabCNcFvJV6Wm0mLJcaHAmj4Lyn7TP6vh&#10;uL2cTxO1yzf2rW5dpyTbudT6ZdCtP0AE6sIz/Gh/Gw3v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g22wwAAANsAAAAPAAAAAAAAAAAAAAAAAJcCAABkcnMvZG93&#10;bnJldi54bWxQSwUGAAAAAAQABAD1AAAAhwMAAAAA&#10;" filled="f" stroked="f">
                          <v:textbox>
                            <w:txbxContent>
                              <w:p w14:paraId="129EA88A" w14:textId="77777777" w:rsidR="0066126E" w:rsidRPr="00330B05" w:rsidRDefault="0066126E" w:rsidP="0094573A">
                                <w:pPr>
                                  <w:rPr>
                                    <w:color w:val="7F7F7F" w:themeColor="text1" w:themeTint="80"/>
                                    <w:sz w:val="20"/>
                                    <w:szCs w:val="20"/>
                                  </w:rPr>
                                </w:pPr>
                                <w:r>
                                  <w:rPr>
                                    <w:rFonts w:ascii="Hoefler Text" w:hAnsi="Hoefler Text"/>
                                    <w:color w:val="7F7F7F" w:themeColor="text1" w:themeTint="80"/>
                                    <w:sz w:val="20"/>
                                    <w:szCs w:val="20"/>
                                  </w:rPr>
                                  <w:t>Justification for</w:t>
                                </w:r>
                                <w:r w:rsidRPr="00330B05">
                                  <w:rPr>
                                    <w:rFonts w:ascii="Hoefler Text" w:hAnsi="Hoefler Text"/>
                                    <w:color w:val="7F7F7F" w:themeColor="text1" w:themeTint="80"/>
                                    <w:sz w:val="20"/>
                                    <w:szCs w:val="20"/>
                                  </w:rPr>
                                  <w:t xml:space="preserve"> the regulation</w:t>
                                </w:r>
                              </w:p>
                            </w:txbxContent>
                          </v:textbox>
                        </v:shape>
                        <v:shape id="Left Brace 77" o:spid="_x0000_s1080" type="#_x0000_t87" style="position:absolute;left:3545840;top:-1367790;width:762000;height:48768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ZbdxQAA&#10;ANsAAAAPAAAAZHJzL2Rvd25yZXYueG1sRI/RasJAFETfBf9huULf6kYpWlM3IlZpwfpg6gdcsjfZ&#10;tNm7Ibs16d93hYKPw8ycYdabwTbiSp2vHSuYTRMQxIXTNVcKLp+Hx2cQPiBrbByTgl/ysMnGozWm&#10;2vV8pmseKhEh7FNUYEJoUyl9Yciin7qWOHql6yyGKLtK6g77CLeNnCfJQlqsOS4YbGlnqPjOf6yC&#10;Yl++fh3N4eltsb80eb86DfnHSamHybB9ARFoCPfwf/tdK1gu4fYl/gCZ/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atlt3FAAAA2wAAAA8AAAAAAAAAAAAAAAAAlwIAAGRycy9k&#10;b3ducmV2LnhtbFBLBQYAAAAABAAEAPUAAACJAwAAAAA=&#10;" adj="281" strokecolor="black [3213]" strokeweight="1pt"/>
                        <v:shape id="Text Box 78" o:spid="_x0000_s1081" type="#_x0000_t202" style="position:absolute;left:1600200;top:918210;width:4572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xfwQAA&#10;ANsAAAAPAAAAZHJzL2Rvd25yZXYueG1sRE/Pa8IwFL4P9j+EJ+y2JopuszPKUAY7KXZT8PZonm1Z&#10;8xKazNb/3hyEHT++34vVYFtxoS40jjWMMwWCuHSm4UrDz/fn8xuIEJENto5Jw5UCrJaPDwvMjet5&#10;T5ciViKFcMhRQx2jz6UMZU0WQ+Y8ceLOrrMYE+wqaTrsU7ht5USpF2mx4dRQo6d1TeVv8Wc1HLbn&#10;03GqdtXGznzvBiXZzqXWT6Ph4x1EpCH+i+/uL6PhNY1N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k8X8EAAADbAAAADwAAAAAAAAAAAAAAAACXAgAAZHJzL2Rvd25y&#10;ZXYueG1sUEsFBgAAAAAEAAQA9QAAAIUDAAAAAA==&#10;" filled="f" stroked="f">
                          <v:textbox>
                            <w:txbxContent>
                              <w:p w14:paraId="06F32CEE" w14:textId="77777777" w:rsidR="0066126E" w:rsidRPr="00D75EB0" w:rsidRDefault="0066126E" w:rsidP="0094573A">
                                <w:pPr>
                                  <w:rPr>
                                    <w:color w:val="008000"/>
                                    <w:sz w:val="20"/>
                                    <w:szCs w:val="20"/>
                                  </w:rPr>
                                </w:pPr>
                                <w:r w:rsidRPr="00D75EB0">
                                  <w:rPr>
                                    <w:rFonts w:ascii="Hoefler Text" w:hAnsi="Hoefler Text"/>
                                    <w:color w:val="008000"/>
                                    <w:sz w:val="20"/>
                                    <w:szCs w:val="20"/>
                                  </w:rPr>
                                  <w:t>YES</w:t>
                                </w:r>
                              </w:p>
                            </w:txbxContent>
                          </v:textbox>
                        </v:shape>
                        <v:shape id="Text Box 79" o:spid="_x0000_s1082" type="#_x0000_t202" style="position:absolute;left:5715000;top:892810;width:4572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ZnEwwAA&#10;ANsAAAAPAAAAZHJzL2Rvd25yZXYueG1sRI9bi8IwFITfBf9DOIJva6K4XqpRRFnYpxWv4NuhObbF&#10;5qQ0Wdv995uFBR+HmfmGWa5bW4on1b5wrGE4UCCIU2cKzjScTx9vMxA+IBssHZOGH/KwXnU7S0yM&#10;a/hAz2PIRISwT1BDHkKVSOnTnCz6gauIo3d3tcUQZZ1JU2MT4baUI6Um0mLBcSHHirY5pY/jt9Vw&#10;+brfrmO1z3b2vWpcqyTbudS632s3CxCB2vAK/7c/jYbpH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ZZnEwwAAANsAAAAPAAAAAAAAAAAAAAAAAJcCAABkcnMvZG93&#10;bnJldi54bWxQSwUGAAAAAAQABAD1AAAAhwMAAAAA&#10;" filled="f" stroked="f">
                          <v:textbox>
                            <w:txbxContent>
                              <w:p w14:paraId="7895ADE5" w14:textId="77777777" w:rsidR="0066126E" w:rsidRPr="00D75EB0" w:rsidRDefault="0066126E" w:rsidP="0094573A">
                                <w:pPr>
                                  <w:rPr>
                                    <w:color w:val="FF0000"/>
                                    <w:sz w:val="20"/>
                                    <w:szCs w:val="20"/>
                                  </w:rPr>
                                </w:pPr>
                                <w:r w:rsidRPr="00D75EB0">
                                  <w:rPr>
                                    <w:rFonts w:ascii="Hoefler Text" w:hAnsi="Hoefler Text"/>
                                    <w:color w:val="FF0000"/>
                                    <w:sz w:val="20"/>
                                    <w:szCs w:val="20"/>
                                  </w:rPr>
                                  <w:t>NO</w:t>
                                </w:r>
                              </w:p>
                            </w:txbxContent>
                          </v:textbox>
                        </v:shape>
                        <v:shape id="Text Box 80" o:spid="_x0000_s1083" type="#_x0000_t202" style="position:absolute;left:5271135;top:1049020;width:11430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ikB+vwAA&#10;ANsAAAAPAAAAZHJzL2Rvd25yZXYueG1sRE/LisIwFN0L/kO4wuw0cRhFq1HEQXDlYH2Au0tzbYvN&#10;TWmirX8/WQzM8nDey3VnK/GixpeONYxHCgRx5kzJuYbzaTecgfAB2WDlmDS8ycN61e8tMTGu5SO9&#10;0pCLGMI+QQ1FCHUipc8KsuhHriaO3N01FkOETS5Ng20Mt5X8VGoqLZYcGwqsaVtQ9kifVsPlcL9d&#10;v9RP/m0ndes6JdnOpdYfg26zABGoC//iP/feaJjF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SKQH6/AAAA2wAAAA8AAAAAAAAAAAAAAAAAlwIAAGRycy9kb3ducmV2&#10;LnhtbFBLBQYAAAAABAAEAPUAAACDAwAAAAA=&#10;" filled="f" stroked="f">
                          <v:textbox>
                            <w:txbxContent>
                              <w:p w14:paraId="3E96A438" w14:textId="77777777" w:rsidR="0066126E" w:rsidRPr="00917542" w:rsidRDefault="0066126E" w:rsidP="0094573A">
                                <w:pPr>
                                  <w:jc w:val="center"/>
                                  <w:rPr>
                                    <w:i/>
                                    <w:color w:val="7F7F7F" w:themeColor="text1" w:themeTint="80"/>
                                    <w:sz w:val="16"/>
                                    <w:szCs w:val="16"/>
                                  </w:rPr>
                                </w:pPr>
                                <w:r w:rsidRPr="00917542">
                                  <w:rPr>
                                    <w:i/>
                                    <w:color w:val="7F7F7F" w:themeColor="text1" w:themeTint="80"/>
                                    <w:sz w:val="16"/>
                                    <w:szCs w:val="16"/>
                                  </w:rPr>
                                  <w:t>Apply Intermediate-scrutiny</w:t>
                                </w:r>
                              </w:p>
                              <w:p w14:paraId="3426D9C0" w14:textId="77777777" w:rsidR="0066126E" w:rsidRDefault="0066126E" w:rsidP="0094573A"/>
                            </w:txbxContent>
                          </v:textbox>
                        </v:shape>
                        <v:shape id="Text Box 81" o:spid="_x0000_s1084" type="#_x0000_t202" style="position:absolute;left:1461135;top:1047750;width:838200;height:403860;rotation:18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CXqvwgAA&#10;ANsAAAAPAAAAZHJzL2Rvd25yZXYueG1sRI9BawIxFITvhf6H8AreaqJgWbZGEUHw1FoVz8/NM7t0&#10;87Js4u7qrzeFgsdhZr5h5svB1aKjNlSeNUzGCgRx4U3FVsPxsHnPQISIbLD2TBpuFGC5eH2ZY258&#10;zz/U7aMVCcIhRw1ljE0uZShKchjGviFO3sW3DmOSrZWmxT7BXS2nSn1IhxWnhRIbWpdU/O6vTkMf&#10;7O5bdffMnk+70J+/LveZ6rQevQ2rTxCRhvgM/7e3RkM2gb8v6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sJeq/CAAAA2wAAAA8AAAAAAAAAAAAAAAAAlwIAAGRycy9kb3du&#10;cmV2LnhtbFBLBQYAAAAABAAEAPUAAACGAwAAAAA=&#10;" filled="f" stroked="f">
                          <v:textbox>
                            <w:txbxContent>
                              <w:p w14:paraId="2F550DBC" w14:textId="77777777" w:rsidR="0066126E" w:rsidRPr="00D75EB0" w:rsidRDefault="0066126E" w:rsidP="0094573A">
                                <w:pPr>
                                  <w:jc w:val="center"/>
                                  <w:rPr>
                                    <w:i/>
                                    <w:color w:val="7F7F7F" w:themeColor="text1" w:themeTint="80"/>
                                    <w:sz w:val="16"/>
                                    <w:szCs w:val="16"/>
                                  </w:rPr>
                                </w:pPr>
                                <w:r w:rsidRPr="00D75EB0">
                                  <w:rPr>
                                    <w:i/>
                                    <w:color w:val="7F7F7F" w:themeColor="text1" w:themeTint="80"/>
                                    <w:sz w:val="16"/>
                                    <w:szCs w:val="16"/>
                                  </w:rPr>
                                  <w:t>Apply strict-scrutiny</w:t>
                                </w:r>
                              </w:p>
                              <w:p w14:paraId="6CFCB2FF" w14:textId="77777777" w:rsidR="0066126E" w:rsidRDefault="0066126E" w:rsidP="0094573A"/>
                            </w:txbxContent>
                          </v:textbox>
                        </v:shape>
                      </v:group>
                      <w10:wrap type="through"/>
                    </v:group>
                  </w:pict>
                </mc:Fallback>
              </mc:AlternateContent>
            </w:r>
          </w:p>
        </w:tc>
        <w:tc>
          <w:tcPr>
            <w:tcW w:w="8370" w:type="dxa"/>
          </w:tcPr>
          <w:p w14:paraId="6148BAA8" w14:textId="77777777" w:rsidR="009878C1" w:rsidRPr="00D21B39" w:rsidRDefault="009878C1" w:rsidP="009878C1">
            <w:pPr>
              <w:rPr>
                <w:szCs w:val="18"/>
              </w:rPr>
            </w:pPr>
          </w:p>
        </w:tc>
      </w:tr>
      <w:tr w:rsidR="009878C1" w:rsidRPr="00AE6447" w14:paraId="23E286D1" w14:textId="77777777" w:rsidTr="009878C1">
        <w:tc>
          <w:tcPr>
            <w:tcW w:w="2394" w:type="dxa"/>
          </w:tcPr>
          <w:p w14:paraId="7B1CBD54" w14:textId="77777777" w:rsidR="009878C1" w:rsidRPr="00611276" w:rsidRDefault="009878C1" w:rsidP="009878C1">
            <w:pPr>
              <w:pStyle w:val="ListParagraph"/>
              <w:numPr>
                <w:ilvl w:val="0"/>
                <w:numId w:val="0"/>
              </w:numPr>
              <w:ind w:left="162" w:hanging="180"/>
              <w:rPr>
                <w:i/>
              </w:rPr>
            </w:pPr>
          </w:p>
        </w:tc>
        <w:tc>
          <w:tcPr>
            <w:tcW w:w="8370" w:type="dxa"/>
          </w:tcPr>
          <w:p w14:paraId="1898402C" w14:textId="77777777" w:rsidR="009878C1" w:rsidRPr="00D21B39" w:rsidRDefault="009878C1" w:rsidP="009878C1">
            <w:pPr>
              <w:rPr>
                <w:szCs w:val="18"/>
              </w:rPr>
            </w:pPr>
          </w:p>
        </w:tc>
      </w:tr>
    </w:tbl>
    <w:p w14:paraId="2F492C58" w14:textId="77777777" w:rsidR="009878C1" w:rsidRPr="00061AE6" w:rsidRDefault="009878C1" w:rsidP="00DC3774"/>
    <w:p w14:paraId="5382C893" w14:textId="77777777" w:rsidR="00841FDC" w:rsidRDefault="00841FDC" w:rsidP="00061AE6">
      <w:pPr>
        <w:pStyle w:val="h2"/>
      </w:pPr>
    </w:p>
    <w:p w14:paraId="5B558C3D" w14:textId="77777777" w:rsidR="00841FDC" w:rsidRDefault="00841FDC" w:rsidP="00061AE6">
      <w:pPr>
        <w:pStyle w:val="h2"/>
      </w:pPr>
    </w:p>
    <w:p w14:paraId="7BF1DC05" w14:textId="77777777" w:rsidR="00841FDC" w:rsidRDefault="00841FDC" w:rsidP="00061AE6">
      <w:pPr>
        <w:pStyle w:val="h2"/>
      </w:pPr>
    </w:p>
    <w:p w14:paraId="0892A02F" w14:textId="77777777" w:rsidR="00841FDC" w:rsidRDefault="00841FDC" w:rsidP="00061AE6">
      <w:pPr>
        <w:pStyle w:val="h2"/>
      </w:pPr>
    </w:p>
    <w:p w14:paraId="7C17E1FE" w14:textId="77777777" w:rsidR="00841FDC" w:rsidRDefault="00841FDC" w:rsidP="00061AE6">
      <w:pPr>
        <w:pStyle w:val="h2"/>
      </w:pPr>
    </w:p>
    <w:p w14:paraId="480999C6" w14:textId="2E299EC8" w:rsidR="00814D31" w:rsidRDefault="00814D31" w:rsidP="00061AE6">
      <w:pPr>
        <w:pStyle w:val="h2"/>
      </w:pPr>
      <w:bookmarkStart w:id="126" w:name="_Toc280356797"/>
      <w:r w:rsidRPr="00814D31">
        <w:t xml:space="preserve">B. </w:t>
      </w:r>
      <w:r w:rsidR="003B3189">
        <w:t>Free Exercise of Religion (p.325-348; S&amp;V Ch. 15 intr)</w:t>
      </w:r>
      <w:bookmarkEnd w:id="126"/>
    </w:p>
    <w:p w14:paraId="19653389" w14:textId="6C957068" w:rsidR="00DC3774" w:rsidRDefault="0094573A" w:rsidP="0094573A">
      <w:pPr>
        <w:rPr>
          <w:b/>
          <w:color w:val="FF0000"/>
          <w:u w:val="single"/>
        </w:rPr>
      </w:pPr>
      <w:r>
        <w:rPr>
          <w:b/>
          <w:noProof/>
          <w:color w:val="FF0000"/>
          <w:u w:val="single"/>
        </w:rPr>
        <mc:AlternateContent>
          <mc:Choice Requires="wpg">
            <w:drawing>
              <wp:anchor distT="0" distB="0" distL="114300" distR="114300" simplePos="0" relativeHeight="251699200" behindDoc="0" locked="0" layoutInCell="1" allowOverlap="1" wp14:anchorId="3A5C1193" wp14:editId="56681CA7">
                <wp:simplePos x="0" y="0"/>
                <wp:positionH relativeFrom="column">
                  <wp:posOffset>-62865</wp:posOffset>
                </wp:positionH>
                <wp:positionV relativeFrom="paragraph">
                  <wp:posOffset>140970</wp:posOffset>
                </wp:positionV>
                <wp:extent cx="6365240" cy="2208530"/>
                <wp:effectExtent l="0" t="0" r="35560" b="1270"/>
                <wp:wrapThrough wrapText="bothSides">
                  <wp:wrapPolygon edited="0">
                    <wp:start x="86" y="0"/>
                    <wp:lineTo x="86" y="2733"/>
                    <wp:lineTo x="4568" y="4223"/>
                    <wp:lineTo x="11205" y="4223"/>
                    <wp:lineTo x="11205" y="6210"/>
                    <wp:lineTo x="12153" y="8198"/>
                    <wp:lineTo x="5947" y="8943"/>
                    <wp:lineTo x="4913" y="9440"/>
                    <wp:lineTo x="4913" y="14408"/>
                    <wp:lineTo x="7671" y="16147"/>
                    <wp:lineTo x="1034" y="16147"/>
                    <wp:lineTo x="690" y="16396"/>
                    <wp:lineTo x="690" y="21364"/>
                    <wp:lineTo x="4999" y="21364"/>
                    <wp:lineTo x="4999" y="20122"/>
                    <wp:lineTo x="10860" y="16147"/>
                    <wp:lineTo x="21634" y="14408"/>
                    <wp:lineTo x="21634" y="8695"/>
                    <wp:lineTo x="14739" y="8198"/>
                    <wp:lineTo x="16204" y="5962"/>
                    <wp:lineTo x="16291" y="3478"/>
                    <wp:lineTo x="11981" y="0"/>
                    <wp:lineTo x="86" y="0"/>
                  </wp:wrapPolygon>
                </wp:wrapThrough>
                <wp:docPr id="60" name="Group 60"/>
                <wp:cNvGraphicFramePr/>
                <a:graphic xmlns:a="http://schemas.openxmlformats.org/drawingml/2006/main">
                  <a:graphicData uri="http://schemas.microsoft.com/office/word/2010/wordprocessingGroup">
                    <wpg:wgp>
                      <wpg:cNvGrpSpPr/>
                      <wpg:grpSpPr>
                        <a:xfrm>
                          <a:off x="0" y="0"/>
                          <a:ext cx="6365240" cy="2208531"/>
                          <a:chOff x="76200" y="1"/>
                          <a:chExt cx="6365240" cy="2213358"/>
                        </a:xfrm>
                      </wpg:grpSpPr>
                      <wps:wsp>
                        <wps:cNvPr id="61" name="Text Box 61"/>
                        <wps:cNvSpPr txBox="1"/>
                        <wps:spPr>
                          <a:xfrm>
                            <a:off x="241935" y="1639954"/>
                            <a:ext cx="1358265" cy="5734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C44FE3" w14:textId="7618F1DB" w:rsidR="005F3EC6" w:rsidRDefault="005F3EC6" w:rsidP="00DC3774">
                              <w:r>
                                <w:t xml:space="preserve">Neutral </w:t>
                              </w:r>
                            </w:p>
                            <w:p w14:paraId="2643449D" w14:textId="19915DEB" w:rsidR="005F3EC6" w:rsidRPr="00841FDC" w:rsidRDefault="005F3EC6" w:rsidP="00DC3774">
                              <w:pPr>
                                <w:rPr>
                                  <w:i/>
                                  <w:color w:val="A6A6A6" w:themeColor="background1" w:themeShade="A6"/>
                                </w:rPr>
                              </w:pPr>
                              <w:r w:rsidRPr="00841FDC">
                                <w:rPr>
                                  <w:i/>
                                  <w:color w:val="A6A6A6" w:themeColor="background1" w:themeShade="A6"/>
                                </w:rPr>
                                <w:t>Can’t target or favor religion as its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up 62"/>
                        <wpg:cNvGrpSpPr/>
                        <wpg:grpSpPr>
                          <a:xfrm>
                            <a:off x="76200" y="1"/>
                            <a:ext cx="6365240" cy="1451609"/>
                            <a:chOff x="0" y="1"/>
                            <a:chExt cx="6365240" cy="1451609"/>
                          </a:xfrm>
                        </wpg:grpSpPr>
                        <wps:wsp>
                          <wps:cNvPr id="63" name="Text Box 63"/>
                          <wps:cNvSpPr txBox="1"/>
                          <wps:spPr>
                            <a:xfrm>
                              <a:off x="0" y="1"/>
                              <a:ext cx="3581400" cy="323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1AA80A" w14:textId="4AED7EB5" w:rsidR="005F3EC6" w:rsidRPr="00841FDC" w:rsidRDefault="005F3EC6" w:rsidP="00841FDC">
                                <w:pPr>
                                  <w:rPr>
                                    <w:rFonts w:ascii="Hoefler Text" w:hAnsi="Hoefler Text" w:cs="Arial"/>
                                    <w:color w:val="000000"/>
                                    <w:sz w:val="28"/>
                                    <w:szCs w:val="18"/>
                                  </w:rPr>
                                </w:pPr>
                                <w:r>
                                  <w:rPr>
                                    <w:rFonts w:ascii="Hoefler Text" w:hAnsi="Hoefler Text" w:cs="Arial"/>
                                    <w:color w:val="000000"/>
                                    <w:sz w:val="28"/>
                                    <w:szCs w:val="18"/>
                                  </w:rPr>
                                  <w:t>When can religious conduct be regulated?</w:t>
                                </w:r>
                              </w:p>
                              <w:p w14:paraId="32AD672B" w14:textId="77777777" w:rsidR="005F3EC6" w:rsidRDefault="005F3EC6" w:rsidP="00DC3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3276601" y="323851"/>
                              <a:ext cx="15240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1DB970" w14:textId="2B316518" w:rsidR="005F3EC6" w:rsidRPr="00330B05" w:rsidRDefault="005F3EC6" w:rsidP="00DC3774">
                                <w:pPr>
                                  <w:rPr>
                                    <w:color w:val="7F7F7F" w:themeColor="text1" w:themeTint="80"/>
                                    <w:sz w:val="20"/>
                                    <w:szCs w:val="20"/>
                                  </w:rPr>
                                </w:pPr>
                                <w:r>
                                  <w:rPr>
                                    <w:rFonts w:ascii="Hoefler Text" w:hAnsi="Hoefler Text"/>
                                    <w:color w:val="7F7F7F" w:themeColor="text1" w:themeTint="80"/>
                                    <w:sz w:val="20"/>
                                    <w:szCs w:val="20"/>
                                  </w:rPr>
                                  <w:t>Is there a substantial burden on free exercise?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Left Brace 66"/>
                          <wps:cNvSpPr/>
                          <wps:spPr>
                            <a:xfrm rot="5400000">
                              <a:off x="3545840" y="-1367790"/>
                              <a:ext cx="762000" cy="48768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 Box 67"/>
                          <wps:cNvSpPr txBox="1"/>
                          <wps:spPr>
                            <a:xfrm>
                              <a:off x="1600200" y="91821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A69599" w14:textId="77777777" w:rsidR="005F3EC6" w:rsidRPr="00D75EB0" w:rsidRDefault="005F3EC6" w:rsidP="00DC3774">
                                <w:pPr>
                                  <w:rPr>
                                    <w:color w:val="008000"/>
                                    <w:sz w:val="20"/>
                                    <w:szCs w:val="20"/>
                                  </w:rPr>
                                </w:pPr>
                                <w:r w:rsidRPr="00D75EB0">
                                  <w:rPr>
                                    <w:rFonts w:ascii="Hoefler Text" w:hAnsi="Hoefler Text"/>
                                    <w:color w:val="008000"/>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5715000" y="892810"/>
                              <a:ext cx="457200" cy="233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622290" w14:textId="77777777" w:rsidR="005F3EC6" w:rsidRPr="00D75EB0" w:rsidRDefault="005F3EC6" w:rsidP="00DC3774">
                                <w:pPr>
                                  <w:rPr>
                                    <w:color w:val="FF0000"/>
                                    <w:sz w:val="20"/>
                                    <w:szCs w:val="20"/>
                                  </w:rPr>
                                </w:pPr>
                                <w:r w:rsidRPr="00D75EB0">
                                  <w:rPr>
                                    <w:rFonts w:ascii="Hoefler Text" w:hAnsi="Hoefler Text"/>
                                    <w:color w:val="FF0000"/>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60" o:spid="_x0000_s1085" style="position:absolute;margin-left:-4.9pt;margin-top:11.1pt;width:501.2pt;height:173.9pt;z-index:251699200;mso-width-relative:margin;mso-height-relative:margin" coordorigin="76200,1" coordsize="6365240,22133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">
                <v:shape id="Text Box 61" o:spid="_x0000_s1086" type="#_x0000_t202" style="position:absolute;left:241935;top:1639954;width:1358265;height:573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ygMfwwAA&#10;ANsAAAAPAAAAZHJzL2Rvd25yZXYueG1sRI9Ba8JAFITvQv/D8oTezG6kFU2zhmIp9FRRW6G3R/aZ&#10;BLNvQ3Zr0n/fFQSPw8x8w+TFaFtxod43jjWkiQJBXDrTcKXh6/A+W4LwAdlg65g0/JGHYv0wyTEz&#10;buAdXfahEhHCPkMNdQhdJqUva7LoE9cRR+/keoshyr6Spschwm0r50otpMWG40KNHW1qKs/7X6vh&#10;+/P0c3xS2+rNPneDG5Vku5JaP07H1xcQgcZwD9/aH0bDIoXrl/gD5P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ygMfwwAAANsAAAAPAAAAAAAAAAAAAAAAAJcCAABkcnMvZG93&#10;bnJldi54bWxQSwUGAAAAAAQABAD1AAAAhwMAAAAA&#10;" filled="f" stroked="f">
                  <v:textbox>
                    <w:txbxContent>
                      <w:p w14:paraId="09C44FE3" w14:textId="7618F1DB" w:rsidR="0066126E" w:rsidRDefault="0066126E" w:rsidP="00DC3774">
                        <w:r>
                          <w:t xml:space="preserve">Neutral </w:t>
                        </w:r>
                      </w:p>
                      <w:p w14:paraId="2643449D" w14:textId="19915DEB" w:rsidR="0066126E" w:rsidRPr="00841FDC" w:rsidRDefault="0066126E" w:rsidP="00DC3774">
                        <w:pPr>
                          <w:rPr>
                            <w:i/>
                            <w:color w:val="A6A6A6" w:themeColor="background1" w:themeShade="A6"/>
                          </w:rPr>
                        </w:pPr>
                        <w:r w:rsidRPr="00841FDC">
                          <w:rPr>
                            <w:i/>
                            <w:color w:val="A6A6A6" w:themeColor="background1" w:themeShade="A6"/>
                          </w:rPr>
                          <w:t>Can’t target or favor religion as its objective</w:t>
                        </w:r>
                      </w:p>
                    </w:txbxContent>
                  </v:textbox>
                </v:shape>
                <v:group id="Group 62" o:spid="_x0000_s1087" style="position:absolute;left:76200;top:1;width:6365240;height:1451609" coordorigin=",1" coordsize="6365240,145160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shape id="Text Box 63" o:spid="_x0000_s1088" type="#_x0000_t202" style="position:absolute;top:1;width:3581400;height:32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DjzwwAA&#10;ANsAAAAPAAAAZHJzL2Rvd25yZXYueG1sRI9Ba8JAFITvgv9heUJvumutoqmrSKXQk9JUBW+P7DMJ&#10;zb4N2a1J/70rCB6HmfmGWa47W4krNb50rGE8UiCIM2dKzjUcfj6HcxA+IBusHJOGf/KwXvV7S0yM&#10;a/mbrmnIRYSwT1BDEUKdSOmzgiz6kauJo3dxjcUQZZNL02Ab4baSr0rNpMWS40KBNX0UlP2mf1bD&#10;cXc5n97UPt/aad26Tkm2C6n1y6DbvIMI1IVn+NH+MhpmE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VDjzwwAAANsAAAAPAAAAAAAAAAAAAAAAAJcCAABkcnMvZG93&#10;bnJldi54bWxQSwUGAAAAAAQABAD1AAAAhwMAAAAA&#10;" filled="f" stroked="f">
                    <v:textbox>
                      <w:txbxContent>
                        <w:p w14:paraId="6D1AA80A" w14:textId="4AED7EB5" w:rsidR="0066126E" w:rsidRPr="00841FDC" w:rsidRDefault="0066126E" w:rsidP="00841FDC">
                          <w:pPr>
                            <w:rPr>
                              <w:rFonts w:ascii="Hoefler Text" w:hAnsi="Hoefler Text" w:cs="Arial"/>
                              <w:color w:val="000000"/>
                              <w:sz w:val="28"/>
                              <w:szCs w:val="18"/>
                            </w:rPr>
                          </w:pPr>
                          <w:r>
                            <w:rPr>
                              <w:rFonts w:ascii="Hoefler Text" w:hAnsi="Hoefler Text" w:cs="Arial"/>
                              <w:color w:val="000000"/>
                              <w:sz w:val="28"/>
                              <w:szCs w:val="18"/>
                            </w:rPr>
                            <w:t>When can religious conduct be regulated?</w:t>
                          </w:r>
                        </w:p>
                        <w:p w14:paraId="32AD672B" w14:textId="77777777" w:rsidR="0066126E" w:rsidRDefault="0066126E" w:rsidP="00DC3774"/>
                      </w:txbxContent>
                    </v:textbox>
                  </v:shape>
                  <v:shape id="Text Box 64" o:spid="_x0000_s1089" type="#_x0000_t202" style="position:absolute;left:3276601;top:323851;width:15240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vaCHwgAA&#10;ANsAAAAPAAAAZHJzL2Rvd25yZXYueG1sRI9Pi8IwFMTvC36H8IS9rYmLilajiIuwJ2X9B94ezbMt&#10;Ni+libZ+eyMseBxm5jfMbNHaUtyp9oVjDf2eAkGcOlNwpuGwX3+NQfiAbLB0TBoe5GEx73zMMDGu&#10;4T+670ImIoR9ghryEKpESp/mZNH3XEUcvYurLYYo60yaGpsIt6X8VmokLRYcF3KsaJVTet3drIbj&#10;5nI+DdQ2+7HDqnGtkmwnUuvPbrucggjUhnf4v/1rNIw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u9oIfCAAAA2wAAAA8AAAAAAAAAAAAAAAAAlwIAAGRycy9kb3du&#10;cmV2LnhtbFBLBQYAAAAABAAEAPUAAACGAwAAAAA=&#10;" filled="f" stroked="f">
                    <v:textbox>
                      <w:txbxContent>
                        <w:p w14:paraId="741DB970" w14:textId="2B316518" w:rsidR="0066126E" w:rsidRPr="00330B05" w:rsidRDefault="0066126E" w:rsidP="00DC3774">
                          <w:pPr>
                            <w:rPr>
                              <w:color w:val="7F7F7F" w:themeColor="text1" w:themeTint="80"/>
                              <w:sz w:val="20"/>
                              <w:szCs w:val="20"/>
                            </w:rPr>
                          </w:pPr>
                          <w:r>
                            <w:rPr>
                              <w:rFonts w:ascii="Hoefler Text" w:hAnsi="Hoefler Text"/>
                              <w:color w:val="7F7F7F" w:themeColor="text1" w:themeTint="80"/>
                              <w:sz w:val="20"/>
                              <w:szCs w:val="20"/>
                            </w:rPr>
                            <w:t>Is there a substantial burden on free exercise?</w:t>
                          </w:r>
                        </w:p>
                      </w:txbxContent>
                    </v:textbox>
                  </v:shape>
                  <v:shape id="Left Brace 66" o:spid="_x0000_s1090" type="#_x0000_t87" style="position:absolute;left:3545840;top:-1367790;width:762000;height:48768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OKWbxQAA&#10;ANsAAAAPAAAAZHJzL2Rvd25yZXYueG1sRI/RasJAFETfC/2H5Rb6VjcVCTZ1E0pVKqgPTf2AS/aa&#10;TZu9G7KriX/vCkIfh5k5wyyK0bbiTL1vHCt4nSQgiCunG64VHH7WL3MQPiBrbB2Tggt5KPLHhwVm&#10;2g38Tecy1CJC2GeowITQZVL6ypBFP3EdcfSOrrcYouxrqXscIty2cpokqbTYcFww2NGnoeqvPFkF&#10;1eq4/N2a9ewrXR3acnjbj+Vur9Tz0/jxDiLQGP7D9/ZGK0hTuH2JP0D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w4pZvFAAAA2wAAAA8AAAAAAAAAAAAAAAAAlwIAAGRycy9k&#10;b3ducmV2LnhtbFBLBQYAAAAABAAEAPUAAACJAwAAAAA=&#10;" adj="281" strokecolor="black [3213]" strokeweight="1pt"/>
                  <v:shape id="Text Box 67" o:spid="_x0000_s1091" type="#_x0000_t202" style="position:absolute;left:1600200;top:918210;width:4572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z7wwwAA&#10;ANsAAAAPAAAAZHJzL2Rvd25yZXYueG1sRI9Ba8JAFITvgv9heUJvumuxVlNXkUqhJ8VUBW+P7DMJ&#10;zb4N2a1J/70rCB6HmfmGWaw6W4krNb50rGE8UiCIM2dKzjUcfr6GMxA+IBusHJOGf/KwWvZ7C0yM&#10;a3lP1zTkIkLYJ6ihCKFOpPRZQRb9yNXE0bu4xmKIssmlabCNcFvJV6Wm0mLJcaHAmj4Lyn7TP6vh&#10;uL2cTxO1yzf2rW5dpyTbudT6ZdCtP0AE6sIz/Gh/Gw3Td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bz7wwwAAANsAAAAPAAAAAAAAAAAAAAAAAJcCAABkcnMvZG93&#10;bnJldi54bWxQSwUGAAAAAAQABAD1AAAAhwMAAAAA&#10;" filled="f" stroked="f">
                    <v:textbox>
                      <w:txbxContent>
                        <w:p w14:paraId="4EA69599" w14:textId="77777777" w:rsidR="0066126E" w:rsidRPr="00D75EB0" w:rsidRDefault="0066126E" w:rsidP="00DC3774">
                          <w:pPr>
                            <w:rPr>
                              <w:color w:val="008000"/>
                              <w:sz w:val="20"/>
                              <w:szCs w:val="20"/>
                            </w:rPr>
                          </w:pPr>
                          <w:r w:rsidRPr="00D75EB0">
                            <w:rPr>
                              <w:rFonts w:ascii="Hoefler Text" w:hAnsi="Hoefler Text"/>
                              <w:color w:val="008000"/>
                              <w:sz w:val="20"/>
                              <w:szCs w:val="20"/>
                            </w:rPr>
                            <w:t>YES</w:t>
                          </w:r>
                        </w:p>
                      </w:txbxContent>
                    </v:textbox>
                  </v:shape>
                  <v:shape id="Text Box 68" o:spid="_x0000_s1092" type="#_x0000_t202" style="position:absolute;left:5715000;top:892810;width:457200;height:233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8KqCvgAA&#10;ANsAAAAPAAAAZHJzL2Rvd25yZXYueG1sRE/LisIwFN0L/kO4wuw0UVS0GkUUYVYj4wvcXZprW2xu&#10;ShNt5+/NQpjl4byX69aW4kW1LxxrGA4UCOLUmYIzDefTvj8D4QOywdIxafgjD+tVt7PExLiGf+l1&#10;DJmIIewT1JCHUCVS+jQni37gKuLI3V1tMURYZ9LU2MRwW8qRUlNpseDYkGNF25zSx/FpNVx+7rfr&#10;WB2ynZ1UjWuVZDuXWn/12s0CRKA2/Is/7m+jYRrHxi/xB8jV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vCqgr4AAADbAAAADwAAAAAAAAAAAAAAAACXAgAAZHJzL2Rvd25yZXYu&#10;eG1sUEsFBgAAAAAEAAQA9QAAAIIDAAAAAA==&#10;" filled="f" stroked="f">
                    <v:textbox>
                      <w:txbxContent>
                        <w:p w14:paraId="30622290" w14:textId="77777777" w:rsidR="0066126E" w:rsidRPr="00D75EB0" w:rsidRDefault="0066126E" w:rsidP="00DC3774">
                          <w:pPr>
                            <w:rPr>
                              <w:color w:val="FF0000"/>
                              <w:sz w:val="20"/>
                              <w:szCs w:val="20"/>
                            </w:rPr>
                          </w:pPr>
                          <w:r w:rsidRPr="00D75EB0">
                            <w:rPr>
                              <w:rFonts w:ascii="Hoefler Text" w:hAnsi="Hoefler Text"/>
                              <w:color w:val="FF0000"/>
                              <w:sz w:val="20"/>
                              <w:szCs w:val="20"/>
                            </w:rPr>
                            <w:t>NO</w:t>
                          </w:r>
                        </w:p>
                      </w:txbxContent>
                    </v:textbox>
                  </v:shape>
                </v:group>
                <w10:wrap type="through"/>
              </v:group>
            </w:pict>
          </mc:Fallback>
        </mc:AlternateContent>
      </w:r>
    </w:p>
    <w:p w14:paraId="7F5ED788" w14:textId="4003CB27" w:rsidR="0094573A" w:rsidRDefault="0094573A" w:rsidP="0094573A">
      <w:pPr>
        <w:rPr>
          <w:b/>
          <w:color w:val="FF0000"/>
          <w:u w:val="single"/>
        </w:rPr>
      </w:pPr>
    </w:p>
    <w:p w14:paraId="747F7E67" w14:textId="77777777" w:rsidR="0094573A" w:rsidRDefault="0094573A" w:rsidP="0094573A">
      <w:pPr>
        <w:rPr>
          <w:b/>
          <w:color w:val="FF0000"/>
          <w:u w:val="single"/>
        </w:rPr>
      </w:pPr>
    </w:p>
    <w:p w14:paraId="5A213B50" w14:textId="77777777" w:rsidR="0094573A" w:rsidRDefault="0094573A" w:rsidP="0094573A">
      <w:pPr>
        <w:rPr>
          <w:b/>
          <w:color w:val="FF0000"/>
          <w:u w:val="single"/>
        </w:rPr>
      </w:pPr>
    </w:p>
    <w:p w14:paraId="47ED5CAE" w14:textId="77777777" w:rsidR="0094573A" w:rsidRDefault="0094573A" w:rsidP="0094573A">
      <w:pPr>
        <w:rPr>
          <w:b/>
          <w:color w:val="FF0000"/>
          <w:u w:val="single"/>
        </w:rPr>
      </w:pPr>
    </w:p>
    <w:p w14:paraId="78095946" w14:textId="77777777" w:rsidR="0094573A" w:rsidRDefault="0094573A" w:rsidP="0094573A">
      <w:pPr>
        <w:rPr>
          <w:b/>
          <w:color w:val="FF0000"/>
          <w:u w:val="single"/>
        </w:rPr>
      </w:pPr>
    </w:p>
    <w:p w14:paraId="19B2B902" w14:textId="77777777" w:rsidR="0094573A" w:rsidRDefault="0094573A" w:rsidP="0094573A">
      <w:pPr>
        <w:rPr>
          <w:b/>
          <w:color w:val="FF0000"/>
          <w:u w:val="single"/>
        </w:rPr>
      </w:pPr>
    </w:p>
    <w:p w14:paraId="78704ED3" w14:textId="0DBD3640" w:rsidR="0094573A" w:rsidRDefault="00841FDC" w:rsidP="0094573A">
      <w:pPr>
        <w:rPr>
          <w:b/>
          <w:color w:val="FF0000"/>
          <w:u w:val="single"/>
        </w:rPr>
      </w:pPr>
      <w:r>
        <w:rPr>
          <w:noProof/>
        </w:rPr>
        <mc:AlternateContent>
          <mc:Choice Requires="wps">
            <w:drawing>
              <wp:anchor distT="0" distB="0" distL="114300" distR="114300" simplePos="0" relativeHeight="251703296" behindDoc="0" locked="0" layoutInCell="1" allowOverlap="1" wp14:anchorId="1E09953A" wp14:editId="33D47330">
                <wp:simplePos x="0" y="0"/>
                <wp:positionH relativeFrom="column">
                  <wp:posOffset>1280160</wp:posOffset>
                </wp:positionH>
                <wp:positionV relativeFrom="paragraph">
                  <wp:posOffset>22860</wp:posOffset>
                </wp:positionV>
                <wp:extent cx="304800" cy="1219200"/>
                <wp:effectExtent l="0" t="0" r="25400" b="25400"/>
                <wp:wrapThrough wrapText="bothSides">
                  <wp:wrapPolygon edited="0">
                    <wp:start x="0" y="11700"/>
                    <wp:lineTo x="1800" y="12150"/>
                    <wp:lineTo x="21600" y="21600"/>
                    <wp:lineTo x="21600" y="0"/>
                    <wp:lineTo x="1800" y="9450"/>
                    <wp:lineTo x="0" y="9900"/>
                    <wp:lineTo x="0" y="11700"/>
                  </wp:wrapPolygon>
                </wp:wrapThrough>
                <wp:docPr id="82" name="Left Brace 82"/>
                <wp:cNvGraphicFramePr/>
                <a:graphic xmlns:a="http://schemas.openxmlformats.org/drawingml/2006/main">
                  <a:graphicData uri="http://schemas.microsoft.com/office/word/2010/wordprocessingShape">
                    <wps:wsp>
                      <wps:cNvSpPr/>
                      <wps:spPr>
                        <a:xfrm rot="5400000">
                          <a:off x="0" y="0"/>
                          <a:ext cx="304800" cy="12192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82" o:spid="_x0000_s1026" type="#_x0000_t87" style="position:absolute;margin-left:100.8pt;margin-top:1.8pt;width:24pt;height:96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" adj="450" strokecolor="black [3213]" strokeweight="1pt">
                <w10:wrap type="through"/>
              </v:shape>
            </w:pict>
          </mc:Fallback>
        </mc:AlternateContent>
      </w:r>
    </w:p>
    <w:p w14:paraId="078CF156" w14:textId="77777777" w:rsidR="0094573A" w:rsidRDefault="0094573A" w:rsidP="0094573A">
      <w:pPr>
        <w:rPr>
          <w:b/>
          <w:color w:val="FF0000"/>
          <w:u w:val="single"/>
        </w:rPr>
      </w:pPr>
    </w:p>
    <w:p w14:paraId="45132D4F" w14:textId="77777777" w:rsidR="0094573A" w:rsidRDefault="0094573A" w:rsidP="0094573A">
      <w:pPr>
        <w:rPr>
          <w:b/>
          <w:color w:val="FF0000"/>
          <w:u w:val="single"/>
        </w:rPr>
      </w:pPr>
    </w:p>
    <w:p w14:paraId="0BBE0AF7" w14:textId="77777777" w:rsidR="0094573A" w:rsidRDefault="0094573A" w:rsidP="0094573A">
      <w:pPr>
        <w:rPr>
          <w:b/>
          <w:color w:val="FF0000"/>
          <w:u w:val="single"/>
        </w:rPr>
      </w:pPr>
    </w:p>
    <w:p w14:paraId="14B7625A" w14:textId="77777777" w:rsidR="0094573A" w:rsidRPr="0094573A" w:rsidRDefault="0094573A" w:rsidP="0094573A">
      <w:pPr>
        <w:rPr>
          <w:b/>
          <w:color w:val="FF0000"/>
          <w:u w:val="single"/>
        </w:rPr>
      </w:pPr>
    </w:p>
    <w:p w14:paraId="5A76CE75" w14:textId="315D7607" w:rsidR="00DC3774" w:rsidRPr="00DC3774" w:rsidRDefault="00841FDC" w:rsidP="00BC0406">
      <w:pPr>
        <w:pStyle w:val="ListParagraph"/>
        <w:numPr>
          <w:ilvl w:val="0"/>
          <w:numId w:val="11"/>
        </w:numPr>
        <w:rPr>
          <w:b/>
          <w:color w:val="FF0000"/>
          <w:u w:val="single"/>
        </w:rPr>
      </w:pPr>
      <w:r>
        <w:rPr>
          <w:noProof/>
        </w:rPr>
        <mc:AlternateContent>
          <mc:Choice Requires="wps">
            <w:drawing>
              <wp:anchor distT="0" distB="0" distL="114300" distR="114300" simplePos="0" relativeHeight="251705344" behindDoc="0" locked="0" layoutInCell="1" allowOverlap="1" wp14:anchorId="491B73DF" wp14:editId="69EF74AE">
                <wp:simplePos x="0" y="0"/>
                <wp:positionH relativeFrom="column">
                  <wp:posOffset>1613535</wp:posOffset>
                </wp:positionH>
                <wp:positionV relativeFrom="paragraph">
                  <wp:posOffset>110390</wp:posOffset>
                </wp:positionV>
                <wp:extent cx="1358265" cy="572770"/>
                <wp:effectExtent l="0" t="0" r="0" b="11430"/>
                <wp:wrapNone/>
                <wp:docPr id="83" name="Text Box 83"/>
                <wp:cNvGraphicFramePr/>
                <a:graphic xmlns:a="http://schemas.openxmlformats.org/drawingml/2006/main">
                  <a:graphicData uri="http://schemas.microsoft.com/office/word/2010/wordprocessingShape">
                    <wps:wsp>
                      <wps:cNvSpPr txBox="1"/>
                      <wps:spPr>
                        <a:xfrm>
                          <a:off x="0" y="0"/>
                          <a:ext cx="1358265" cy="5727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DE5B87" w14:textId="0DCC6A5C" w:rsidR="005F3EC6" w:rsidRDefault="005F3EC6" w:rsidP="00841FDC">
                            <w:r>
                              <w:t>General applicability</w:t>
                            </w:r>
                          </w:p>
                          <w:p w14:paraId="586A2D19" w14:textId="77777777" w:rsidR="005F3EC6" w:rsidRPr="00841FDC" w:rsidRDefault="005F3EC6" w:rsidP="00841FDC">
                            <w:pPr>
                              <w:rPr>
                                <w:i/>
                                <w:color w:val="A6A6A6" w:themeColor="background1" w:themeShade="A6"/>
                              </w:rPr>
                            </w:pPr>
                            <w:r w:rsidRPr="00841FDC">
                              <w:rPr>
                                <w:i/>
                                <w:color w:val="A6A6A6" w:themeColor="background1" w:themeShade="A6"/>
                              </w:rPr>
                              <w:t>Can’t target or favor religion as its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3" o:spid="_x0000_s1093" type="#_x0000_t202" style="position:absolute;left:0;text-align:left;margin-left:127.05pt;margin-top:8.7pt;width:106.95pt;height:45.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" filled="f" stroked="f">
                <v:textbox>
                  <w:txbxContent>
                    <w:p w14:paraId="67DE5B87" w14:textId="0DCC6A5C" w:rsidR="0066126E" w:rsidRDefault="0066126E" w:rsidP="00841FDC">
                      <w:r>
                        <w:t>General applicability</w:t>
                      </w:r>
                    </w:p>
                    <w:p w14:paraId="586A2D19" w14:textId="77777777" w:rsidR="0066126E" w:rsidRPr="00841FDC" w:rsidRDefault="0066126E" w:rsidP="00841FDC">
                      <w:pPr>
                        <w:rPr>
                          <w:i/>
                          <w:color w:val="A6A6A6" w:themeColor="background1" w:themeShade="A6"/>
                        </w:rPr>
                      </w:pPr>
                      <w:r w:rsidRPr="00841FDC">
                        <w:rPr>
                          <w:i/>
                          <w:color w:val="A6A6A6" w:themeColor="background1" w:themeShade="A6"/>
                        </w:rPr>
                        <w:t>Can’t target or favor religion as its objective</w:t>
                      </w:r>
                    </w:p>
                  </w:txbxContent>
                </v:textbox>
              </v:shape>
            </w:pict>
          </mc:Fallback>
        </mc:AlternateContent>
      </w:r>
    </w:p>
    <w:p w14:paraId="3B45D2F2" w14:textId="38CD26FC" w:rsidR="00841FDC" w:rsidRPr="00841FDC" w:rsidRDefault="00841FDC" w:rsidP="00BC0406">
      <w:pPr>
        <w:pStyle w:val="ListParagraph"/>
        <w:numPr>
          <w:ilvl w:val="0"/>
          <w:numId w:val="11"/>
        </w:numPr>
        <w:rPr>
          <w:b/>
          <w:color w:val="FF0000"/>
          <w:u w:val="single"/>
        </w:rPr>
      </w:pPr>
    </w:p>
    <w:p w14:paraId="00BA698E" w14:textId="77777777" w:rsidR="00841FDC" w:rsidRPr="00841FDC" w:rsidRDefault="00841FDC" w:rsidP="00BC0406">
      <w:pPr>
        <w:pStyle w:val="ListParagraph"/>
        <w:numPr>
          <w:ilvl w:val="0"/>
          <w:numId w:val="11"/>
        </w:numPr>
        <w:rPr>
          <w:b/>
          <w:color w:val="FF0000"/>
          <w:u w:val="single"/>
        </w:rPr>
      </w:pPr>
    </w:p>
    <w:p w14:paraId="0A7025AF" w14:textId="77777777" w:rsidR="00841FDC" w:rsidRPr="00841FDC" w:rsidRDefault="00841FDC" w:rsidP="00BC0406">
      <w:pPr>
        <w:pStyle w:val="ListParagraph"/>
        <w:numPr>
          <w:ilvl w:val="0"/>
          <w:numId w:val="11"/>
        </w:numPr>
        <w:rPr>
          <w:b/>
          <w:color w:val="FF0000"/>
          <w:u w:val="single"/>
        </w:rPr>
      </w:pPr>
    </w:p>
    <w:p w14:paraId="0B626DCA" w14:textId="77777777" w:rsidR="00841FDC" w:rsidRPr="00841FDC" w:rsidRDefault="00841FDC" w:rsidP="00BC0406">
      <w:pPr>
        <w:pStyle w:val="ListParagraph"/>
        <w:numPr>
          <w:ilvl w:val="0"/>
          <w:numId w:val="11"/>
        </w:numPr>
        <w:rPr>
          <w:b/>
          <w:color w:val="FF0000"/>
          <w:u w:val="single"/>
        </w:rPr>
      </w:pPr>
    </w:p>
    <w:p w14:paraId="5A1A9ABC" w14:textId="77777777" w:rsidR="00841FDC" w:rsidRPr="00841FDC" w:rsidRDefault="00841FDC" w:rsidP="00BC0406">
      <w:pPr>
        <w:pStyle w:val="ListParagraph"/>
        <w:numPr>
          <w:ilvl w:val="0"/>
          <w:numId w:val="11"/>
        </w:numPr>
        <w:rPr>
          <w:b/>
          <w:color w:val="FF0000"/>
          <w:u w:val="single"/>
        </w:rPr>
      </w:pPr>
    </w:p>
    <w:p w14:paraId="49AF1745" w14:textId="77777777" w:rsidR="00841FDC" w:rsidRPr="00841FDC" w:rsidRDefault="00841FDC" w:rsidP="00BC0406">
      <w:pPr>
        <w:pStyle w:val="ListParagraph"/>
        <w:numPr>
          <w:ilvl w:val="0"/>
          <w:numId w:val="11"/>
        </w:numPr>
        <w:rPr>
          <w:b/>
          <w:color w:val="FF0000"/>
          <w:u w:val="single"/>
        </w:rPr>
      </w:pPr>
    </w:p>
    <w:p w14:paraId="5D1C82B0" w14:textId="22D67B0A" w:rsidR="00841FDC" w:rsidRPr="00841FDC" w:rsidRDefault="00841FDC" w:rsidP="00BC0406">
      <w:pPr>
        <w:pStyle w:val="ListParagraph"/>
        <w:numPr>
          <w:ilvl w:val="0"/>
          <w:numId w:val="11"/>
        </w:numPr>
        <w:rPr>
          <w:b/>
          <w:color w:val="FF0000"/>
          <w:u w:val="single"/>
        </w:rPr>
      </w:pPr>
    </w:p>
    <w:p w14:paraId="29CE84DD" w14:textId="77777777" w:rsidR="00841FDC" w:rsidRPr="00841FDC" w:rsidRDefault="00841FDC" w:rsidP="00BC0406">
      <w:pPr>
        <w:pStyle w:val="ListParagraph"/>
        <w:numPr>
          <w:ilvl w:val="0"/>
          <w:numId w:val="11"/>
        </w:numPr>
        <w:rPr>
          <w:b/>
          <w:color w:val="FF0000"/>
          <w:u w:val="single"/>
        </w:rPr>
      </w:pPr>
    </w:p>
    <w:p w14:paraId="72CBCD7A" w14:textId="77777777" w:rsidR="00841FDC" w:rsidRPr="00841FDC" w:rsidRDefault="00841FDC" w:rsidP="00BC0406">
      <w:pPr>
        <w:pStyle w:val="ListParagraph"/>
        <w:numPr>
          <w:ilvl w:val="0"/>
          <w:numId w:val="11"/>
        </w:numPr>
        <w:rPr>
          <w:b/>
          <w:color w:val="FF0000"/>
          <w:u w:val="single"/>
        </w:rPr>
      </w:pPr>
    </w:p>
    <w:p w14:paraId="0F96AE32" w14:textId="77777777" w:rsidR="00841FDC" w:rsidRPr="00841FDC" w:rsidRDefault="00841FDC" w:rsidP="00BC0406">
      <w:pPr>
        <w:pStyle w:val="ListParagraph"/>
        <w:numPr>
          <w:ilvl w:val="0"/>
          <w:numId w:val="11"/>
        </w:numPr>
        <w:rPr>
          <w:b/>
          <w:color w:val="FF0000"/>
          <w:u w:val="single"/>
        </w:rPr>
      </w:pPr>
    </w:p>
    <w:p w14:paraId="22A564CB" w14:textId="77777777" w:rsidR="00841FDC" w:rsidRPr="00841FDC" w:rsidRDefault="00841FDC" w:rsidP="00BC0406">
      <w:pPr>
        <w:pStyle w:val="ListParagraph"/>
        <w:numPr>
          <w:ilvl w:val="0"/>
          <w:numId w:val="11"/>
        </w:numPr>
        <w:rPr>
          <w:b/>
          <w:color w:val="FF0000"/>
          <w:u w:val="single"/>
        </w:rPr>
      </w:pPr>
    </w:p>
    <w:p w14:paraId="7F8DE06E" w14:textId="37F3EBB9" w:rsidR="003B3189" w:rsidRPr="00BC0406" w:rsidRDefault="00BC0406" w:rsidP="00BC0406">
      <w:pPr>
        <w:pStyle w:val="ListParagraph"/>
        <w:numPr>
          <w:ilvl w:val="0"/>
          <w:numId w:val="11"/>
        </w:numPr>
        <w:rPr>
          <w:b/>
          <w:color w:val="FF0000"/>
          <w:u w:val="single"/>
        </w:rPr>
      </w:pPr>
      <w:r w:rsidRPr="00BC0406">
        <w:rPr>
          <w:b/>
          <w:color w:val="FF0000"/>
        </w:rPr>
        <w:t xml:space="preserve">TEST: </w:t>
      </w:r>
      <w:r w:rsidRPr="00BC0406">
        <w:rPr>
          <w:b/>
          <w:szCs w:val="18"/>
        </w:rPr>
        <w:t>W</w:t>
      </w:r>
      <w:r w:rsidR="003B3189" w:rsidRPr="00BC0406">
        <w:rPr>
          <w:b/>
          <w:szCs w:val="18"/>
        </w:rPr>
        <w:t>hen can religious conduct or practice be regulated?</w:t>
      </w:r>
      <w:r>
        <w:rPr>
          <w:b/>
          <w:szCs w:val="18"/>
        </w:rPr>
        <w:t xml:space="preserve"> </w:t>
      </w:r>
      <w:r w:rsidRPr="00BC0406">
        <w:rPr>
          <w:b/>
          <w:color w:val="FF0000"/>
          <w:szCs w:val="18"/>
        </w:rPr>
        <w:t>!!!</w:t>
      </w:r>
    </w:p>
    <w:p w14:paraId="00E7E5AF" w14:textId="58872125" w:rsidR="003B3189" w:rsidRPr="00BC0406" w:rsidRDefault="003B3189" w:rsidP="00BC0406">
      <w:pPr>
        <w:pStyle w:val="ListParagraph"/>
        <w:rPr>
          <w:u w:val="single"/>
        </w:rPr>
      </w:pPr>
      <w:r w:rsidRPr="00BC0406">
        <w:t>Whether there is a SUBSTANTIAL burden on Free Exercise through this regulation of religious conduct or practice</w:t>
      </w:r>
    </w:p>
    <w:p w14:paraId="5B6318A7" w14:textId="313F1232" w:rsidR="003B3189" w:rsidRPr="00BC0406" w:rsidRDefault="003B3189" w:rsidP="003B3189">
      <w:pPr>
        <w:pStyle w:val="NormalWeb"/>
        <w:numPr>
          <w:ilvl w:val="3"/>
          <w:numId w:val="11"/>
        </w:numPr>
        <w:rPr>
          <w:szCs w:val="18"/>
        </w:rPr>
      </w:pPr>
      <w:r w:rsidRPr="00BC0406">
        <w:rPr>
          <w:b/>
          <w:szCs w:val="18"/>
        </w:rPr>
        <w:t>“Play in the Joints.”</w:t>
      </w:r>
      <w:r w:rsidRPr="00BC0406">
        <w:rPr>
          <w:szCs w:val="18"/>
        </w:rPr>
        <w:t xml:space="preserve"> </w:t>
      </w:r>
      <w:r w:rsidR="00BC0406">
        <w:rPr>
          <w:szCs w:val="18"/>
        </w:rPr>
        <w:t>S</w:t>
      </w:r>
      <w:r w:rsidRPr="00BC0406">
        <w:rPr>
          <w:szCs w:val="18"/>
        </w:rPr>
        <w:t xml:space="preserve">ome religious accommodations are prohibited. There are other aspects of religious accommodations where accommodation is </w:t>
      </w:r>
      <w:r w:rsidR="00BC0406">
        <w:rPr>
          <w:szCs w:val="18"/>
        </w:rPr>
        <w:t>req’d</w:t>
      </w:r>
      <w:r w:rsidRPr="00BC0406">
        <w:rPr>
          <w:szCs w:val="18"/>
        </w:rPr>
        <w:t xml:space="preserve">. And there is an area in the middle where it is up to the </w:t>
      </w:r>
      <w:r w:rsidR="00BC0406">
        <w:rPr>
          <w:szCs w:val="18"/>
        </w:rPr>
        <w:t>gov’t</w:t>
      </w:r>
      <w:r w:rsidRPr="00BC0406">
        <w:rPr>
          <w:szCs w:val="18"/>
        </w:rPr>
        <w:t xml:space="preserve"> to decide whether or not it wants to grant a particular accommodation. It can if wants to w/o violating the establishment clause. </w:t>
      </w:r>
    </w:p>
    <w:p w14:paraId="03B5B3B6" w14:textId="12EB947B" w:rsidR="003B3189" w:rsidRPr="00BC0406" w:rsidRDefault="00BC0406"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color w:val="FF0000"/>
          <w:szCs w:val="18"/>
          <w:u w:val="single"/>
        </w:rPr>
      </w:pPr>
      <w:r>
        <w:rPr>
          <w:b/>
          <w:color w:val="FF0000"/>
          <w:szCs w:val="18"/>
        </w:rPr>
        <w:t xml:space="preserve">If YES </w:t>
      </w:r>
      <w:r w:rsidRPr="00BC0406">
        <w:rPr>
          <w:b/>
          <w:color w:val="FF0000"/>
          <w:szCs w:val="18"/>
        </w:rPr>
        <w:sym w:font="Wingdings" w:char="F0E0"/>
      </w:r>
      <w:r w:rsidR="003B3189" w:rsidRPr="00BC0406">
        <w:rPr>
          <w:b/>
          <w:color w:val="FF0000"/>
          <w:szCs w:val="18"/>
        </w:rPr>
        <w:t xml:space="preserve"> Neutral &amp; General Applicability?</w:t>
      </w:r>
    </w:p>
    <w:p w14:paraId="6CBC016A" w14:textId="7555B1A6" w:rsidR="003B3189" w:rsidRPr="00BC0406" w:rsidRDefault="003B3189" w:rsidP="003B318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u w:val="single"/>
        </w:rPr>
      </w:pPr>
      <w:r w:rsidRPr="00BC0406">
        <w:rPr>
          <w:szCs w:val="18"/>
          <w:u w:val="single"/>
        </w:rPr>
        <w:t>Neutral</w:t>
      </w:r>
      <w:r w:rsidRPr="00BC0406">
        <w:rPr>
          <w:szCs w:val="18"/>
        </w:rPr>
        <w:t xml:space="preserve">: </w:t>
      </w:r>
      <w:r w:rsidR="00DC3774">
        <w:rPr>
          <w:szCs w:val="18"/>
        </w:rPr>
        <w:t>I</w:t>
      </w:r>
      <w:r w:rsidRPr="00BC0406">
        <w:rPr>
          <w:szCs w:val="18"/>
        </w:rPr>
        <w:t xml:space="preserve">ts object </w:t>
      </w:r>
      <w:r w:rsidR="00DC3774">
        <w:rPr>
          <w:szCs w:val="18"/>
        </w:rPr>
        <w:t>can’t be to</w:t>
      </w:r>
      <w:r w:rsidRPr="00BC0406">
        <w:rPr>
          <w:szCs w:val="18"/>
        </w:rPr>
        <w:t xml:space="preserve"> target or </w:t>
      </w:r>
      <w:r w:rsidR="00DC3774">
        <w:rPr>
          <w:szCs w:val="18"/>
        </w:rPr>
        <w:t>suppress</w:t>
      </w:r>
      <w:r w:rsidRPr="00BC0406">
        <w:rPr>
          <w:szCs w:val="18"/>
        </w:rPr>
        <w:t xml:space="preserve"> religion</w:t>
      </w:r>
    </w:p>
    <w:p w14:paraId="038F3779" w14:textId="31E91108" w:rsidR="003B3189" w:rsidRPr="00BC0406" w:rsidRDefault="003B3189" w:rsidP="003B318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Cs w:val="18"/>
          <w:u w:val="single"/>
        </w:rPr>
      </w:pPr>
      <w:r w:rsidRPr="00BC0406">
        <w:rPr>
          <w:szCs w:val="18"/>
          <w:u w:val="single"/>
        </w:rPr>
        <w:t>General Applicability:</w:t>
      </w:r>
      <w:r w:rsidRPr="00BC0406">
        <w:rPr>
          <w:szCs w:val="18"/>
        </w:rPr>
        <w:t xml:space="preserve"> </w:t>
      </w:r>
      <w:r w:rsidR="00DC3774">
        <w:rPr>
          <w:szCs w:val="18"/>
        </w:rPr>
        <w:t>The</w:t>
      </w:r>
      <w:r w:rsidRPr="00BC0406">
        <w:rPr>
          <w:szCs w:val="18"/>
        </w:rPr>
        <w:t xml:space="preserve"> law </w:t>
      </w:r>
      <w:r w:rsidR="00DC3774">
        <w:rPr>
          <w:szCs w:val="18"/>
        </w:rPr>
        <w:t>must be</w:t>
      </w:r>
      <w:r w:rsidRPr="00BC0406">
        <w:rPr>
          <w:szCs w:val="18"/>
        </w:rPr>
        <w:t xml:space="preserve"> applied in all </w:t>
      </w:r>
      <w:r w:rsidR="00DC3774">
        <w:rPr>
          <w:szCs w:val="18"/>
        </w:rPr>
        <w:t>circs</w:t>
      </w:r>
      <w:r w:rsidRPr="00BC0406">
        <w:rPr>
          <w:szCs w:val="18"/>
        </w:rPr>
        <w:t xml:space="preserve"> where </w:t>
      </w:r>
      <w:r w:rsidR="00DC3774">
        <w:rPr>
          <w:szCs w:val="18"/>
        </w:rPr>
        <w:t>the govt’l interests/</w:t>
      </w:r>
      <w:r w:rsidRPr="00BC0406">
        <w:rPr>
          <w:szCs w:val="18"/>
        </w:rPr>
        <w:t>justifications exist</w:t>
      </w:r>
      <w:r w:rsidR="00DC3774">
        <w:rPr>
          <w:szCs w:val="18"/>
        </w:rPr>
        <w:t xml:space="preserve"> (name them)</w:t>
      </w:r>
      <w:r w:rsidRPr="00BC0406">
        <w:rPr>
          <w:szCs w:val="18"/>
        </w:rPr>
        <w:t xml:space="preserve">. Make sure the law is being applied in </w:t>
      </w:r>
      <w:r w:rsidR="00DC3774">
        <w:rPr>
          <w:szCs w:val="18"/>
        </w:rPr>
        <w:t>oth religious and non-religious conduct</w:t>
      </w:r>
      <w:r w:rsidRPr="00BC0406">
        <w:rPr>
          <w:szCs w:val="18"/>
        </w:rPr>
        <w:t xml:space="preserve">. Everyone engaging in similar activities is </w:t>
      </w:r>
      <w:r w:rsidR="00DC3774">
        <w:rPr>
          <w:szCs w:val="18"/>
        </w:rPr>
        <w:t xml:space="preserve">should be </w:t>
      </w:r>
      <w:r w:rsidRPr="00BC0406">
        <w:rPr>
          <w:szCs w:val="18"/>
        </w:rPr>
        <w:t xml:space="preserve">implicated the same way. </w:t>
      </w:r>
    </w:p>
    <w:p w14:paraId="284FC917" w14:textId="7FFC30F2" w:rsidR="003B3189" w:rsidRPr="00BC0406"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color w:val="FF0000"/>
          <w:szCs w:val="18"/>
          <w:u w:val="single"/>
        </w:rPr>
      </w:pPr>
      <w:r w:rsidRPr="00BC0406">
        <w:rPr>
          <w:b/>
          <w:color w:val="FF0000"/>
          <w:szCs w:val="18"/>
        </w:rPr>
        <w:t>If BOTH Neutral and of General Applicability</w:t>
      </w:r>
      <w:r w:rsidR="00BC0406">
        <w:rPr>
          <w:b/>
          <w:color w:val="FF0000"/>
          <w:szCs w:val="18"/>
        </w:rPr>
        <w:t xml:space="preserve"> </w:t>
      </w:r>
      <w:r w:rsidR="00BC0406" w:rsidRPr="00BC0406">
        <w:rPr>
          <w:b/>
          <w:color w:val="FF0000"/>
          <w:szCs w:val="18"/>
        </w:rPr>
        <w:sym w:font="Wingdings" w:char="F0E0"/>
      </w:r>
      <w:r w:rsidR="00BC0406">
        <w:rPr>
          <w:b/>
          <w:color w:val="FF0000"/>
          <w:szCs w:val="18"/>
        </w:rPr>
        <w:t>A</w:t>
      </w:r>
      <w:r w:rsidRPr="00BC0406">
        <w:rPr>
          <w:b/>
          <w:color w:val="FF0000"/>
          <w:szCs w:val="18"/>
        </w:rPr>
        <w:t>pply rational basis (presumed VALID)</w:t>
      </w:r>
    </w:p>
    <w:p w14:paraId="17E250AC" w14:textId="24ACB757" w:rsidR="003B3189" w:rsidRPr="00BC0406"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color w:val="FF0000"/>
          <w:szCs w:val="18"/>
          <w:u w:val="single"/>
        </w:rPr>
      </w:pPr>
      <w:r w:rsidRPr="00BC0406">
        <w:rPr>
          <w:b/>
          <w:color w:val="FF0000"/>
          <w:szCs w:val="18"/>
        </w:rPr>
        <w:t xml:space="preserve">If </w:t>
      </w:r>
      <w:r w:rsidR="00BC0406">
        <w:rPr>
          <w:b/>
          <w:color w:val="FF0000"/>
          <w:szCs w:val="18"/>
        </w:rPr>
        <w:t>NOT</w:t>
      </w:r>
      <w:r w:rsidRPr="00BC0406">
        <w:rPr>
          <w:b/>
          <w:color w:val="FF0000"/>
          <w:szCs w:val="18"/>
        </w:rPr>
        <w:t xml:space="preserve"> Neutral or of General Applicability</w:t>
      </w:r>
      <w:r w:rsidR="00BC0406">
        <w:rPr>
          <w:b/>
          <w:color w:val="FF0000"/>
          <w:szCs w:val="18"/>
        </w:rPr>
        <w:t xml:space="preserve"> </w:t>
      </w:r>
      <w:r w:rsidR="00BC0406" w:rsidRPr="00BC0406">
        <w:rPr>
          <w:b/>
          <w:color w:val="FF0000"/>
          <w:szCs w:val="18"/>
        </w:rPr>
        <w:sym w:font="Wingdings" w:char="F0E0"/>
      </w:r>
      <w:r w:rsidR="00BC0406">
        <w:rPr>
          <w:b/>
          <w:color w:val="FF0000"/>
          <w:szCs w:val="18"/>
        </w:rPr>
        <w:t>A</w:t>
      </w:r>
      <w:r w:rsidRPr="00BC0406">
        <w:rPr>
          <w:b/>
          <w:color w:val="FF0000"/>
          <w:szCs w:val="18"/>
        </w:rPr>
        <w:t xml:space="preserve">pply </w:t>
      </w:r>
      <w:r w:rsidR="00DC3774">
        <w:rPr>
          <w:b/>
          <w:color w:val="FF0000"/>
          <w:szCs w:val="18"/>
        </w:rPr>
        <w:t>strict</w:t>
      </w:r>
      <w:r w:rsidRPr="00BC0406">
        <w:rPr>
          <w:b/>
          <w:color w:val="FF0000"/>
          <w:szCs w:val="18"/>
        </w:rPr>
        <w:t xml:space="preserve"> </w:t>
      </w:r>
      <w:r w:rsidR="00DC3774">
        <w:rPr>
          <w:b/>
          <w:color w:val="FF0000"/>
          <w:szCs w:val="18"/>
        </w:rPr>
        <w:t>scrutiny</w:t>
      </w:r>
    </w:p>
    <w:p w14:paraId="5AFA415E" w14:textId="77777777" w:rsidR="00BC0406" w:rsidRPr="00BC0406" w:rsidRDefault="00BC0406" w:rsidP="00BC0406">
      <w:pPr>
        <w:pStyle w:val="ListParagraph"/>
        <w:numPr>
          <w:ilvl w:val="0"/>
          <w:numId w:val="0"/>
        </w:numPr>
        <w:ind w:left="720"/>
        <w:rPr>
          <w:b/>
          <w:szCs w:val="18"/>
          <w:u w:val="single"/>
        </w:rPr>
      </w:pPr>
    </w:p>
    <w:p w14:paraId="603D9DBD" w14:textId="2D3EB496" w:rsidR="003B3189" w:rsidRPr="00BC0406" w:rsidRDefault="003B3189" w:rsidP="0094573A">
      <w:pPr>
        <w:pStyle w:val="h3"/>
      </w:pPr>
      <w:bookmarkStart w:id="127" w:name="_Toc280356798"/>
      <w:r w:rsidRPr="0094573A">
        <w:rPr>
          <w:highlight w:val="yellow"/>
        </w:rPr>
        <w:t xml:space="preserve">Exceptions: </w:t>
      </w:r>
      <w:r w:rsidR="00BC0406" w:rsidRPr="0094573A">
        <w:rPr>
          <w:highlight w:val="yellow"/>
        </w:rPr>
        <w:t>Apply Strict Scrutiny</w:t>
      </w:r>
      <w:bookmarkEnd w:id="127"/>
    </w:p>
    <w:p w14:paraId="60E8FDD0" w14:textId="77777777" w:rsidR="0094573A" w:rsidRPr="0094573A" w:rsidRDefault="0094573A" w:rsidP="0094573A">
      <w:pPr>
        <w:pStyle w:val="ListParagraph"/>
        <w:numPr>
          <w:ilvl w:val="0"/>
          <w:numId w:val="11"/>
        </w:numPr>
        <w:rPr>
          <w:b/>
          <w:u w:val="single"/>
        </w:rPr>
      </w:pPr>
    </w:p>
    <w:p w14:paraId="5194287F" w14:textId="4092F5B5" w:rsidR="0094573A" w:rsidRPr="0094573A" w:rsidRDefault="0094573A" w:rsidP="0094573A">
      <w:pPr>
        <w:pStyle w:val="ListParagraph"/>
        <w:numPr>
          <w:ilvl w:val="0"/>
          <w:numId w:val="11"/>
        </w:numPr>
        <w:rPr>
          <w:b/>
          <w:u w:val="single"/>
        </w:rPr>
      </w:pPr>
      <w:r>
        <w:rPr>
          <w:b/>
        </w:rPr>
        <w:t>Unemployment C</w:t>
      </w:r>
      <w:r w:rsidR="003B3189" w:rsidRPr="0094573A">
        <w:rPr>
          <w:b/>
        </w:rPr>
        <w:t>ompensation</w:t>
      </w:r>
      <w:r w:rsidR="003B3189" w:rsidRPr="0094573A">
        <w:t xml:space="preserve"> </w:t>
      </w:r>
    </w:p>
    <w:p w14:paraId="36D951E6" w14:textId="12455220" w:rsidR="003B3189" w:rsidRPr="00BC0406" w:rsidRDefault="0094573A" w:rsidP="0094573A">
      <w:pPr>
        <w:pStyle w:val="ListParagraph"/>
        <w:rPr>
          <w:b/>
          <w:u w:val="single"/>
        </w:rPr>
      </w:pPr>
      <w:r>
        <w:t>Must be</w:t>
      </w:r>
      <w:r w:rsidR="003B3189" w:rsidRPr="00BC0406">
        <w:t xml:space="preserve"> an </w:t>
      </w:r>
      <w:r w:rsidR="003B3189" w:rsidRPr="0094573A">
        <w:rPr>
          <w:color w:val="FF0000"/>
        </w:rPr>
        <w:t>individualized determination</w:t>
      </w:r>
      <w:r w:rsidR="003B3189" w:rsidRPr="00BC0406">
        <w:t xml:space="preserve"> </w:t>
      </w:r>
      <w:r w:rsidR="00BC0406">
        <w:t>made (regardless of whether it’</w:t>
      </w:r>
      <w:r w:rsidR="003B3189" w:rsidRPr="00BC0406">
        <w:t xml:space="preserve">s neutral and of general applicability) on a </w:t>
      </w:r>
      <w:r w:rsidR="00BC0406" w:rsidRPr="0094573A">
        <w:rPr>
          <w:i/>
        </w:rPr>
        <w:t>case-</w:t>
      </w:r>
      <w:r w:rsidR="003B3189" w:rsidRPr="0094573A">
        <w:rPr>
          <w:i/>
        </w:rPr>
        <w:t>by</w:t>
      </w:r>
      <w:r w:rsidR="00BC0406" w:rsidRPr="0094573A">
        <w:rPr>
          <w:i/>
        </w:rPr>
        <w:t>-</w:t>
      </w:r>
      <w:r w:rsidR="003B3189" w:rsidRPr="0094573A">
        <w:rPr>
          <w:i/>
        </w:rPr>
        <w:t>case basis of whether a particular religious practice can be accommodated</w:t>
      </w:r>
      <w:r w:rsidR="003B3189" w:rsidRPr="0094573A">
        <w:t>.</w:t>
      </w:r>
    </w:p>
    <w:p w14:paraId="6BA9078B" w14:textId="77777777" w:rsidR="0094573A" w:rsidRPr="0094573A" w:rsidRDefault="0094573A" w:rsidP="0094573A">
      <w:pPr>
        <w:pStyle w:val="ListParagraph"/>
        <w:numPr>
          <w:ilvl w:val="0"/>
          <w:numId w:val="0"/>
        </w:numPr>
        <w:ind w:left="720"/>
        <w:rPr>
          <w:u w:val="single"/>
        </w:rPr>
      </w:pPr>
    </w:p>
    <w:p w14:paraId="07B7A720" w14:textId="77777777" w:rsidR="0094573A" w:rsidRPr="0094573A" w:rsidRDefault="003B3189" w:rsidP="0094573A">
      <w:pPr>
        <w:pStyle w:val="ListParagraph"/>
        <w:rPr>
          <w:b/>
          <w:i/>
          <w:u w:val="single"/>
        </w:rPr>
      </w:pPr>
      <w:r w:rsidRPr="0094573A">
        <w:rPr>
          <w:b/>
          <w:i/>
        </w:rPr>
        <w:t>Sherbert</w:t>
      </w:r>
    </w:p>
    <w:p w14:paraId="6E65B034" w14:textId="77777777" w:rsidR="0094573A" w:rsidRPr="0094573A" w:rsidRDefault="00236919" w:rsidP="0023691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u w:val="single"/>
        </w:rPr>
      </w:pPr>
      <w:r w:rsidRPr="0094573A">
        <w:rPr>
          <w:b/>
          <w:szCs w:val="18"/>
        </w:rPr>
        <w:t xml:space="preserve">Facts: </w:t>
      </w:r>
      <w:r w:rsidR="003B3189" w:rsidRPr="0094573A">
        <w:rPr>
          <w:szCs w:val="18"/>
        </w:rPr>
        <w:t xml:space="preserve">Seventh Day Adventist doesn’t want to work on </w:t>
      </w:r>
      <w:r w:rsidR="00BC0406" w:rsidRPr="0094573A">
        <w:rPr>
          <w:szCs w:val="18"/>
        </w:rPr>
        <w:t>Sat</w:t>
      </w:r>
      <w:r w:rsidR="003B3189" w:rsidRPr="0094573A">
        <w:rPr>
          <w:szCs w:val="18"/>
        </w:rPr>
        <w:t xml:space="preserve">. </w:t>
      </w:r>
    </w:p>
    <w:p w14:paraId="4A27B028" w14:textId="18481C50" w:rsidR="003B3189" w:rsidRPr="0094573A" w:rsidRDefault="0094573A" w:rsidP="0023691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u w:val="single"/>
        </w:rPr>
      </w:pPr>
      <w:r w:rsidRPr="0094573A">
        <w:rPr>
          <w:b/>
          <w:szCs w:val="18"/>
        </w:rPr>
        <w:t xml:space="preserve">Held: </w:t>
      </w:r>
      <w:r w:rsidR="00BC0406" w:rsidRPr="0094573A">
        <w:rPr>
          <w:szCs w:val="18"/>
        </w:rPr>
        <w:t>Ct says there’</w:t>
      </w:r>
      <w:r w:rsidR="003B3189" w:rsidRPr="0094573A">
        <w:rPr>
          <w:szCs w:val="18"/>
        </w:rPr>
        <w:t>s a substantial burden b</w:t>
      </w:r>
      <w:r w:rsidR="00BC0406" w:rsidRPr="0094573A">
        <w:rPr>
          <w:szCs w:val="18"/>
        </w:rPr>
        <w:t>/</w:t>
      </w:r>
      <w:r w:rsidR="003B3189" w:rsidRPr="0094573A">
        <w:rPr>
          <w:szCs w:val="18"/>
        </w:rPr>
        <w:t xml:space="preserve">c she </w:t>
      </w:r>
      <w:r w:rsidR="00236919" w:rsidRPr="0094573A">
        <w:rPr>
          <w:szCs w:val="18"/>
        </w:rPr>
        <w:t>must</w:t>
      </w:r>
      <w:r w:rsidR="003B3189" w:rsidRPr="0094573A">
        <w:rPr>
          <w:szCs w:val="18"/>
        </w:rPr>
        <w:t xml:space="preserve"> choose </w:t>
      </w:r>
      <w:r w:rsidR="00BC0406" w:rsidRPr="0094573A">
        <w:rPr>
          <w:szCs w:val="18"/>
        </w:rPr>
        <w:t>b/w</w:t>
      </w:r>
      <w:r w:rsidR="00236919" w:rsidRPr="0094573A">
        <w:rPr>
          <w:szCs w:val="18"/>
        </w:rPr>
        <w:t xml:space="preserve"> her religion and employment</w:t>
      </w:r>
      <w:r w:rsidR="003B3189" w:rsidRPr="0094573A">
        <w:rPr>
          <w:szCs w:val="18"/>
        </w:rPr>
        <w:t xml:space="preserve"> benefits. </w:t>
      </w:r>
      <w:r w:rsidR="00236919" w:rsidRPr="0094573A">
        <w:rPr>
          <w:szCs w:val="18"/>
        </w:rPr>
        <w:t>Ct</w:t>
      </w:r>
      <w:r w:rsidR="003B3189" w:rsidRPr="0094573A">
        <w:rPr>
          <w:szCs w:val="18"/>
        </w:rPr>
        <w:t xml:space="preserve"> applies </w:t>
      </w:r>
      <w:r>
        <w:rPr>
          <w:szCs w:val="18"/>
        </w:rPr>
        <w:t>SS. N</w:t>
      </w:r>
      <w:r w:rsidR="003B3189" w:rsidRPr="0094573A">
        <w:rPr>
          <w:szCs w:val="18"/>
        </w:rPr>
        <w:t>o compelling interest</w:t>
      </w:r>
      <w:r w:rsidR="00236919" w:rsidRPr="0094573A">
        <w:rPr>
          <w:szCs w:val="18"/>
        </w:rPr>
        <w:t xml:space="preserve"> +</w:t>
      </w:r>
      <w:r w:rsidR="003B3189" w:rsidRPr="0094573A">
        <w:rPr>
          <w:szCs w:val="18"/>
        </w:rPr>
        <w:t xml:space="preserve"> </w:t>
      </w:r>
      <w:r w:rsidR="00236919" w:rsidRPr="0094573A">
        <w:rPr>
          <w:szCs w:val="18"/>
        </w:rPr>
        <w:t>not</w:t>
      </w:r>
      <w:r w:rsidR="003B3189" w:rsidRPr="0094573A">
        <w:rPr>
          <w:szCs w:val="18"/>
        </w:rPr>
        <w:t xml:space="preserve"> the least restrictive means.</w:t>
      </w:r>
    </w:p>
    <w:p w14:paraId="6F9DD2EF" w14:textId="4FAC0288" w:rsidR="003B3189" w:rsidRPr="00BC0406" w:rsidRDefault="003B3189" w:rsidP="0023691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u w:val="single"/>
        </w:rPr>
      </w:pPr>
      <w:r w:rsidRPr="00BC0406">
        <w:rPr>
          <w:b/>
          <w:i/>
          <w:szCs w:val="18"/>
        </w:rPr>
        <w:t xml:space="preserve">If it is a criminal law </w:t>
      </w:r>
      <w:r w:rsidR="0094573A" w:rsidRPr="0094573A">
        <w:rPr>
          <w:b/>
          <w:i/>
          <w:szCs w:val="18"/>
        </w:rPr>
        <w:sym w:font="Wingdings" w:char="F0E0"/>
      </w:r>
      <w:r w:rsidRPr="00BC0406">
        <w:rPr>
          <w:b/>
          <w:i/>
          <w:szCs w:val="18"/>
        </w:rPr>
        <w:t xml:space="preserve"> this doesn’t apply</w:t>
      </w:r>
    </w:p>
    <w:p w14:paraId="0C26AD14" w14:textId="77777777" w:rsidR="00236919" w:rsidRDefault="003B3189" w:rsidP="003B3189">
      <w:pPr>
        <w:pStyle w:val="ListParagraph"/>
        <w:numPr>
          <w:ilvl w:val="4"/>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sidRPr="00BC0406">
        <w:rPr>
          <w:b/>
          <w:i/>
          <w:szCs w:val="18"/>
        </w:rPr>
        <w:t xml:space="preserve">Employment Division, </w:t>
      </w:r>
      <w:r w:rsidR="00236919">
        <w:rPr>
          <w:b/>
          <w:i/>
          <w:szCs w:val="18"/>
        </w:rPr>
        <w:t>OR</w:t>
      </w:r>
      <w:r w:rsidRPr="00BC0406">
        <w:rPr>
          <w:b/>
          <w:i/>
          <w:szCs w:val="18"/>
        </w:rPr>
        <w:t xml:space="preserve"> v. Smith</w:t>
      </w:r>
    </w:p>
    <w:p w14:paraId="68269FA8" w14:textId="77777777" w:rsidR="0094573A" w:rsidRPr="0094573A" w:rsidRDefault="00236919" w:rsidP="00236919">
      <w:pPr>
        <w:pStyle w:val="ListParagraph"/>
        <w:numPr>
          <w:ilvl w:val="5"/>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Pr>
          <w:b/>
          <w:szCs w:val="18"/>
        </w:rPr>
        <w:t xml:space="preserve">Facts: </w:t>
      </w:r>
      <w:r w:rsidR="003B3189" w:rsidRPr="00BC0406">
        <w:rPr>
          <w:szCs w:val="18"/>
        </w:rPr>
        <w:t>Native American fired for smoking peyote</w:t>
      </w:r>
      <w:r w:rsidR="0094573A">
        <w:rPr>
          <w:szCs w:val="18"/>
        </w:rPr>
        <w:t>, part of his religious practice</w:t>
      </w:r>
      <w:r w:rsidR="003B3189" w:rsidRPr="00BC0406">
        <w:rPr>
          <w:szCs w:val="18"/>
        </w:rPr>
        <w:t xml:space="preserve">. </w:t>
      </w:r>
    </w:p>
    <w:p w14:paraId="14B203F4" w14:textId="376E24A6" w:rsidR="003B3189" w:rsidRPr="00BC0406" w:rsidRDefault="0094573A" w:rsidP="00236919">
      <w:pPr>
        <w:pStyle w:val="ListParagraph"/>
        <w:numPr>
          <w:ilvl w:val="5"/>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szCs w:val="18"/>
        </w:rPr>
      </w:pPr>
      <w:r>
        <w:rPr>
          <w:b/>
          <w:szCs w:val="18"/>
        </w:rPr>
        <w:t xml:space="preserve">Held: </w:t>
      </w:r>
      <w:r>
        <w:rPr>
          <w:szCs w:val="18"/>
        </w:rPr>
        <w:t>S</w:t>
      </w:r>
      <w:r w:rsidR="003B3189" w:rsidRPr="00BC0406">
        <w:rPr>
          <w:szCs w:val="18"/>
        </w:rPr>
        <w:t xml:space="preserve">o long as the law is otherwise valid (not targeted at religion), he doesn’t have a claim </w:t>
      </w:r>
      <w:r>
        <w:rPr>
          <w:szCs w:val="18"/>
        </w:rPr>
        <w:t>b/c</w:t>
      </w:r>
      <w:r w:rsidR="003B3189" w:rsidRPr="00BC0406">
        <w:rPr>
          <w:szCs w:val="18"/>
        </w:rPr>
        <w:t xml:space="preserve"> this is a criminal law. If general applicability (purposes apply to religions and non-religious conduct), otherwise valid and neutral then it’s valid.</w:t>
      </w:r>
    </w:p>
    <w:p w14:paraId="0C4E5520" w14:textId="0C1FDF98" w:rsidR="003B3189" w:rsidRPr="00236919" w:rsidRDefault="00236919" w:rsidP="00236919">
      <w:pPr>
        <w:pStyle w:val="ListParagraph"/>
        <w:numPr>
          <w:ilvl w:val="5"/>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color w:val="A6A6A6" w:themeColor="background1" w:themeShade="A6"/>
          <w:szCs w:val="18"/>
        </w:rPr>
      </w:pPr>
      <w:r w:rsidRPr="00236919">
        <w:rPr>
          <w:color w:val="A6A6A6" w:themeColor="background1" w:themeShade="A6"/>
          <w:szCs w:val="18"/>
        </w:rPr>
        <w:t xml:space="preserve"> So…</w:t>
      </w:r>
      <w:r w:rsidR="003B3189" w:rsidRPr="00236919">
        <w:rPr>
          <w:color w:val="A6A6A6" w:themeColor="background1" w:themeShade="A6"/>
          <w:szCs w:val="18"/>
        </w:rPr>
        <w:t xml:space="preserve">TX can outlaw </w:t>
      </w:r>
      <w:r w:rsidRPr="00236919">
        <w:rPr>
          <w:color w:val="A6A6A6" w:themeColor="background1" w:themeShade="A6"/>
          <w:szCs w:val="18"/>
        </w:rPr>
        <w:t>booze</w:t>
      </w:r>
      <w:r w:rsidR="003B3189" w:rsidRPr="00236919">
        <w:rPr>
          <w:color w:val="A6A6A6" w:themeColor="background1" w:themeShade="A6"/>
          <w:szCs w:val="18"/>
        </w:rPr>
        <w:t xml:space="preserve"> </w:t>
      </w:r>
      <w:r w:rsidRPr="00236919">
        <w:rPr>
          <w:color w:val="A6A6A6" w:themeColor="background1" w:themeShade="A6"/>
          <w:szCs w:val="18"/>
        </w:rPr>
        <w:t>/o violating</w:t>
      </w:r>
      <w:r w:rsidR="003B3189" w:rsidRPr="00236919">
        <w:rPr>
          <w:color w:val="A6A6A6" w:themeColor="background1" w:themeShade="A6"/>
          <w:szCs w:val="18"/>
        </w:rPr>
        <w:t xml:space="preserve"> free exercise </w:t>
      </w:r>
      <w:r w:rsidRPr="00236919">
        <w:rPr>
          <w:color w:val="A6A6A6" w:themeColor="background1" w:themeShade="A6"/>
          <w:szCs w:val="18"/>
        </w:rPr>
        <w:t>of religion</w:t>
      </w:r>
    </w:p>
    <w:p w14:paraId="342469EB" w14:textId="7198EF8C" w:rsidR="003B3189" w:rsidRPr="0094573A" w:rsidRDefault="00236919" w:rsidP="003B3189">
      <w:pPr>
        <w:pStyle w:val="ListParagraph"/>
        <w:numPr>
          <w:ilvl w:val="5"/>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i/>
          <w:color w:val="FF0000"/>
          <w:szCs w:val="18"/>
        </w:rPr>
      </w:pPr>
      <w:r w:rsidRPr="00236919">
        <w:rPr>
          <w:b/>
          <w:color w:val="FF0000"/>
          <w:szCs w:val="18"/>
        </w:rPr>
        <w:t xml:space="preserve"> </w:t>
      </w:r>
      <w:r w:rsidR="003B3189" w:rsidRPr="00236919">
        <w:rPr>
          <w:b/>
          <w:color w:val="FF0000"/>
          <w:szCs w:val="18"/>
        </w:rPr>
        <w:t>Exam Tip</w:t>
      </w:r>
      <w:r>
        <w:rPr>
          <w:color w:val="FF0000"/>
          <w:szCs w:val="18"/>
        </w:rPr>
        <w:t>:</w:t>
      </w:r>
      <w:r w:rsidR="003B3189" w:rsidRPr="00236919">
        <w:rPr>
          <w:color w:val="FF0000"/>
          <w:szCs w:val="18"/>
        </w:rPr>
        <w:t xml:space="preserve"> There will be a question like this in MC</w:t>
      </w:r>
    </w:p>
    <w:p w14:paraId="2172F0FF" w14:textId="77777777" w:rsidR="0094573A" w:rsidRPr="00236919" w:rsidRDefault="0094573A" w:rsidP="0094573A">
      <w:pPr>
        <w:pStyle w:val="ListParagraph"/>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016"/>
        <w:rPr>
          <w:b/>
          <w:i/>
          <w:color w:val="FF0000"/>
          <w:szCs w:val="18"/>
        </w:rPr>
      </w:pPr>
    </w:p>
    <w:p w14:paraId="7400262C" w14:textId="77777777" w:rsidR="003B3189" w:rsidRPr="00BC0406" w:rsidRDefault="003B3189" w:rsidP="003B318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u w:val="single"/>
        </w:rPr>
      </w:pPr>
      <w:r w:rsidRPr="00BC0406">
        <w:rPr>
          <w:b/>
          <w:i/>
          <w:szCs w:val="18"/>
        </w:rPr>
        <w:t>Hybrid Claims</w:t>
      </w:r>
      <w:r w:rsidRPr="00BC0406">
        <w:rPr>
          <w:szCs w:val="18"/>
        </w:rPr>
        <w:t xml:space="preserve"> – Can join a free Exercise claim with another constitutional claim (such as compelled speech claim or associational rights claim) and if the other claim gets strict scrutiny then both claims get strict scrutiny.</w:t>
      </w:r>
    </w:p>
    <w:p w14:paraId="44C562F7" w14:textId="5DA2AAFC" w:rsidR="003B3189" w:rsidRPr="00236919" w:rsidRDefault="003B3189" w:rsidP="003B3189">
      <w:pPr>
        <w:pStyle w:val="ListParagraph"/>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color w:val="FF0000"/>
          <w:szCs w:val="18"/>
        </w:rPr>
      </w:pPr>
      <w:r w:rsidRPr="00236919">
        <w:rPr>
          <w:b/>
          <w:color w:val="FF0000"/>
          <w:szCs w:val="18"/>
        </w:rPr>
        <w:t>Exam Tip</w:t>
      </w:r>
      <w:r w:rsidR="00236919">
        <w:rPr>
          <w:b/>
          <w:color w:val="FF0000"/>
          <w:szCs w:val="18"/>
        </w:rPr>
        <w:t>:</w:t>
      </w:r>
      <w:r w:rsidRPr="00236919">
        <w:rPr>
          <w:color w:val="FF0000"/>
          <w:szCs w:val="18"/>
        </w:rPr>
        <w:t xml:space="preserve"> Know this! He will test on it!</w:t>
      </w:r>
    </w:p>
    <w:p w14:paraId="2059DF4C" w14:textId="77777777" w:rsidR="00236919" w:rsidRDefault="00236919" w:rsidP="00236919">
      <w:pPr>
        <w:pStyle w:val="ListParagraph"/>
        <w:numPr>
          <w:ilvl w:val="0"/>
          <w:numId w:val="11"/>
        </w:numPr>
        <w:rPr>
          <w:szCs w:val="18"/>
        </w:rPr>
      </w:pPr>
    </w:p>
    <w:p w14:paraId="2C1D0151" w14:textId="77777777" w:rsidR="00236919" w:rsidRPr="00236919" w:rsidRDefault="00236919" w:rsidP="00236919">
      <w:pPr>
        <w:pStyle w:val="ListParagraph"/>
        <w:numPr>
          <w:ilvl w:val="0"/>
          <w:numId w:val="11"/>
        </w:numPr>
        <w:rPr>
          <w:szCs w:val="18"/>
        </w:rPr>
      </w:pPr>
      <w:r>
        <w:rPr>
          <w:b/>
          <w:szCs w:val="18"/>
        </w:rPr>
        <w:t>General</w:t>
      </w:r>
    </w:p>
    <w:p w14:paraId="6166B628" w14:textId="5764F0E5" w:rsidR="00236919" w:rsidRDefault="00236919" w:rsidP="00236919">
      <w:pPr>
        <w:pStyle w:val="ListParagraph"/>
      </w:pPr>
      <w:r w:rsidRPr="00BC0406">
        <w:t>Gov’t can’t substantia</w:t>
      </w:r>
      <w:r>
        <w:t>l</w:t>
      </w:r>
      <w:r w:rsidRPr="00BC0406">
        <w:t>l</w:t>
      </w:r>
      <w:r>
        <w:t>y</w:t>
      </w:r>
      <w:r w:rsidRPr="00BC0406">
        <w:t xml:space="preserve"> burden </w:t>
      </w:r>
      <w:r>
        <w:t>your religious beliefs</w:t>
      </w:r>
      <w:r>
        <w:tab/>
      </w:r>
      <w:r>
        <w:tab/>
      </w:r>
      <w:r>
        <w:tab/>
      </w:r>
      <w:r>
        <w:tab/>
      </w:r>
      <w:r>
        <w:tab/>
      </w:r>
      <w:r>
        <w:tab/>
      </w:r>
      <w:r>
        <w:tab/>
      </w:r>
      <w:r>
        <w:tab/>
      </w:r>
      <w:r>
        <w:tab/>
      </w:r>
      <w:r>
        <w:tab/>
      </w:r>
      <w:r w:rsidRPr="00236919">
        <w:rPr>
          <w:color w:val="A6A6A6" w:themeColor="background1" w:themeShade="A6"/>
        </w:rPr>
        <w:t>mere burden not sufficient</w:t>
      </w:r>
    </w:p>
    <w:p w14:paraId="2AF92935" w14:textId="3C67062E" w:rsidR="00236919" w:rsidRPr="00BC0406" w:rsidRDefault="00236919" w:rsidP="00236919">
      <w:pPr>
        <w:pStyle w:val="ListParagraph"/>
      </w:pPr>
      <w:r>
        <w:t>Regulation targets</w:t>
      </w:r>
      <w:r w:rsidRPr="00BC0406">
        <w:t xml:space="preserve"> religious belief </w:t>
      </w:r>
      <w:r>
        <w:sym w:font="Wingdings" w:char="F0E0"/>
      </w:r>
      <w:r>
        <w:t xml:space="preserve"> Always</w:t>
      </w:r>
      <w:r w:rsidRPr="00BC0406">
        <w:t xml:space="preserve"> unconstitutional</w:t>
      </w:r>
    </w:p>
    <w:p w14:paraId="33AE8F33" w14:textId="77777777" w:rsidR="00236919" w:rsidRPr="00BC0406" w:rsidRDefault="00236919" w:rsidP="00236919">
      <w:pPr>
        <w:pStyle w:val="ListParagraph"/>
        <w:numPr>
          <w:ilvl w:val="0"/>
          <w:numId w:val="11"/>
        </w:numPr>
        <w:rPr>
          <w:szCs w:val="18"/>
          <w:u w:val="single"/>
        </w:rPr>
      </w:pPr>
    </w:p>
    <w:p w14:paraId="4AB8732A" w14:textId="77777777" w:rsidR="00236919" w:rsidRPr="00BC0406" w:rsidRDefault="00236919" w:rsidP="00236919">
      <w:pPr>
        <w:pStyle w:val="ListParagraph"/>
        <w:numPr>
          <w:ilvl w:val="0"/>
          <w:numId w:val="11"/>
        </w:numPr>
        <w:rPr>
          <w:szCs w:val="18"/>
          <w:u w:val="single"/>
        </w:rPr>
      </w:pPr>
      <w:r w:rsidRPr="00BC0406">
        <w:rPr>
          <w:b/>
          <w:bCs/>
          <w:iCs/>
          <w:szCs w:val="18"/>
        </w:rPr>
        <w:t>What is Religion</w:t>
      </w:r>
      <w:r w:rsidRPr="00BC0406">
        <w:rPr>
          <w:b/>
          <w:szCs w:val="18"/>
        </w:rPr>
        <w:t>?</w:t>
      </w:r>
    </w:p>
    <w:p w14:paraId="2126F1B8" w14:textId="77777777" w:rsidR="00236919" w:rsidRPr="00236919" w:rsidRDefault="00236919" w:rsidP="00236919">
      <w:pPr>
        <w:pStyle w:val="ListParagraph"/>
        <w:rPr>
          <w:u w:val="single"/>
        </w:rPr>
      </w:pPr>
      <w:r>
        <w:t>Anything that’</w:t>
      </w:r>
      <w:r w:rsidRPr="00BC0406">
        <w:t xml:space="preserve">s in the life of the individual that would be similar or that would take the place of </w:t>
      </w:r>
      <w:r>
        <w:t>a belief in god</w:t>
      </w:r>
    </w:p>
    <w:p w14:paraId="6E13E30D" w14:textId="77777777" w:rsidR="00236919" w:rsidRPr="00236919" w:rsidRDefault="00236919" w:rsidP="00236919">
      <w:pPr>
        <w:pStyle w:val="ListParagraph"/>
        <w:rPr>
          <w:u w:val="single"/>
        </w:rPr>
      </w:pPr>
      <w:r>
        <w:t>Something that’s close to your own version of the divine</w:t>
      </w:r>
    </w:p>
    <w:p w14:paraId="0BFA674E" w14:textId="77777777" w:rsidR="00236919" w:rsidRPr="00BC0406" w:rsidRDefault="00236919" w:rsidP="00236919">
      <w:pPr>
        <w:pStyle w:val="ListParagraph"/>
        <w:rPr>
          <w:u w:val="single"/>
        </w:rPr>
      </w:pPr>
      <w:r>
        <w:t>V</w:t>
      </w:r>
      <w:r w:rsidRPr="00BC0406">
        <w:t>ery broadly defined in conscientious obj</w:t>
      </w:r>
      <w:r>
        <w:t>ector statutes</w:t>
      </w:r>
    </w:p>
    <w:p w14:paraId="468BE08D" w14:textId="0B21EB36" w:rsidR="009878C1" w:rsidRPr="009878C1" w:rsidRDefault="009878C1" w:rsidP="00236919">
      <w:pPr>
        <w:pStyle w:val="ListParagraph"/>
        <w:numPr>
          <w:ilvl w:val="0"/>
          <w:numId w:val="0"/>
        </w:numPr>
        <w:ind w:left="720"/>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9878C1" w:rsidRPr="00533080" w14:paraId="7A3CCDBD" w14:textId="77777777" w:rsidTr="009878C1">
        <w:tc>
          <w:tcPr>
            <w:tcW w:w="10764" w:type="dxa"/>
            <w:gridSpan w:val="2"/>
            <w:shd w:val="clear" w:color="auto" w:fill="ECEBE9"/>
          </w:tcPr>
          <w:p w14:paraId="1349332C" w14:textId="77777777" w:rsidR="009878C1" w:rsidRPr="00533080" w:rsidRDefault="009878C1" w:rsidP="009878C1">
            <w:pPr>
              <w:pStyle w:val="ListParagraph"/>
              <w:numPr>
                <w:ilvl w:val="0"/>
                <w:numId w:val="0"/>
              </w:numPr>
              <w:jc w:val="center"/>
              <w:rPr>
                <w:caps/>
                <w:sz w:val="26"/>
              </w:rPr>
            </w:pPr>
            <w:r>
              <w:rPr>
                <w:sz w:val="26"/>
              </w:rPr>
              <w:t xml:space="preserve">Discussion Problems, pg </w:t>
            </w:r>
          </w:p>
        </w:tc>
      </w:tr>
      <w:tr w:rsidR="009878C1" w:rsidRPr="00AE6447" w14:paraId="6D46AB00" w14:textId="77777777" w:rsidTr="009878C1">
        <w:tc>
          <w:tcPr>
            <w:tcW w:w="2394" w:type="dxa"/>
          </w:tcPr>
          <w:p w14:paraId="09ADB2B1" w14:textId="77777777" w:rsidR="009878C1" w:rsidRPr="00611276" w:rsidRDefault="009878C1" w:rsidP="009878C1">
            <w:pPr>
              <w:pStyle w:val="ListParagraph"/>
              <w:numPr>
                <w:ilvl w:val="0"/>
                <w:numId w:val="0"/>
              </w:numPr>
              <w:ind w:left="162" w:hanging="180"/>
              <w:rPr>
                <w:i/>
              </w:rPr>
            </w:pPr>
          </w:p>
        </w:tc>
        <w:tc>
          <w:tcPr>
            <w:tcW w:w="8370" w:type="dxa"/>
          </w:tcPr>
          <w:p w14:paraId="67ACDA7C" w14:textId="77777777" w:rsidR="009878C1" w:rsidRPr="00D21B39" w:rsidRDefault="009878C1" w:rsidP="009878C1">
            <w:pPr>
              <w:rPr>
                <w:szCs w:val="18"/>
              </w:rPr>
            </w:pPr>
          </w:p>
        </w:tc>
      </w:tr>
      <w:tr w:rsidR="009878C1" w:rsidRPr="00AE6447" w14:paraId="2299E348" w14:textId="77777777" w:rsidTr="009878C1">
        <w:tc>
          <w:tcPr>
            <w:tcW w:w="2394" w:type="dxa"/>
          </w:tcPr>
          <w:p w14:paraId="4B1B04AD" w14:textId="77777777" w:rsidR="009878C1" w:rsidRPr="00611276" w:rsidRDefault="009878C1" w:rsidP="009878C1">
            <w:pPr>
              <w:pStyle w:val="ListParagraph"/>
              <w:numPr>
                <w:ilvl w:val="0"/>
                <w:numId w:val="0"/>
              </w:numPr>
              <w:ind w:left="162" w:hanging="180"/>
              <w:rPr>
                <w:i/>
              </w:rPr>
            </w:pPr>
          </w:p>
        </w:tc>
        <w:tc>
          <w:tcPr>
            <w:tcW w:w="8370" w:type="dxa"/>
          </w:tcPr>
          <w:p w14:paraId="668F4D6B" w14:textId="77777777" w:rsidR="009878C1" w:rsidRPr="00D21B39" w:rsidRDefault="009878C1" w:rsidP="009878C1">
            <w:pPr>
              <w:rPr>
                <w:szCs w:val="18"/>
              </w:rPr>
            </w:pPr>
          </w:p>
        </w:tc>
      </w:tr>
      <w:tr w:rsidR="009878C1" w:rsidRPr="00AE6447" w14:paraId="22F25AA3" w14:textId="77777777" w:rsidTr="009878C1">
        <w:tc>
          <w:tcPr>
            <w:tcW w:w="2394" w:type="dxa"/>
          </w:tcPr>
          <w:p w14:paraId="04B0F9BB" w14:textId="77777777" w:rsidR="009878C1" w:rsidRPr="00611276" w:rsidRDefault="009878C1" w:rsidP="009878C1">
            <w:pPr>
              <w:pStyle w:val="ListParagraph"/>
              <w:numPr>
                <w:ilvl w:val="0"/>
                <w:numId w:val="0"/>
              </w:numPr>
              <w:ind w:left="162" w:hanging="180"/>
              <w:rPr>
                <w:i/>
              </w:rPr>
            </w:pPr>
          </w:p>
        </w:tc>
        <w:tc>
          <w:tcPr>
            <w:tcW w:w="8370" w:type="dxa"/>
          </w:tcPr>
          <w:p w14:paraId="146933BB" w14:textId="77777777" w:rsidR="009878C1" w:rsidRPr="00D21B39" w:rsidRDefault="009878C1" w:rsidP="009878C1">
            <w:pPr>
              <w:rPr>
                <w:szCs w:val="18"/>
              </w:rPr>
            </w:pPr>
          </w:p>
        </w:tc>
      </w:tr>
    </w:tbl>
    <w:p w14:paraId="6079842A" w14:textId="77777777" w:rsidR="00061AE6" w:rsidRPr="00061AE6" w:rsidRDefault="00061AE6" w:rsidP="009878C1">
      <w:pPr>
        <w:pStyle w:val="ListParagraph"/>
        <w:numPr>
          <w:ilvl w:val="0"/>
          <w:numId w:val="11"/>
        </w:numPr>
      </w:pPr>
    </w:p>
    <w:p w14:paraId="48ABB3DA" w14:textId="7F0AEB7F" w:rsidR="00814D31" w:rsidRDefault="00814D31" w:rsidP="00061AE6">
      <w:pPr>
        <w:pStyle w:val="h2"/>
      </w:pPr>
      <w:bookmarkStart w:id="128" w:name="_Toc280356799"/>
      <w:r w:rsidRPr="00814D31">
        <w:t xml:space="preserve">C. Free </w:t>
      </w:r>
      <w:r w:rsidR="00F6533D">
        <w:t>Speech &amp; the Religion Clauses (</w:t>
      </w:r>
      <w:r w:rsidR="003A7817">
        <w:t>p.</w:t>
      </w:r>
      <w:r w:rsidRPr="00814D31">
        <w:t>349-354</w:t>
      </w:r>
      <w:r w:rsidR="00F6533D">
        <w:t>)</w:t>
      </w:r>
      <w:bookmarkEnd w:id="128"/>
    </w:p>
    <w:p w14:paraId="3B1F52FD" w14:textId="4F5510B7" w:rsidR="00236919" w:rsidRPr="00236919" w:rsidRDefault="00236919" w:rsidP="00236919">
      <w:pPr>
        <w:pStyle w:val="ListParagraph"/>
        <w:numPr>
          <w:ilvl w:val="0"/>
          <w:numId w:val="11"/>
        </w:numPr>
        <w:rPr>
          <w:b/>
          <w:u w:val="single"/>
        </w:rPr>
      </w:pPr>
      <w:r>
        <w:rPr>
          <w:b/>
          <w:i/>
        </w:rPr>
        <w:t>Rosenberger</w:t>
      </w:r>
    </w:p>
    <w:p w14:paraId="15B2182F" w14:textId="367E08B2" w:rsidR="003B3189" w:rsidRPr="00236919" w:rsidRDefault="00236919" w:rsidP="00236919">
      <w:pPr>
        <w:pStyle w:val="ListParagraph"/>
        <w:rPr>
          <w:b/>
          <w:u w:val="single"/>
        </w:rPr>
      </w:pPr>
      <w:r w:rsidRPr="00236919">
        <w:rPr>
          <w:b/>
        </w:rPr>
        <w:t xml:space="preserve">Facts: </w:t>
      </w:r>
      <w:r w:rsidR="00A27E65">
        <w:t>S</w:t>
      </w:r>
      <w:r w:rsidR="003B3189" w:rsidRPr="00236919">
        <w:t xml:space="preserve">tudent fees </w:t>
      </w:r>
      <w:r w:rsidR="00A27E65">
        <w:t>helped pay</w:t>
      </w:r>
      <w:r w:rsidR="003B3189" w:rsidRPr="00236919">
        <w:t xml:space="preserve"> printing costs of certain publications. School </w:t>
      </w:r>
      <w:r>
        <w:t>would</w:t>
      </w:r>
      <w:r w:rsidR="00A27E65">
        <w:t>n</w:t>
      </w:r>
      <w:r>
        <w:t>‘</w:t>
      </w:r>
      <w:r w:rsidR="003B3189" w:rsidRPr="00236919">
        <w:t xml:space="preserve">t support publications promoting a relationship </w:t>
      </w:r>
      <w:r w:rsidR="00A27E65">
        <w:t>w/</w:t>
      </w:r>
      <w:r w:rsidR="003B3189" w:rsidRPr="00236919">
        <w:t xml:space="preserve"> a deity. </w:t>
      </w:r>
    </w:p>
    <w:p w14:paraId="6C566F0E" w14:textId="77777777" w:rsidR="003B3189" w:rsidRPr="00236919" w:rsidRDefault="003B3189" w:rsidP="00236919">
      <w:pPr>
        <w:pStyle w:val="ListParagraph"/>
        <w:rPr>
          <w:b/>
          <w:u w:val="single"/>
        </w:rPr>
      </w:pPr>
      <w:r w:rsidRPr="00236919">
        <w:rPr>
          <w:b/>
        </w:rPr>
        <w:t>Issue</w:t>
      </w:r>
      <w:r w:rsidRPr="00236919">
        <w:rPr>
          <w:b/>
          <w:i/>
        </w:rPr>
        <w:t>:</w:t>
      </w:r>
      <w:r w:rsidRPr="00236919">
        <w:t xml:space="preserve"> Whether funding scheme was a forum or gov’t speech. </w:t>
      </w:r>
    </w:p>
    <w:p w14:paraId="4AEF5DD4" w14:textId="0D968C0C" w:rsidR="003B3189" w:rsidRPr="00236919" w:rsidRDefault="003B3189" w:rsidP="0023691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u w:val="single"/>
        </w:rPr>
      </w:pPr>
      <w:r w:rsidRPr="00236919">
        <w:rPr>
          <w:b/>
          <w:szCs w:val="18"/>
        </w:rPr>
        <w:t>Held</w:t>
      </w:r>
      <w:r w:rsidRPr="00236919">
        <w:rPr>
          <w:b/>
          <w:i/>
          <w:szCs w:val="18"/>
        </w:rPr>
        <w:t>:</w:t>
      </w:r>
      <w:r w:rsidRPr="00236919">
        <w:rPr>
          <w:szCs w:val="18"/>
        </w:rPr>
        <w:t xml:space="preserve"> </w:t>
      </w:r>
      <w:r w:rsidR="00A27E65">
        <w:rPr>
          <w:szCs w:val="18"/>
        </w:rPr>
        <w:t>F</w:t>
      </w:r>
      <w:r w:rsidRPr="00236919">
        <w:rPr>
          <w:szCs w:val="18"/>
        </w:rPr>
        <w:t>orum/not gov’t speech b</w:t>
      </w:r>
      <w:r w:rsidR="00A27E65">
        <w:rPr>
          <w:szCs w:val="18"/>
        </w:rPr>
        <w:t>/</w:t>
      </w:r>
      <w:r w:rsidRPr="00236919">
        <w:rPr>
          <w:szCs w:val="18"/>
        </w:rPr>
        <w:t xml:space="preserve">c university tried to distance itself from being responsible for message of students. </w:t>
      </w:r>
    </w:p>
    <w:p w14:paraId="5BEF5DAA" w14:textId="59E3BD89" w:rsidR="003B3189" w:rsidRPr="00236919" w:rsidRDefault="003B3189" w:rsidP="00236919">
      <w:pPr>
        <w:pStyle w:val="ListParagraph"/>
        <w:rPr>
          <w:b/>
          <w:u w:val="single"/>
        </w:rPr>
      </w:pPr>
      <w:r w:rsidRPr="00236919">
        <w:rPr>
          <w:b/>
        </w:rPr>
        <w:t>Issue</w:t>
      </w:r>
      <w:r w:rsidRPr="00236919">
        <w:t xml:space="preserve">: Whether </w:t>
      </w:r>
      <w:r w:rsidR="00A27E65">
        <w:t>w/</w:t>
      </w:r>
      <w:r w:rsidRPr="00236919">
        <w:t>holding funding from publications supporting a deity is constitutional?</w:t>
      </w:r>
    </w:p>
    <w:p w14:paraId="08E91FD3" w14:textId="77777777" w:rsidR="003B3189" w:rsidRPr="00236919" w:rsidRDefault="003B3189" w:rsidP="0023691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u w:val="single"/>
        </w:rPr>
      </w:pPr>
      <w:r w:rsidRPr="00236919">
        <w:rPr>
          <w:b/>
          <w:szCs w:val="18"/>
        </w:rPr>
        <w:t>Held</w:t>
      </w:r>
      <w:r w:rsidRPr="00236919">
        <w:rPr>
          <w:szCs w:val="18"/>
        </w:rPr>
        <w:t xml:space="preserve">: Since limited designated forum was created and were excluding those who were trying to employ a religious viewpoint you apply non-public forum test (reasonable and viewpoint neutral). </w:t>
      </w:r>
    </w:p>
    <w:p w14:paraId="727685B1" w14:textId="138108AE" w:rsidR="003B3189" w:rsidRPr="00236919" w:rsidRDefault="003B3189" w:rsidP="0023691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u w:val="single"/>
        </w:rPr>
      </w:pPr>
      <w:r w:rsidRPr="00236919">
        <w:rPr>
          <w:b/>
          <w:szCs w:val="18"/>
        </w:rPr>
        <w:t>Held</w:t>
      </w:r>
      <w:r w:rsidRPr="00236919">
        <w:rPr>
          <w:szCs w:val="18"/>
        </w:rPr>
        <w:t>: Unconstitutional b</w:t>
      </w:r>
      <w:r w:rsidR="00A27E65">
        <w:rPr>
          <w:szCs w:val="18"/>
        </w:rPr>
        <w:t>/</w:t>
      </w:r>
      <w:r w:rsidRPr="00236919">
        <w:rPr>
          <w:szCs w:val="18"/>
        </w:rPr>
        <w:t>c there was viewpoint discrimination (t</w:t>
      </w:r>
      <w:r w:rsidR="00A27E65">
        <w:rPr>
          <w:szCs w:val="18"/>
        </w:rPr>
        <w:t>aking out religious viewpoint)</w:t>
      </w:r>
    </w:p>
    <w:p w14:paraId="47F3BF4D" w14:textId="0C5E5048" w:rsidR="003B3189" w:rsidRPr="00236919" w:rsidRDefault="003B3189" w:rsidP="00236919">
      <w:pPr>
        <w:pStyle w:val="ListParagraph"/>
        <w:rPr>
          <w:b/>
          <w:u w:val="single"/>
        </w:rPr>
      </w:pPr>
      <w:r w:rsidRPr="00236919">
        <w:rPr>
          <w:b/>
        </w:rPr>
        <w:t>Issue</w:t>
      </w:r>
      <w:r w:rsidRPr="00236919">
        <w:t>: Can establishment clause</w:t>
      </w:r>
      <w:r w:rsidR="00A27E65">
        <w:t xml:space="preserve"> be used</w:t>
      </w:r>
      <w:r w:rsidRPr="00236919">
        <w:t xml:space="preserve"> to get around being viewpoint neutral? University tried to defend on basis that they had to not allow funding to go to religious publications in order to comply </w:t>
      </w:r>
      <w:r w:rsidR="0066126E">
        <w:t>w/</w:t>
      </w:r>
      <w:r w:rsidRPr="00236919">
        <w:t xml:space="preserve"> establishment clause. </w:t>
      </w:r>
    </w:p>
    <w:p w14:paraId="6CFECB4E" w14:textId="5EEA84D7" w:rsidR="003B3189" w:rsidRPr="00236919" w:rsidRDefault="003B3189" w:rsidP="00236919">
      <w:pPr>
        <w:pStyle w:val="ListParagraph"/>
        <w:numPr>
          <w:ilvl w:val="2"/>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szCs w:val="18"/>
          <w:u w:val="single"/>
        </w:rPr>
      </w:pPr>
      <w:r w:rsidRPr="00236919">
        <w:rPr>
          <w:b/>
          <w:szCs w:val="18"/>
        </w:rPr>
        <w:t>Held</w:t>
      </w:r>
      <w:r w:rsidRPr="00236919">
        <w:rPr>
          <w:szCs w:val="18"/>
        </w:rPr>
        <w:t xml:space="preserve">: </w:t>
      </w:r>
      <w:r w:rsidR="00A27E65">
        <w:rPr>
          <w:szCs w:val="18"/>
        </w:rPr>
        <w:t>N</w:t>
      </w:r>
      <w:r w:rsidRPr="00236919">
        <w:rPr>
          <w:szCs w:val="18"/>
        </w:rPr>
        <w:t>o establishment clause violation</w:t>
      </w:r>
      <w:r w:rsidR="00A27E65">
        <w:rPr>
          <w:szCs w:val="18"/>
        </w:rPr>
        <w:t>.</w:t>
      </w:r>
      <w:r w:rsidRPr="00236919">
        <w:rPr>
          <w:szCs w:val="18"/>
        </w:rPr>
        <w:t xml:space="preserve"> </w:t>
      </w:r>
      <w:r w:rsidR="00A27E65">
        <w:rPr>
          <w:szCs w:val="18"/>
        </w:rPr>
        <w:t>There was</w:t>
      </w:r>
      <w:r w:rsidRPr="00236919">
        <w:rPr>
          <w:szCs w:val="18"/>
        </w:rPr>
        <w:t xml:space="preserve"> neutral access to funds for both religious </w:t>
      </w:r>
      <w:r w:rsidR="00A27E65">
        <w:rPr>
          <w:szCs w:val="18"/>
        </w:rPr>
        <w:t>and non-religious purposes. It’</w:t>
      </w:r>
      <w:r w:rsidRPr="00236919">
        <w:rPr>
          <w:szCs w:val="18"/>
        </w:rPr>
        <w:t>s up to the student group to use the funds as they want (similar to vouchers).</w:t>
      </w:r>
    </w:p>
    <w:p w14:paraId="05CA637B" w14:textId="69FF6F78" w:rsidR="003B3189" w:rsidRPr="00236919" w:rsidRDefault="003B3189" w:rsidP="00236919">
      <w:pPr>
        <w:pStyle w:val="ListParagraph"/>
        <w:rPr>
          <w:b/>
          <w:u w:val="single"/>
        </w:rPr>
      </w:pPr>
      <w:r w:rsidRPr="00236919">
        <w:rPr>
          <w:b/>
        </w:rPr>
        <w:t>Dissent</w:t>
      </w:r>
      <w:r w:rsidR="003A7817">
        <w:t>: T</w:t>
      </w:r>
      <w:r w:rsidRPr="00236919">
        <w:t>hought establishment clause had been violated and was a lot of similarities to a gov’t tax (taking fees from everyone and then distributing them towards religion).</w:t>
      </w:r>
    </w:p>
    <w:p w14:paraId="7F570D40" w14:textId="77777777" w:rsidR="00061AE6" w:rsidRPr="00061AE6" w:rsidRDefault="00061AE6" w:rsidP="00F6533D">
      <w:pPr>
        <w:pStyle w:val="ListParagraph"/>
        <w:numPr>
          <w:ilvl w:val="0"/>
          <w:numId w:val="0"/>
        </w:numPr>
        <w:ind w:left="720"/>
      </w:pPr>
    </w:p>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5022"/>
        <w:gridCol w:w="5742"/>
      </w:tblGrid>
      <w:tr w:rsidR="005357BE" w:rsidRPr="00533080" w14:paraId="42B90ED4" w14:textId="77777777" w:rsidTr="005357BE">
        <w:tc>
          <w:tcPr>
            <w:tcW w:w="10764" w:type="dxa"/>
            <w:gridSpan w:val="2"/>
            <w:shd w:val="clear" w:color="auto" w:fill="ECEBE9"/>
          </w:tcPr>
          <w:p w14:paraId="433AD2E2" w14:textId="77777777" w:rsidR="005357BE" w:rsidRPr="00533080" w:rsidRDefault="005357BE" w:rsidP="005357BE">
            <w:pPr>
              <w:pStyle w:val="ListParagraph"/>
              <w:numPr>
                <w:ilvl w:val="0"/>
                <w:numId w:val="0"/>
              </w:numPr>
              <w:jc w:val="center"/>
              <w:rPr>
                <w:caps/>
                <w:sz w:val="26"/>
              </w:rPr>
            </w:pPr>
            <w:r>
              <w:rPr>
                <w:sz w:val="26"/>
              </w:rPr>
              <w:t xml:space="preserve">Discussion Problems, pg </w:t>
            </w:r>
          </w:p>
        </w:tc>
      </w:tr>
      <w:tr w:rsidR="00F6533D" w:rsidRPr="00AE6447" w14:paraId="4A37702F" w14:textId="77777777" w:rsidTr="00F6533D">
        <w:tc>
          <w:tcPr>
            <w:tcW w:w="5022" w:type="dxa"/>
          </w:tcPr>
          <w:p w14:paraId="507AB5FA" w14:textId="68D64466" w:rsidR="00F6533D" w:rsidRPr="003A7817" w:rsidRDefault="00F6533D" w:rsidP="003A7817">
            <w:pPr>
              <w:pStyle w:val="ListParagraph"/>
              <w:numPr>
                <w:ilvl w:val="0"/>
                <w:numId w:val="0"/>
              </w:numPr>
              <w:ind w:left="162" w:hanging="180"/>
              <w:rPr>
                <w:szCs w:val="18"/>
              </w:rPr>
            </w:pPr>
            <w:r>
              <w:rPr>
                <w:szCs w:val="18"/>
              </w:rPr>
              <w:t xml:space="preserve">In the recent </w:t>
            </w:r>
            <w:r>
              <w:rPr>
                <w:i/>
                <w:szCs w:val="18"/>
              </w:rPr>
              <w:t xml:space="preserve">Hobby Lobby </w:t>
            </w:r>
            <w:r>
              <w:rPr>
                <w:szCs w:val="18"/>
              </w:rPr>
              <w:t xml:space="preserve">decision re: forcing employers health insurance plans to offer 20 different types of contraceptives, does it seem like a free exercise clause violation? </w:t>
            </w:r>
            <w:r w:rsidRPr="003A7817">
              <w:rPr>
                <w:i/>
                <w:szCs w:val="18"/>
              </w:rPr>
              <w:t>*Note the real issue in this case was could the protections that apply to an individual be applied to a corp. Maj said yes. Dissent said no.</w:t>
            </w:r>
          </w:p>
        </w:tc>
        <w:tc>
          <w:tcPr>
            <w:tcW w:w="5742" w:type="dxa"/>
          </w:tcPr>
          <w:p w14:paraId="0EA4254B" w14:textId="04A10112" w:rsidR="00F6533D" w:rsidRPr="00F6533D" w:rsidRDefault="003A7817" w:rsidP="005357BE">
            <w:pPr>
              <w:rPr>
                <w:szCs w:val="18"/>
              </w:rPr>
            </w:pPr>
            <w:r w:rsidRPr="003A7817">
              <w:rPr>
                <w:i/>
                <w:szCs w:val="18"/>
              </w:rPr>
              <w:t>Does it substantially burden Hobby Lobbies free exercise of religion?</w:t>
            </w:r>
            <w:r>
              <w:rPr>
                <w:szCs w:val="18"/>
              </w:rPr>
              <w:t xml:space="preserve"> </w:t>
            </w:r>
            <w:r w:rsidR="00F6533D">
              <w:rPr>
                <w:szCs w:val="18"/>
              </w:rPr>
              <w:t xml:space="preserve">No, doesn’t really seem like it. </w:t>
            </w:r>
          </w:p>
        </w:tc>
      </w:tr>
      <w:tr w:rsidR="00F6533D" w:rsidRPr="00AE6447" w14:paraId="1D11E0CA" w14:textId="77777777" w:rsidTr="00F6533D">
        <w:tc>
          <w:tcPr>
            <w:tcW w:w="5022" w:type="dxa"/>
          </w:tcPr>
          <w:p w14:paraId="510E7707" w14:textId="77777777" w:rsidR="00F6533D" w:rsidRPr="00611276" w:rsidRDefault="00F6533D" w:rsidP="005357BE">
            <w:pPr>
              <w:pStyle w:val="ListParagraph"/>
              <w:numPr>
                <w:ilvl w:val="0"/>
                <w:numId w:val="0"/>
              </w:numPr>
              <w:ind w:left="162" w:hanging="180"/>
              <w:rPr>
                <w:i/>
              </w:rPr>
            </w:pPr>
          </w:p>
        </w:tc>
        <w:tc>
          <w:tcPr>
            <w:tcW w:w="5742" w:type="dxa"/>
          </w:tcPr>
          <w:p w14:paraId="32F93277" w14:textId="77777777" w:rsidR="00F6533D" w:rsidRPr="00D21B39" w:rsidRDefault="00F6533D" w:rsidP="005357BE">
            <w:pPr>
              <w:rPr>
                <w:szCs w:val="18"/>
              </w:rPr>
            </w:pPr>
          </w:p>
        </w:tc>
      </w:tr>
      <w:tr w:rsidR="00F6533D" w:rsidRPr="00AE6447" w14:paraId="1FAC251D" w14:textId="77777777" w:rsidTr="00F6533D">
        <w:tc>
          <w:tcPr>
            <w:tcW w:w="5022" w:type="dxa"/>
          </w:tcPr>
          <w:p w14:paraId="6EA6CDD6" w14:textId="77777777" w:rsidR="00F6533D" w:rsidRPr="00611276" w:rsidRDefault="00F6533D" w:rsidP="005357BE">
            <w:pPr>
              <w:pStyle w:val="ListParagraph"/>
              <w:numPr>
                <w:ilvl w:val="0"/>
                <w:numId w:val="0"/>
              </w:numPr>
              <w:ind w:left="162" w:hanging="180"/>
              <w:rPr>
                <w:i/>
              </w:rPr>
            </w:pPr>
          </w:p>
        </w:tc>
        <w:tc>
          <w:tcPr>
            <w:tcW w:w="5742" w:type="dxa"/>
          </w:tcPr>
          <w:p w14:paraId="10336B68" w14:textId="77777777" w:rsidR="00F6533D" w:rsidRPr="00D21B39" w:rsidRDefault="00F6533D" w:rsidP="005357BE">
            <w:pPr>
              <w:rPr>
                <w:szCs w:val="18"/>
              </w:rPr>
            </w:pPr>
          </w:p>
        </w:tc>
      </w:tr>
    </w:tbl>
    <w:p w14:paraId="5C41C55F" w14:textId="77777777" w:rsidR="00E45EEF" w:rsidRDefault="00E45EEF" w:rsidP="005357BE"/>
    <w:p w14:paraId="705227EC" w14:textId="77777777" w:rsidR="005357BE" w:rsidRDefault="005357BE" w:rsidP="005357BE"/>
    <w:p w14:paraId="1AD287F7" w14:textId="77777777" w:rsidR="005357BE" w:rsidRDefault="005357BE" w:rsidP="005357BE"/>
    <w:tbl>
      <w:tblPr>
        <w:tblW w:w="10764"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370"/>
      </w:tblGrid>
      <w:tr w:rsidR="005357BE" w:rsidRPr="00533080" w14:paraId="26C2296F" w14:textId="77777777" w:rsidTr="005357BE">
        <w:tc>
          <w:tcPr>
            <w:tcW w:w="10764" w:type="dxa"/>
            <w:gridSpan w:val="2"/>
            <w:shd w:val="clear" w:color="auto" w:fill="ECEBE9"/>
          </w:tcPr>
          <w:p w14:paraId="15BDA07A" w14:textId="77777777" w:rsidR="005357BE" w:rsidRPr="00533080" w:rsidRDefault="005357BE" w:rsidP="005357BE">
            <w:pPr>
              <w:pStyle w:val="ListParagraph"/>
              <w:numPr>
                <w:ilvl w:val="0"/>
                <w:numId w:val="0"/>
              </w:numPr>
              <w:jc w:val="center"/>
              <w:rPr>
                <w:caps/>
                <w:sz w:val="26"/>
              </w:rPr>
            </w:pPr>
            <w:r>
              <w:rPr>
                <w:sz w:val="26"/>
              </w:rPr>
              <w:t xml:space="preserve">Skills &amp; Values, pg </w:t>
            </w:r>
          </w:p>
        </w:tc>
      </w:tr>
      <w:tr w:rsidR="005357BE" w:rsidRPr="00AE6447" w14:paraId="0F142B7E" w14:textId="77777777" w:rsidTr="005357BE">
        <w:tc>
          <w:tcPr>
            <w:tcW w:w="2394" w:type="dxa"/>
          </w:tcPr>
          <w:p w14:paraId="01BC5B3F" w14:textId="77777777" w:rsidR="005357BE" w:rsidRPr="00611276" w:rsidRDefault="005357BE" w:rsidP="005357BE">
            <w:pPr>
              <w:pStyle w:val="ListParagraph"/>
              <w:numPr>
                <w:ilvl w:val="0"/>
                <w:numId w:val="0"/>
              </w:numPr>
              <w:ind w:left="162" w:hanging="180"/>
              <w:rPr>
                <w:i/>
              </w:rPr>
            </w:pPr>
          </w:p>
        </w:tc>
        <w:tc>
          <w:tcPr>
            <w:tcW w:w="8370" w:type="dxa"/>
          </w:tcPr>
          <w:p w14:paraId="32054426" w14:textId="77777777" w:rsidR="005357BE" w:rsidRPr="00D21B39" w:rsidRDefault="005357BE" w:rsidP="005357BE">
            <w:pPr>
              <w:rPr>
                <w:szCs w:val="18"/>
              </w:rPr>
            </w:pPr>
          </w:p>
        </w:tc>
      </w:tr>
    </w:tbl>
    <w:p w14:paraId="19B6D2B1" w14:textId="77777777" w:rsidR="005357BE" w:rsidRDefault="005357BE" w:rsidP="005357BE">
      <w:pPr>
        <w:sectPr w:rsidR="005357BE" w:rsidSect="00A26CC4">
          <w:headerReference w:type="default" r:id="rId17"/>
          <w:footerReference w:type="default" r:id="rId18"/>
          <w:type w:val="continuous"/>
          <w:pgSz w:w="12240" w:h="15840"/>
          <w:pgMar w:top="720" w:right="720" w:bottom="720" w:left="720" w:header="720" w:footer="720" w:gutter="0"/>
          <w:cols w:space="720"/>
          <w:noEndnote/>
          <w:rtlGutter/>
        </w:sectPr>
      </w:pPr>
    </w:p>
    <w:p w14:paraId="7DA7758E" w14:textId="0905A76C" w:rsidR="00684117" w:rsidRDefault="00684117" w:rsidP="00BB52FE">
      <w:pPr>
        <w:pStyle w:val="h1"/>
      </w:pPr>
      <w:bookmarkStart w:id="129" w:name="_Toc280356800"/>
      <w:r>
        <w:t>EXAM Tips</w:t>
      </w:r>
      <w:bookmarkEnd w:id="129"/>
    </w:p>
    <w:p w14:paraId="7E46CFB4" w14:textId="713E9924" w:rsidR="00684117" w:rsidRPr="00684117" w:rsidRDefault="00C05B23" w:rsidP="00684117">
      <w:pPr>
        <w:pStyle w:val="ListParagraph"/>
        <w:numPr>
          <w:ilvl w:val="0"/>
          <w:numId w:val="1"/>
        </w:numPr>
      </w:pPr>
      <w:r>
        <w:rPr>
          <w:b/>
        </w:rPr>
        <w:t>Classr</w:t>
      </w:r>
      <w:r w:rsidR="00560A44">
        <w:rPr>
          <w:b/>
        </w:rPr>
        <w:t xml:space="preserve">oom: </w:t>
      </w:r>
      <w:r w:rsidR="00061AE6">
        <w:t>5</w:t>
      </w:r>
      <w:r>
        <w:t>17</w:t>
      </w:r>
      <w:r w:rsidR="00560A44">
        <w:rPr>
          <w:b/>
        </w:rPr>
        <w:br/>
      </w:r>
      <w:r w:rsidR="00684117">
        <w:rPr>
          <w:b/>
        </w:rPr>
        <w:t>Contact Info:</w:t>
      </w:r>
    </w:p>
    <w:p w14:paraId="7D9B270B" w14:textId="541112D3" w:rsidR="00684117" w:rsidRDefault="00684117" w:rsidP="00684117">
      <w:pPr>
        <w:pStyle w:val="ListParagraph"/>
        <w:numPr>
          <w:ilvl w:val="0"/>
          <w:numId w:val="1"/>
        </w:numPr>
      </w:pPr>
      <w:r>
        <w:rPr>
          <w:b/>
        </w:rPr>
        <w:t xml:space="preserve">Exam Format: </w:t>
      </w:r>
      <w:r w:rsidR="00863D51">
        <w:t xml:space="preserve">MC </w:t>
      </w:r>
      <w:r w:rsidR="00236919">
        <w:t xml:space="preserve">(40 pts) </w:t>
      </w:r>
      <w:r w:rsidR="00863D51">
        <w:t>+ Essay</w:t>
      </w:r>
      <w:r w:rsidR="00236919">
        <w:t xml:space="preserve"> (60 pts)</w:t>
      </w:r>
    </w:p>
    <w:p w14:paraId="59A96EEB" w14:textId="03F6F477" w:rsidR="00236919" w:rsidRPr="00684117" w:rsidRDefault="00236919" w:rsidP="00684117">
      <w:pPr>
        <w:pStyle w:val="ListParagraph"/>
        <w:numPr>
          <w:ilvl w:val="0"/>
          <w:numId w:val="1"/>
        </w:numPr>
      </w:pPr>
      <w:r>
        <w:rPr>
          <w:b/>
        </w:rPr>
        <w:t>Exam Timeframe:</w:t>
      </w:r>
      <w:r>
        <w:t xml:space="preserve"> 2 ½ hours</w:t>
      </w:r>
    </w:p>
    <w:p w14:paraId="64200C1D" w14:textId="77777777" w:rsidR="00236919" w:rsidRDefault="00684117" w:rsidP="00684117">
      <w:pPr>
        <w:pStyle w:val="ListParagraph"/>
        <w:numPr>
          <w:ilvl w:val="0"/>
          <w:numId w:val="1"/>
        </w:numPr>
      </w:pPr>
      <w:r>
        <w:rPr>
          <w:b/>
        </w:rPr>
        <w:t>Do:</w:t>
      </w:r>
      <w:r w:rsidR="00236919">
        <w:t xml:space="preserve"> </w:t>
      </w:r>
    </w:p>
    <w:p w14:paraId="1E71AE39" w14:textId="1276ED88" w:rsidR="00684117" w:rsidRDefault="00236919" w:rsidP="00236919">
      <w:pPr>
        <w:pStyle w:val="ListParagraph"/>
      </w:pPr>
      <w:r>
        <w:t>He gives us enough time to finish the exam (30% more time when compared against his ConLaw exam)</w:t>
      </w:r>
    </w:p>
    <w:p w14:paraId="723BF48F" w14:textId="012218D3" w:rsidR="00236919" w:rsidRPr="00684117" w:rsidRDefault="00236919" w:rsidP="00236919">
      <w:pPr>
        <w:pStyle w:val="ListParagraph"/>
      </w:pPr>
      <w:r>
        <w:t>Write only as much as is necessary to complete the exam. Avoid</w:t>
      </w:r>
    </w:p>
    <w:p w14:paraId="7F84304E" w14:textId="77777777" w:rsidR="00061AE6" w:rsidRPr="00061AE6" w:rsidRDefault="00684117" w:rsidP="007A2D38">
      <w:pPr>
        <w:pStyle w:val="ListParagraph"/>
        <w:numPr>
          <w:ilvl w:val="0"/>
          <w:numId w:val="1"/>
        </w:numPr>
      </w:pPr>
      <w:r>
        <w:rPr>
          <w:b/>
        </w:rPr>
        <w:t>Don’t:</w:t>
      </w:r>
    </w:p>
    <w:p w14:paraId="217EF662" w14:textId="77777777" w:rsidR="00061AE6" w:rsidRDefault="000E2530" w:rsidP="007A2D38">
      <w:pPr>
        <w:pStyle w:val="ListParagraph"/>
        <w:numPr>
          <w:ilvl w:val="0"/>
          <w:numId w:val="1"/>
        </w:numPr>
      </w:pPr>
      <w:r w:rsidRPr="00061AE6">
        <w:rPr>
          <w:b/>
        </w:rPr>
        <w:t>Activities:</w:t>
      </w:r>
      <w:r>
        <w:t xml:space="preserve"> </w:t>
      </w:r>
    </w:p>
    <w:p w14:paraId="46B262E6" w14:textId="521E9A46" w:rsidR="007A2D38" w:rsidRPr="00061AE6" w:rsidRDefault="00236919" w:rsidP="00061AE6">
      <w:pPr>
        <w:pStyle w:val="ListParagraph"/>
      </w:pPr>
      <w:r>
        <w:t>Discussion problems &amp;</w:t>
      </w:r>
      <w:r w:rsidR="007A2D38" w:rsidRPr="00061AE6">
        <w:t xml:space="preserve"> hypotheticals from class </w:t>
      </w:r>
      <w:r>
        <w:t>will appear in MC questions on</w:t>
      </w:r>
      <w:r w:rsidR="007A2D38" w:rsidRPr="00061AE6">
        <w:t xml:space="preserve"> the exam</w:t>
      </w:r>
    </w:p>
    <w:p w14:paraId="4211BFD3" w14:textId="3415E301" w:rsidR="009B01B2" w:rsidRPr="007A2D38" w:rsidRDefault="009B01B2" w:rsidP="009B01B2">
      <w:pPr>
        <w:pStyle w:val="ListParagraph"/>
        <w:numPr>
          <w:ilvl w:val="0"/>
          <w:numId w:val="1"/>
        </w:numPr>
        <w:spacing w:before="100" w:beforeAutospacing="1" w:after="100" w:afterAutospacing="1"/>
        <w:rPr>
          <w:color w:val="000000"/>
          <w:szCs w:val="18"/>
        </w:rPr>
      </w:pPr>
    </w:p>
    <w:p w14:paraId="1DB7B34A" w14:textId="77777777" w:rsidR="002F40C2" w:rsidRPr="00684117" w:rsidRDefault="002F40C2" w:rsidP="002F40C2"/>
    <w:p w14:paraId="669F8DAA" w14:textId="01BBD46E" w:rsidR="00D05124" w:rsidRPr="00BB52FE" w:rsidRDefault="00D05124" w:rsidP="00BB52FE"/>
    <w:sectPr w:rsidR="00D05124" w:rsidRPr="00BB52FE" w:rsidSect="00D05124">
      <w:type w:val="continuous"/>
      <w:pgSz w:w="12240" w:h="15840"/>
      <w:pgMar w:top="720" w:right="720" w:bottom="720" w:left="720" w:header="720" w:footer="720" w:gutter="0"/>
      <w:cols w:space="720"/>
      <w:noEndnote/>
      <w:rtlGutter/>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 w:author="Corbin Dodge" w:date="2014-12-16T13:56:00Z" w:initials="CD">
    <w:p w14:paraId="5FBF25C2" w14:textId="1B6C0066" w:rsidR="005F3EC6" w:rsidRDefault="005F3EC6">
      <w:pPr>
        <w:pStyle w:val="CommentText"/>
      </w:pPr>
      <w:r>
        <w:rPr>
          <w:rStyle w:val="CommentReference"/>
        </w:rPr>
        <w:annotationRef/>
      </w:r>
      <w:r>
        <w:t>Analyses provided later in course. Apply intermediate scrutiny</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5F3EC6" w:rsidRDefault="005F3EC6" w:rsidP="00E7514C">
      <w:r>
        <w:separator/>
      </w:r>
    </w:p>
  </w:endnote>
  <w:endnote w:type="continuationSeparator" w:id="0">
    <w:p w14:paraId="7D43FBB6" w14:textId="77777777" w:rsidR="005F3EC6" w:rsidRDefault="005F3EC6"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altName w:val="Arial"/>
    <w:panose1 w:val="00000000000000000000"/>
    <w:charset w:val="80"/>
    <w:family w:val="modern"/>
    <w:notTrueType/>
    <w:pitch w:val="fixed"/>
    <w:sig w:usb0="00000001" w:usb1="08070000" w:usb2="00000010" w:usb3="00000000" w:csb0="00020000" w:csb1="00000000"/>
  </w:font>
  <w:font w:name="Bell MT">
    <w:panose1 w:val="020205030603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oefler Text">
    <w:panose1 w:val="02030602050506020203"/>
    <w:charset w:val="00"/>
    <w:family w:val="auto"/>
    <w:pitch w:val="variable"/>
    <w:sig w:usb0="800002FF" w:usb1="5000204B" w:usb2="00000004" w:usb3="00000000" w:csb0="00000197" w:csb1="00000000"/>
  </w:font>
  <w:font w:name="Hoefler Text Engraved 2">
    <w:panose1 w:val="00000000000000000000"/>
    <w:charset w:val="00"/>
    <w:family w:val="auto"/>
    <w:pitch w:val="variable"/>
    <w:sig w:usb0="800000AF" w:usb1="10000040" w:usb2="00000000" w:usb3="00000000" w:csb0="00000011" w:csb1="00000000"/>
  </w:font>
  <w:font w:name="Hoefler Text Roman SC">
    <w:panose1 w:val="00000000000000000000"/>
    <w:charset w:val="00"/>
    <w:family w:val="auto"/>
    <w:pitch w:val="variable"/>
    <w:sig w:usb0="8000002F" w:usb1="10000048" w:usb2="00000000" w:usb3="00000000" w:csb0="00000111"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5F3EC6" w:rsidRDefault="005F3EC6"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5F3EC6" w:rsidRDefault="005F3EC6"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5F3EC6" w:rsidRPr="00F16A6E" w:rsidRDefault="005F3EC6" w:rsidP="00493110">
    <w:pPr>
      <w:pStyle w:val="Footer"/>
      <w:framePr w:wrap="around" w:vAnchor="text" w:hAnchor="margin" w:y="1"/>
      <w:rPr>
        <w:rStyle w:val="PageNumber"/>
      </w:rPr>
    </w:pPr>
    <w:r w:rsidRPr="00F16A6E">
      <w:rPr>
        <w:rStyle w:val="PageNumber"/>
      </w:rPr>
      <w:fldChar w:fldCharType="begin"/>
    </w:r>
    <w:r w:rsidRPr="00F16A6E">
      <w:rPr>
        <w:rStyle w:val="PageNumber"/>
      </w:rPr>
      <w:instrText xml:space="preserve">PAGE  </w:instrText>
    </w:r>
    <w:r w:rsidRPr="00F16A6E">
      <w:rPr>
        <w:rStyle w:val="PageNumber"/>
      </w:rPr>
      <w:fldChar w:fldCharType="separate"/>
    </w:r>
    <w:r w:rsidR="00925C89">
      <w:rPr>
        <w:rStyle w:val="PageNumber"/>
        <w:noProof/>
      </w:rPr>
      <w:t>1</w:t>
    </w:r>
    <w:r w:rsidRPr="00F16A6E">
      <w:rPr>
        <w:rStyle w:val="PageNumber"/>
      </w:rPr>
      <w:fldChar w:fldCharType="end"/>
    </w:r>
  </w:p>
  <w:p w14:paraId="430755D3" w14:textId="74B43565" w:rsidR="005F3EC6" w:rsidRPr="00381889" w:rsidRDefault="005F3EC6" w:rsidP="009575F0">
    <w:pPr>
      <w:pStyle w:val="Header"/>
      <w:tabs>
        <w:tab w:val="left" w:pos="7944"/>
        <w:tab w:val="right" w:pos="10800"/>
      </w:tabs>
      <w:ind w:firstLine="360"/>
      <w:rPr>
        <w:iCs/>
        <w:color w:val="3366FF"/>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7A03" w14:textId="77777777" w:rsidR="005F3EC6" w:rsidRDefault="005F3EC6"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5D4890D" w14:textId="77777777" w:rsidR="005F3EC6" w:rsidRDefault="005F3EC6" w:rsidP="005D1C12">
    <w:pPr>
      <w:pStyle w:val="Footer"/>
      <w:ind w:firstLine="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C43AC" w14:textId="77777777" w:rsidR="005F3EC6" w:rsidRPr="00F16A6E" w:rsidRDefault="005F3EC6" w:rsidP="00493110">
    <w:pPr>
      <w:pStyle w:val="Footer"/>
      <w:framePr w:wrap="around" w:vAnchor="text" w:hAnchor="margin" w:y="1"/>
      <w:rPr>
        <w:rStyle w:val="PageNumber"/>
      </w:rPr>
    </w:pPr>
    <w:r w:rsidRPr="00F16A6E">
      <w:rPr>
        <w:rStyle w:val="PageNumber"/>
      </w:rPr>
      <w:fldChar w:fldCharType="begin"/>
    </w:r>
    <w:r w:rsidRPr="00F16A6E">
      <w:rPr>
        <w:rStyle w:val="PageNumber"/>
      </w:rPr>
      <w:instrText xml:space="preserve">PAGE  </w:instrText>
    </w:r>
    <w:r w:rsidRPr="00F16A6E">
      <w:rPr>
        <w:rStyle w:val="PageNumber"/>
      </w:rPr>
      <w:fldChar w:fldCharType="separate"/>
    </w:r>
    <w:r w:rsidR="00925C89">
      <w:rPr>
        <w:rStyle w:val="PageNumber"/>
        <w:noProof/>
      </w:rPr>
      <w:t>8</w:t>
    </w:r>
    <w:r w:rsidRPr="00F16A6E">
      <w:rPr>
        <w:rStyle w:val="PageNumber"/>
      </w:rPr>
      <w:fldChar w:fldCharType="end"/>
    </w:r>
  </w:p>
  <w:p w14:paraId="329CCB0B" w14:textId="77777777" w:rsidR="005F3EC6" w:rsidRPr="00381889" w:rsidRDefault="005F3EC6" w:rsidP="009575F0">
    <w:pPr>
      <w:pStyle w:val="Header"/>
      <w:tabs>
        <w:tab w:val="left" w:pos="7944"/>
        <w:tab w:val="right" w:pos="10800"/>
      </w:tabs>
      <w:ind w:firstLine="360"/>
      <w:rPr>
        <w:iCs/>
        <w:color w:val="3366FF"/>
        <w:sz w:val="16"/>
        <w:szCs w:val="16"/>
      </w:rPr>
    </w:pPr>
    <w:r>
      <w:tab/>
    </w:r>
    <w:r>
      <w:tab/>
    </w:r>
    <w:r>
      <w:tab/>
    </w:r>
    <w:r>
      <w:tab/>
    </w:r>
    <w:hyperlink r:id="rId1" w:history="1">
      <w:r w:rsidRPr="00381889">
        <w:rPr>
          <w:rStyle w:val="Hyperlink"/>
          <w:iCs/>
          <w:sz w:val="16"/>
          <w:szCs w:val="16"/>
        </w:rPr>
        <w:t>TX Statutes</w:t>
      </w:r>
    </w:hyperlink>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00"/>
    </w:tblGrid>
    <w:tr w:rsidR="005F3EC6" w14:paraId="79035012" w14:textId="77777777">
      <w:tc>
        <w:tcPr>
          <w:tcW w:w="700" w:type="dxa"/>
          <w:tcBorders>
            <w:top w:val="single" w:sz="8" w:space="0" w:color="AAAAAA"/>
            <w:left w:val="nil"/>
            <w:bottom w:val="nil"/>
            <w:right w:val="nil"/>
          </w:tcBorders>
          <w:tcMar>
            <w:top w:w="60" w:type="dxa"/>
          </w:tcMar>
        </w:tcPr>
        <w:p w14:paraId="13ECA85A" w14:textId="77777777" w:rsidR="005F3EC6" w:rsidRDefault="005F3EC6">
          <w:pPr>
            <w:widowControl w:val="0"/>
            <w:autoSpaceDE w:val="0"/>
            <w:autoSpaceDN w:val="0"/>
            <w:adjustRightInd w:val="0"/>
            <w:jc w:val="right"/>
            <w:rPr>
              <w:rFonts w:ascii="Arial" w:hAnsi="Arial" w:cs="Arial"/>
              <w:color w:val="AAAAAA"/>
            </w:rPr>
          </w:pPr>
          <w:r>
            <w:rPr>
              <w:rFonts w:ascii="Arial" w:hAnsi="Arial" w:cs="Arial"/>
              <w:color w:val="AAAAAA"/>
            </w:rPr>
            <w:pgNum/>
          </w:r>
        </w:p>
      </w:tc>
    </w:tr>
  </w:tbl>
  <w:p w14:paraId="0F23B868" w14:textId="77777777" w:rsidR="005F3EC6" w:rsidRDefault="005F3EC6">
    <w:pPr>
      <w:widowControl w:val="0"/>
      <w:autoSpaceDE w:val="0"/>
      <w:autoSpaceDN w:val="0"/>
      <w:adjustRightInd w:val="0"/>
      <w:rPr>
        <w:rFonts w:ascii="Arial" w:hAnsi="Arial"/>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5F3EC6" w:rsidRDefault="005F3EC6" w:rsidP="00E7514C">
      <w:r>
        <w:separator/>
      </w:r>
    </w:p>
  </w:footnote>
  <w:footnote w:type="continuationSeparator" w:id="0">
    <w:p w14:paraId="27744E9D" w14:textId="77777777" w:rsidR="005F3EC6" w:rsidRDefault="005F3EC6" w:rsidP="00E751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67154" w14:textId="77777777" w:rsidR="005F3EC6" w:rsidRDefault="005F3EC6">
    <w:pPr>
      <w:widowControl w:val="0"/>
      <w:autoSpaceDE w:val="0"/>
      <w:autoSpaceDN w:val="0"/>
      <w:adjustRightInd w:val="0"/>
      <w:rPr>
        <w:rFonts w:ascii="Arial" w:hAnsi="Arial"/>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6FE"/>
    <w:multiLevelType w:val="multilevel"/>
    <w:tmpl w:val="3EB896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9495438"/>
    <w:multiLevelType w:val="hybridMultilevel"/>
    <w:tmpl w:val="83307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120D9B"/>
    <w:multiLevelType w:val="hybridMultilevel"/>
    <w:tmpl w:val="FCA614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2C20AA"/>
    <w:multiLevelType w:val="hybridMultilevel"/>
    <w:tmpl w:val="A894A038"/>
    <w:lvl w:ilvl="0" w:tplc="04090001">
      <w:start w:val="1"/>
      <w:numFmt w:val="bullet"/>
      <w:lvlText w:val=""/>
      <w:lvlJc w:val="left"/>
      <w:pPr>
        <w:ind w:left="1015" w:hanging="360"/>
      </w:pPr>
      <w:rPr>
        <w:rFonts w:ascii="Symbol" w:hAnsi="Symbol" w:hint="default"/>
      </w:rPr>
    </w:lvl>
    <w:lvl w:ilvl="1" w:tplc="04090003">
      <w:start w:val="1"/>
      <w:numFmt w:val="bullet"/>
      <w:lvlText w:val="o"/>
      <w:lvlJc w:val="left"/>
      <w:pPr>
        <w:ind w:left="1735" w:hanging="360"/>
      </w:pPr>
      <w:rPr>
        <w:rFonts w:ascii="Courier New" w:hAnsi="Courier New" w:hint="default"/>
      </w:rPr>
    </w:lvl>
    <w:lvl w:ilvl="2" w:tplc="04090005">
      <w:start w:val="1"/>
      <w:numFmt w:val="bullet"/>
      <w:lvlText w:val=""/>
      <w:lvlJc w:val="left"/>
      <w:pPr>
        <w:ind w:left="2455" w:hanging="360"/>
      </w:pPr>
      <w:rPr>
        <w:rFonts w:ascii="Wingdings" w:hAnsi="Wingdings" w:hint="default"/>
      </w:rPr>
    </w:lvl>
    <w:lvl w:ilvl="3" w:tplc="04090001">
      <w:start w:val="1"/>
      <w:numFmt w:val="bullet"/>
      <w:lvlText w:val=""/>
      <w:lvlJc w:val="left"/>
      <w:pPr>
        <w:ind w:left="3175" w:hanging="360"/>
      </w:pPr>
      <w:rPr>
        <w:rFonts w:ascii="Symbol" w:hAnsi="Symbol" w:hint="default"/>
      </w:rPr>
    </w:lvl>
    <w:lvl w:ilvl="4" w:tplc="04090003">
      <w:start w:val="1"/>
      <w:numFmt w:val="bullet"/>
      <w:lvlText w:val="o"/>
      <w:lvlJc w:val="left"/>
      <w:pPr>
        <w:ind w:left="3895" w:hanging="360"/>
      </w:pPr>
      <w:rPr>
        <w:rFonts w:ascii="Courier New" w:hAnsi="Courier New" w:hint="default"/>
      </w:rPr>
    </w:lvl>
    <w:lvl w:ilvl="5" w:tplc="04090005">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4">
    <w:nsid w:val="19697D4E"/>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5">
    <w:nsid w:val="27297E9D"/>
    <w:multiLevelType w:val="hybridMultilevel"/>
    <w:tmpl w:val="37F63F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1425E"/>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7">
    <w:nsid w:val="29E61449"/>
    <w:multiLevelType w:val="multilevel"/>
    <w:tmpl w:val="203CFB60"/>
    <w:lvl w:ilvl="0">
      <w:start w:val="1"/>
      <w:numFmt w:val="bullet"/>
      <w:lvlText w:val=""/>
      <w:lvlJc w:val="left"/>
      <w:pPr>
        <w:tabs>
          <w:tab w:val="num" w:pos="144"/>
        </w:tabs>
        <w:ind w:left="144" w:hanging="144"/>
      </w:pPr>
      <w:rPr>
        <w:rFonts w:ascii="Symbol" w:hAnsi="Symbol" w:hint="default"/>
      </w:rPr>
    </w:lvl>
    <w:lvl w:ilvl="1">
      <w:numFmt w:val="bullet"/>
      <w:pStyle w:val="ListParagraph"/>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8">
    <w:nsid w:val="2BB31C74"/>
    <w:multiLevelType w:val="hybridMultilevel"/>
    <w:tmpl w:val="A6DA77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2F8D7104"/>
    <w:multiLevelType w:val="hybridMultilevel"/>
    <w:tmpl w:val="D24AF618"/>
    <w:lvl w:ilvl="0" w:tplc="90EC3FF4">
      <w:start w:val="1"/>
      <w:numFmt w:val="decimal"/>
      <w:lvlText w:val="%1."/>
      <w:lvlJc w:val="left"/>
      <w:pPr>
        <w:ind w:left="2656" w:hanging="360"/>
      </w:pPr>
      <w:rPr>
        <w:rFonts w:hint="default"/>
      </w:rPr>
    </w:lvl>
    <w:lvl w:ilvl="1" w:tplc="04090019">
      <w:start w:val="1"/>
      <w:numFmt w:val="lowerLetter"/>
      <w:lvlText w:val="%2."/>
      <w:lvlJc w:val="left"/>
      <w:pPr>
        <w:ind w:left="3376" w:hanging="360"/>
      </w:pPr>
    </w:lvl>
    <w:lvl w:ilvl="2" w:tplc="0409001B" w:tentative="1">
      <w:start w:val="1"/>
      <w:numFmt w:val="lowerRoman"/>
      <w:lvlText w:val="%3."/>
      <w:lvlJc w:val="right"/>
      <w:pPr>
        <w:ind w:left="4096" w:hanging="180"/>
      </w:pPr>
    </w:lvl>
    <w:lvl w:ilvl="3" w:tplc="0409000F" w:tentative="1">
      <w:start w:val="1"/>
      <w:numFmt w:val="decimal"/>
      <w:lvlText w:val="%4."/>
      <w:lvlJc w:val="left"/>
      <w:pPr>
        <w:ind w:left="4816" w:hanging="360"/>
      </w:pPr>
    </w:lvl>
    <w:lvl w:ilvl="4" w:tplc="04090019" w:tentative="1">
      <w:start w:val="1"/>
      <w:numFmt w:val="lowerLetter"/>
      <w:lvlText w:val="%5."/>
      <w:lvlJc w:val="left"/>
      <w:pPr>
        <w:ind w:left="5536" w:hanging="360"/>
      </w:pPr>
    </w:lvl>
    <w:lvl w:ilvl="5" w:tplc="0409001B" w:tentative="1">
      <w:start w:val="1"/>
      <w:numFmt w:val="lowerRoman"/>
      <w:lvlText w:val="%6."/>
      <w:lvlJc w:val="right"/>
      <w:pPr>
        <w:ind w:left="6256" w:hanging="180"/>
      </w:pPr>
    </w:lvl>
    <w:lvl w:ilvl="6" w:tplc="0409000F" w:tentative="1">
      <w:start w:val="1"/>
      <w:numFmt w:val="decimal"/>
      <w:lvlText w:val="%7."/>
      <w:lvlJc w:val="left"/>
      <w:pPr>
        <w:ind w:left="6976" w:hanging="360"/>
      </w:pPr>
    </w:lvl>
    <w:lvl w:ilvl="7" w:tplc="04090019" w:tentative="1">
      <w:start w:val="1"/>
      <w:numFmt w:val="lowerLetter"/>
      <w:lvlText w:val="%8."/>
      <w:lvlJc w:val="left"/>
      <w:pPr>
        <w:ind w:left="7696" w:hanging="360"/>
      </w:pPr>
    </w:lvl>
    <w:lvl w:ilvl="8" w:tplc="0409001B" w:tentative="1">
      <w:start w:val="1"/>
      <w:numFmt w:val="lowerRoman"/>
      <w:lvlText w:val="%9."/>
      <w:lvlJc w:val="right"/>
      <w:pPr>
        <w:ind w:left="8416" w:hanging="180"/>
      </w:pPr>
    </w:lvl>
  </w:abstractNum>
  <w:abstractNum w:abstractNumId="10">
    <w:nsid w:val="3418493A"/>
    <w:multiLevelType w:val="hybridMultilevel"/>
    <w:tmpl w:val="F68AD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D6787"/>
    <w:multiLevelType w:val="hybridMultilevel"/>
    <w:tmpl w:val="DE889BA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A8D7ACC"/>
    <w:multiLevelType w:val="hybridMultilevel"/>
    <w:tmpl w:val="7AD0FA0E"/>
    <w:lvl w:ilvl="0" w:tplc="0409001B">
      <w:start w:val="1"/>
      <w:numFmt w:val="lowerRoman"/>
      <w:lvlText w:val="%1."/>
      <w:lvlJc w:val="right"/>
      <w:pPr>
        <w:ind w:left="2268" w:hanging="360"/>
      </w:p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3">
    <w:nsid w:val="3B207DAD"/>
    <w:multiLevelType w:val="hybridMultilevel"/>
    <w:tmpl w:val="67BCE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6019A"/>
    <w:multiLevelType w:val="hybridMultilevel"/>
    <w:tmpl w:val="52FC0C4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6C4A6B"/>
    <w:multiLevelType w:val="hybridMultilevel"/>
    <w:tmpl w:val="6914A0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487F7B41"/>
    <w:multiLevelType w:val="hybridMultilevel"/>
    <w:tmpl w:val="A4A0F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9C45B4"/>
    <w:multiLevelType w:val="hybridMultilevel"/>
    <w:tmpl w:val="F9525B3C"/>
    <w:lvl w:ilvl="0" w:tplc="1E46DC24">
      <w:start w:val="6"/>
      <w:numFmt w:val="bullet"/>
      <w:lvlText w:val=""/>
      <w:lvlJc w:val="left"/>
      <w:pPr>
        <w:ind w:left="1220" w:hanging="360"/>
      </w:pPr>
      <w:rPr>
        <w:rFonts w:ascii="Wingdings" w:eastAsia="Times New Roman" w:hAnsi="Wingdings" w:cs="Times New Roman"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nsid w:val="63561E71"/>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19">
    <w:nsid w:val="67DA52CC"/>
    <w:multiLevelType w:val="hybridMultilevel"/>
    <w:tmpl w:val="FCA614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CE575E"/>
    <w:multiLevelType w:val="hybridMultilevel"/>
    <w:tmpl w:val="CF64CBCC"/>
    <w:lvl w:ilvl="0" w:tplc="04090015">
      <w:start w:val="1"/>
      <w:numFmt w:val="upperLetter"/>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714B2461"/>
    <w:multiLevelType w:val="hybridMultilevel"/>
    <w:tmpl w:val="3CE69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393DF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
  </w:num>
  <w:num w:numId="2">
    <w:abstractNumId w:val="22"/>
  </w:num>
  <w:num w:numId="3">
    <w:abstractNumId w:val="7"/>
  </w:num>
  <w:num w:numId="4">
    <w:abstractNumId w:val="17"/>
  </w:num>
  <w:num w:numId="5">
    <w:abstractNumId w:val="4"/>
  </w:num>
  <w:num w:numId="6">
    <w:abstractNumId w:val="3"/>
  </w:num>
  <w:num w:numId="7">
    <w:abstractNumId w:val="6"/>
  </w:num>
  <w:num w:numId="8">
    <w:abstractNumId w:val="18"/>
  </w:num>
  <w:num w:numId="9">
    <w:abstractNumId w:val="21"/>
  </w:num>
  <w:num w:numId="10">
    <w:abstractNumId w:val="10"/>
  </w:num>
  <w:num w:numId="11">
    <w:abstractNumId w:val="7"/>
  </w:num>
  <w:num w:numId="12">
    <w:abstractNumId w:val="19"/>
  </w:num>
  <w:num w:numId="13">
    <w:abstractNumId w:val="2"/>
  </w:num>
  <w:num w:numId="14">
    <w:abstractNumId w:val="16"/>
  </w:num>
  <w:num w:numId="15">
    <w:abstractNumId w:val="1"/>
  </w:num>
  <w:num w:numId="16">
    <w:abstractNumId w:val="0"/>
  </w:num>
  <w:num w:numId="17">
    <w:abstractNumId w:val="20"/>
  </w:num>
  <w:num w:numId="18">
    <w:abstractNumId w:val="5"/>
  </w:num>
  <w:num w:numId="19">
    <w:abstractNumId w:val="14"/>
  </w:num>
  <w:num w:numId="20">
    <w:abstractNumId w:val="13"/>
  </w:num>
  <w:num w:numId="21">
    <w:abstractNumId w:val="12"/>
  </w:num>
  <w:num w:numId="22">
    <w:abstractNumId w:val="8"/>
  </w:num>
  <w:num w:numId="23">
    <w:abstractNumId w:val="15"/>
  </w:num>
  <w:num w:numId="24">
    <w:abstractNumId w:val="11"/>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noSpaceRaiseLower/>
    <w:doNotSnapToGridInCell/>
    <w:allowSpaceOfSameStyle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0469"/>
    <w:rsid w:val="00001FEB"/>
    <w:rsid w:val="000022E7"/>
    <w:rsid w:val="0000310E"/>
    <w:rsid w:val="0000394E"/>
    <w:rsid w:val="0000461A"/>
    <w:rsid w:val="00004EFB"/>
    <w:rsid w:val="00005421"/>
    <w:rsid w:val="0000591B"/>
    <w:rsid w:val="0000739F"/>
    <w:rsid w:val="0001059B"/>
    <w:rsid w:val="00010698"/>
    <w:rsid w:val="000108EE"/>
    <w:rsid w:val="00010DDB"/>
    <w:rsid w:val="00011222"/>
    <w:rsid w:val="00011294"/>
    <w:rsid w:val="000115C4"/>
    <w:rsid w:val="000123C1"/>
    <w:rsid w:val="00012864"/>
    <w:rsid w:val="00012C48"/>
    <w:rsid w:val="000134AF"/>
    <w:rsid w:val="0001364D"/>
    <w:rsid w:val="00014CDA"/>
    <w:rsid w:val="00015193"/>
    <w:rsid w:val="00015AE5"/>
    <w:rsid w:val="00015B1D"/>
    <w:rsid w:val="00015D07"/>
    <w:rsid w:val="00015DA4"/>
    <w:rsid w:val="00017222"/>
    <w:rsid w:val="000176ED"/>
    <w:rsid w:val="00017AA0"/>
    <w:rsid w:val="0002101F"/>
    <w:rsid w:val="00021D43"/>
    <w:rsid w:val="0002201F"/>
    <w:rsid w:val="0002240D"/>
    <w:rsid w:val="0002268E"/>
    <w:rsid w:val="00024C7C"/>
    <w:rsid w:val="00025C96"/>
    <w:rsid w:val="000305F4"/>
    <w:rsid w:val="00030F21"/>
    <w:rsid w:val="00030FF1"/>
    <w:rsid w:val="00031A2D"/>
    <w:rsid w:val="00031E5E"/>
    <w:rsid w:val="00032783"/>
    <w:rsid w:val="00033677"/>
    <w:rsid w:val="00033E15"/>
    <w:rsid w:val="000341ED"/>
    <w:rsid w:val="0003429F"/>
    <w:rsid w:val="000346F4"/>
    <w:rsid w:val="00034727"/>
    <w:rsid w:val="00034A23"/>
    <w:rsid w:val="00035034"/>
    <w:rsid w:val="000361E8"/>
    <w:rsid w:val="0003620C"/>
    <w:rsid w:val="00041F7B"/>
    <w:rsid w:val="0004297B"/>
    <w:rsid w:val="000430E5"/>
    <w:rsid w:val="000456BA"/>
    <w:rsid w:val="000465EE"/>
    <w:rsid w:val="00046AC6"/>
    <w:rsid w:val="0005000A"/>
    <w:rsid w:val="00052228"/>
    <w:rsid w:val="0005236B"/>
    <w:rsid w:val="00053001"/>
    <w:rsid w:val="0005328C"/>
    <w:rsid w:val="00053758"/>
    <w:rsid w:val="000537D3"/>
    <w:rsid w:val="00053D4A"/>
    <w:rsid w:val="0005438A"/>
    <w:rsid w:val="000546B6"/>
    <w:rsid w:val="00054783"/>
    <w:rsid w:val="0005535E"/>
    <w:rsid w:val="00055888"/>
    <w:rsid w:val="0005599A"/>
    <w:rsid w:val="000568A8"/>
    <w:rsid w:val="000568CA"/>
    <w:rsid w:val="000569A3"/>
    <w:rsid w:val="00056A7E"/>
    <w:rsid w:val="00056C85"/>
    <w:rsid w:val="00056CD7"/>
    <w:rsid w:val="00056F40"/>
    <w:rsid w:val="00057102"/>
    <w:rsid w:val="0005727F"/>
    <w:rsid w:val="00057CB7"/>
    <w:rsid w:val="00057EDD"/>
    <w:rsid w:val="00060296"/>
    <w:rsid w:val="00060708"/>
    <w:rsid w:val="00060A72"/>
    <w:rsid w:val="000615CB"/>
    <w:rsid w:val="00061AE6"/>
    <w:rsid w:val="000620D9"/>
    <w:rsid w:val="00062515"/>
    <w:rsid w:val="00062CD8"/>
    <w:rsid w:val="000632FF"/>
    <w:rsid w:val="000634FB"/>
    <w:rsid w:val="000639F7"/>
    <w:rsid w:val="00063AF1"/>
    <w:rsid w:val="00063B5F"/>
    <w:rsid w:val="00064820"/>
    <w:rsid w:val="00064FEC"/>
    <w:rsid w:val="00065240"/>
    <w:rsid w:val="0006636F"/>
    <w:rsid w:val="00066891"/>
    <w:rsid w:val="00066B93"/>
    <w:rsid w:val="000674DB"/>
    <w:rsid w:val="000678C8"/>
    <w:rsid w:val="0007153D"/>
    <w:rsid w:val="00071728"/>
    <w:rsid w:val="0007221A"/>
    <w:rsid w:val="00072470"/>
    <w:rsid w:val="00072BA8"/>
    <w:rsid w:val="00073618"/>
    <w:rsid w:val="00075C02"/>
    <w:rsid w:val="00076D53"/>
    <w:rsid w:val="00080635"/>
    <w:rsid w:val="00080743"/>
    <w:rsid w:val="00081B33"/>
    <w:rsid w:val="00082052"/>
    <w:rsid w:val="00082AA9"/>
    <w:rsid w:val="00082FEB"/>
    <w:rsid w:val="0008333C"/>
    <w:rsid w:val="0008404A"/>
    <w:rsid w:val="00084392"/>
    <w:rsid w:val="00084BDD"/>
    <w:rsid w:val="0008742A"/>
    <w:rsid w:val="00087889"/>
    <w:rsid w:val="00087898"/>
    <w:rsid w:val="0009158E"/>
    <w:rsid w:val="0009189B"/>
    <w:rsid w:val="00094913"/>
    <w:rsid w:val="00094E21"/>
    <w:rsid w:val="00095503"/>
    <w:rsid w:val="00095860"/>
    <w:rsid w:val="0009601E"/>
    <w:rsid w:val="000962F2"/>
    <w:rsid w:val="00096976"/>
    <w:rsid w:val="0009728E"/>
    <w:rsid w:val="000A05F0"/>
    <w:rsid w:val="000A12EB"/>
    <w:rsid w:val="000A1F3A"/>
    <w:rsid w:val="000A2BA1"/>
    <w:rsid w:val="000A4975"/>
    <w:rsid w:val="000A5433"/>
    <w:rsid w:val="000A6979"/>
    <w:rsid w:val="000A6DF0"/>
    <w:rsid w:val="000A7933"/>
    <w:rsid w:val="000A7B0C"/>
    <w:rsid w:val="000A7FF2"/>
    <w:rsid w:val="000B0AA2"/>
    <w:rsid w:val="000B0AE0"/>
    <w:rsid w:val="000B130A"/>
    <w:rsid w:val="000B1620"/>
    <w:rsid w:val="000B1881"/>
    <w:rsid w:val="000B27D8"/>
    <w:rsid w:val="000B2FF0"/>
    <w:rsid w:val="000B387F"/>
    <w:rsid w:val="000B3E8E"/>
    <w:rsid w:val="000B4792"/>
    <w:rsid w:val="000B4CB3"/>
    <w:rsid w:val="000B640C"/>
    <w:rsid w:val="000B77E5"/>
    <w:rsid w:val="000B7D77"/>
    <w:rsid w:val="000C002B"/>
    <w:rsid w:val="000C083E"/>
    <w:rsid w:val="000C0F1B"/>
    <w:rsid w:val="000C21B7"/>
    <w:rsid w:val="000C2D99"/>
    <w:rsid w:val="000C3BAD"/>
    <w:rsid w:val="000C43EA"/>
    <w:rsid w:val="000C4C81"/>
    <w:rsid w:val="000C4F33"/>
    <w:rsid w:val="000C502B"/>
    <w:rsid w:val="000C5EA1"/>
    <w:rsid w:val="000C6AEF"/>
    <w:rsid w:val="000D0029"/>
    <w:rsid w:val="000D0B77"/>
    <w:rsid w:val="000D0C1E"/>
    <w:rsid w:val="000D0C9C"/>
    <w:rsid w:val="000D1619"/>
    <w:rsid w:val="000D1812"/>
    <w:rsid w:val="000D32E3"/>
    <w:rsid w:val="000D3583"/>
    <w:rsid w:val="000D3790"/>
    <w:rsid w:val="000D4528"/>
    <w:rsid w:val="000D4698"/>
    <w:rsid w:val="000D47CB"/>
    <w:rsid w:val="000D5E0E"/>
    <w:rsid w:val="000D6732"/>
    <w:rsid w:val="000E0978"/>
    <w:rsid w:val="000E2530"/>
    <w:rsid w:val="000E2699"/>
    <w:rsid w:val="000E28E8"/>
    <w:rsid w:val="000E2A23"/>
    <w:rsid w:val="000E323C"/>
    <w:rsid w:val="000E3CC9"/>
    <w:rsid w:val="000E49BA"/>
    <w:rsid w:val="000E4AAE"/>
    <w:rsid w:val="000E4D34"/>
    <w:rsid w:val="000E67C2"/>
    <w:rsid w:val="000E7D52"/>
    <w:rsid w:val="000F01DA"/>
    <w:rsid w:val="000F048A"/>
    <w:rsid w:val="000F04F7"/>
    <w:rsid w:val="000F0840"/>
    <w:rsid w:val="000F0881"/>
    <w:rsid w:val="000F09FA"/>
    <w:rsid w:val="000F129D"/>
    <w:rsid w:val="000F182B"/>
    <w:rsid w:val="000F1BA7"/>
    <w:rsid w:val="000F35CB"/>
    <w:rsid w:val="000F3DD0"/>
    <w:rsid w:val="000F3FA3"/>
    <w:rsid w:val="000F4313"/>
    <w:rsid w:val="000F45F9"/>
    <w:rsid w:val="000F47B7"/>
    <w:rsid w:val="000F4D43"/>
    <w:rsid w:val="000F4EA9"/>
    <w:rsid w:val="000F5457"/>
    <w:rsid w:val="000F5ED5"/>
    <w:rsid w:val="000F5F47"/>
    <w:rsid w:val="000F6638"/>
    <w:rsid w:val="000F7115"/>
    <w:rsid w:val="001013CC"/>
    <w:rsid w:val="001013E9"/>
    <w:rsid w:val="00101ABF"/>
    <w:rsid w:val="0010322F"/>
    <w:rsid w:val="00103981"/>
    <w:rsid w:val="001064E2"/>
    <w:rsid w:val="00110CF2"/>
    <w:rsid w:val="0011129C"/>
    <w:rsid w:val="00111A65"/>
    <w:rsid w:val="00113EB4"/>
    <w:rsid w:val="001144E9"/>
    <w:rsid w:val="00114EC5"/>
    <w:rsid w:val="00117A91"/>
    <w:rsid w:val="00120202"/>
    <w:rsid w:val="0012116D"/>
    <w:rsid w:val="001214A8"/>
    <w:rsid w:val="00122121"/>
    <w:rsid w:val="00122354"/>
    <w:rsid w:val="00122847"/>
    <w:rsid w:val="00123B5A"/>
    <w:rsid w:val="00123EF2"/>
    <w:rsid w:val="00124B2B"/>
    <w:rsid w:val="00124CF2"/>
    <w:rsid w:val="001258DA"/>
    <w:rsid w:val="00126F4D"/>
    <w:rsid w:val="00126FB2"/>
    <w:rsid w:val="00130238"/>
    <w:rsid w:val="00130D35"/>
    <w:rsid w:val="00131836"/>
    <w:rsid w:val="0013201E"/>
    <w:rsid w:val="0013260D"/>
    <w:rsid w:val="0013462D"/>
    <w:rsid w:val="00134A65"/>
    <w:rsid w:val="0013628E"/>
    <w:rsid w:val="00136738"/>
    <w:rsid w:val="00140087"/>
    <w:rsid w:val="00140133"/>
    <w:rsid w:val="00141349"/>
    <w:rsid w:val="001417CF"/>
    <w:rsid w:val="00143A2A"/>
    <w:rsid w:val="00143AB3"/>
    <w:rsid w:val="00144023"/>
    <w:rsid w:val="00144857"/>
    <w:rsid w:val="00144E89"/>
    <w:rsid w:val="00146EFE"/>
    <w:rsid w:val="001507A3"/>
    <w:rsid w:val="00151937"/>
    <w:rsid w:val="00152060"/>
    <w:rsid w:val="001520B6"/>
    <w:rsid w:val="00152840"/>
    <w:rsid w:val="00153D98"/>
    <w:rsid w:val="00153E55"/>
    <w:rsid w:val="00153F2C"/>
    <w:rsid w:val="00154B16"/>
    <w:rsid w:val="0015616E"/>
    <w:rsid w:val="00160579"/>
    <w:rsid w:val="0016059D"/>
    <w:rsid w:val="00160D8A"/>
    <w:rsid w:val="00162AEE"/>
    <w:rsid w:val="001631AD"/>
    <w:rsid w:val="00163705"/>
    <w:rsid w:val="0016403D"/>
    <w:rsid w:val="00164229"/>
    <w:rsid w:val="00164323"/>
    <w:rsid w:val="00164EFC"/>
    <w:rsid w:val="00165240"/>
    <w:rsid w:val="0017114C"/>
    <w:rsid w:val="00171952"/>
    <w:rsid w:val="00171B6C"/>
    <w:rsid w:val="0017370D"/>
    <w:rsid w:val="00173FEE"/>
    <w:rsid w:val="0017494F"/>
    <w:rsid w:val="0017604A"/>
    <w:rsid w:val="00176705"/>
    <w:rsid w:val="001767D3"/>
    <w:rsid w:val="00176F1A"/>
    <w:rsid w:val="00177824"/>
    <w:rsid w:val="00177969"/>
    <w:rsid w:val="00177E78"/>
    <w:rsid w:val="00177FEC"/>
    <w:rsid w:val="001806AB"/>
    <w:rsid w:val="00181AA3"/>
    <w:rsid w:val="0018266D"/>
    <w:rsid w:val="00183BAA"/>
    <w:rsid w:val="00183F2B"/>
    <w:rsid w:val="001840F8"/>
    <w:rsid w:val="00184461"/>
    <w:rsid w:val="0018478D"/>
    <w:rsid w:val="00185FFA"/>
    <w:rsid w:val="00187233"/>
    <w:rsid w:val="001877E4"/>
    <w:rsid w:val="00190C6C"/>
    <w:rsid w:val="0019127F"/>
    <w:rsid w:val="001913B7"/>
    <w:rsid w:val="00191B54"/>
    <w:rsid w:val="00192FEC"/>
    <w:rsid w:val="00193B59"/>
    <w:rsid w:val="00194105"/>
    <w:rsid w:val="00194B7B"/>
    <w:rsid w:val="001956A9"/>
    <w:rsid w:val="001966A4"/>
    <w:rsid w:val="001967FB"/>
    <w:rsid w:val="00196BED"/>
    <w:rsid w:val="0019766C"/>
    <w:rsid w:val="00197DA8"/>
    <w:rsid w:val="001A07A5"/>
    <w:rsid w:val="001A119B"/>
    <w:rsid w:val="001A2A00"/>
    <w:rsid w:val="001A38B0"/>
    <w:rsid w:val="001A408E"/>
    <w:rsid w:val="001A4104"/>
    <w:rsid w:val="001A470D"/>
    <w:rsid w:val="001A49B0"/>
    <w:rsid w:val="001A56DA"/>
    <w:rsid w:val="001A57FC"/>
    <w:rsid w:val="001A6B9D"/>
    <w:rsid w:val="001A75A7"/>
    <w:rsid w:val="001B0188"/>
    <w:rsid w:val="001B0596"/>
    <w:rsid w:val="001B06DA"/>
    <w:rsid w:val="001B11B4"/>
    <w:rsid w:val="001B1F30"/>
    <w:rsid w:val="001B1FF5"/>
    <w:rsid w:val="001B3BCE"/>
    <w:rsid w:val="001B42DC"/>
    <w:rsid w:val="001B5115"/>
    <w:rsid w:val="001B635A"/>
    <w:rsid w:val="001B68AB"/>
    <w:rsid w:val="001B6C88"/>
    <w:rsid w:val="001B7023"/>
    <w:rsid w:val="001B7D56"/>
    <w:rsid w:val="001B7DB8"/>
    <w:rsid w:val="001C0396"/>
    <w:rsid w:val="001C0D9D"/>
    <w:rsid w:val="001C1468"/>
    <w:rsid w:val="001C1E30"/>
    <w:rsid w:val="001C24AF"/>
    <w:rsid w:val="001C2701"/>
    <w:rsid w:val="001C3646"/>
    <w:rsid w:val="001C368F"/>
    <w:rsid w:val="001C4968"/>
    <w:rsid w:val="001C588C"/>
    <w:rsid w:val="001C5CBA"/>
    <w:rsid w:val="001C62BA"/>
    <w:rsid w:val="001C6909"/>
    <w:rsid w:val="001C746A"/>
    <w:rsid w:val="001C7935"/>
    <w:rsid w:val="001D01EA"/>
    <w:rsid w:val="001D1F1C"/>
    <w:rsid w:val="001D2623"/>
    <w:rsid w:val="001D3FD2"/>
    <w:rsid w:val="001D4143"/>
    <w:rsid w:val="001D42BA"/>
    <w:rsid w:val="001D43A4"/>
    <w:rsid w:val="001D43DE"/>
    <w:rsid w:val="001D57B4"/>
    <w:rsid w:val="001D5B7D"/>
    <w:rsid w:val="001D6990"/>
    <w:rsid w:val="001D7CC9"/>
    <w:rsid w:val="001E0B07"/>
    <w:rsid w:val="001E0F36"/>
    <w:rsid w:val="001E2217"/>
    <w:rsid w:val="001E24E0"/>
    <w:rsid w:val="001E3001"/>
    <w:rsid w:val="001E3662"/>
    <w:rsid w:val="001E3C01"/>
    <w:rsid w:val="001E4D94"/>
    <w:rsid w:val="001E5BDB"/>
    <w:rsid w:val="001E7372"/>
    <w:rsid w:val="001F083A"/>
    <w:rsid w:val="001F087C"/>
    <w:rsid w:val="001F08A8"/>
    <w:rsid w:val="001F1011"/>
    <w:rsid w:val="001F1447"/>
    <w:rsid w:val="001F15F3"/>
    <w:rsid w:val="001F1ECA"/>
    <w:rsid w:val="001F362E"/>
    <w:rsid w:val="001F3AC8"/>
    <w:rsid w:val="001F400B"/>
    <w:rsid w:val="001F467F"/>
    <w:rsid w:val="001F5B4E"/>
    <w:rsid w:val="001F5D93"/>
    <w:rsid w:val="001F6097"/>
    <w:rsid w:val="001F79C3"/>
    <w:rsid w:val="00200A0B"/>
    <w:rsid w:val="00202003"/>
    <w:rsid w:val="002021EA"/>
    <w:rsid w:val="00202654"/>
    <w:rsid w:val="002035D5"/>
    <w:rsid w:val="00203850"/>
    <w:rsid w:val="00203FA4"/>
    <w:rsid w:val="002049E3"/>
    <w:rsid w:val="00204A64"/>
    <w:rsid w:val="00204C2F"/>
    <w:rsid w:val="002051B8"/>
    <w:rsid w:val="00207FA7"/>
    <w:rsid w:val="002103DC"/>
    <w:rsid w:val="0021152E"/>
    <w:rsid w:val="00211E24"/>
    <w:rsid w:val="002131F2"/>
    <w:rsid w:val="00214470"/>
    <w:rsid w:val="00214F9C"/>
    <w:rsid w:val="002164A6"/>
    <w:rsid w:val="00216AEE"/>
    <w:rsid w:val="00216EDA"/>
    <w:rsid w:val="0021715B"/>
    <w:rsid w:val="00217711"/>
    <w:rsid w:val="002177E7"/>
    <w:rsid w:val="00217FF4"/>
    <w:rsid w:val="002200BD"/>
    <w:rsid w:val="002224D9"/>
    <w:rsid w:val="00222F10"/>
    <w:rsid w:val="00224B40"/>
    <w:rsid w:val="002254F7"/>
    <w:rsid w:val="0022730A"/>
    <w:rsid w:val="002273AE"/>
    <w:rsid w:val="002276F9"/>
    <w:rsid w:val="002308B2"/>
    <w:rsid w:val="00230965"/>
    <w:rsid w:val="00231D62"/>
    <w:rsid w:val="00232459"/>
    <w:rsid w:val="002325D6"/>
    <w:rsid w:val="00233835"/>
    <w:rsid w:val="0023444C"/>
    <w:rsid w:val="002348EF"/>
    <w:rsid w:val="00236015"/>
    <w:rsid w:val="00236919"/>
    <w:rsid w:val="002377CC"/>
    <w:rsid w:val="00237DE3"/>
    <w:rsid w:val="0024047E"/>
    <w:rsid w:val="00240F57"/>
    <w:rsid w:val="00241055"/>
    <w:rsid w:val="0024179D"/>
    <w:rsid w:val="00241EA7"/>
    <w:rsid w:val="0024205C"/>
    <w:rsid w:val="00242313"/>
    <w:rsid w:val="00242B6A"/>
    <w:rsid w:val="002441E6"/>
    <w:rsid w:val="00244832"/>
    <w:rsid w:val="002452F3"/>
    <w:rsid w:val="00245BE1"/>
    <w:rsid w:val="0024731D"/>
    <w:rsid w:val="00250AB1"/>
    <w:rsid w:val="0025103C"/>
    <w:rsid w:val="00251981"/>
    <w:rsid w:val="00251A32"/>
    <w:rsid w:val="0025263A"/>
    <w:rsid w:val="00252A89"/>
    <w:rsid w:val="00252B05"/>
    <w:rsid w:val="00252C12"/>
    <w:rsid w:val="002535FE"/>
    <w:rsid w:val="002544F5"/>
    <w:rsid w:val="002547FC"/>
    <w:rsid w:val="00255219"/>
    <w:rsid w:val="002568C4"/>
    <w:rsid w:val="002577C0"/>
    <w:rsid w:val="002577D2"/>
    <w:rsid w:val="002577F4"/>
    <w:rsid w:val="002577FA"/>
    <w:rsid w:val="002605D7"/>
    <w:rsid w:val="002608B2"/>
    <w:rsid w:val="002609C8"/>
    <w:rsid w:val="0026187C"/>
    <w:rsid w:val="002623D6"/>
    <w:rsid w:val="00263DBD"/>
    <w:rsid w:val="00263E69"/>
    <w:rsid w:val="00264108"/>
    <w:rsid w:val="002641DA"/>
    <w:rsid w:val="002644FB"/>
    <w:rsid w:val="002651A3"/>
    <w:rsid w:val="0026536E"/>
    <w:rsid w:val="002660AD"/>
    <w:rsid w:val="002662D3"/>
    <w:rsid w:val="00266BA7"/>
    <w:rsid w:val="002676FE"/>
    <w:rsid w:val="00267781"/>
    <w:rsid w:val="00267E40"/>
    <w:rsid w:val="002704CC"/>
    <w:rsid w:val="002711B7"/>
    <w:rsid w:val="00272EFC"/>
    <w:rsid w:val="00272EFF"/>
    <w:rsid w:val="00272FCB"/>
    <w:rsid w:val="002736D0"/>
    <w:rsid w:val="00274A4E"/>
    <w:rsid w:val="00274A74"/>
    <w:rsid w:val="002755AA"/>
    <w:rsid w:val="002755BA"/>
    <w:rsid w:val="00276240"/>
    <w:rsid w:val="0027656F"/>
    <w:rsid w:val="00276D84"/>
    <w:rsid w:val="00277387"/>
    <w:rsid w:val="002778EB"/>
    <w:rsid w:val="00277C47"/>
    <w:rsid w:val="0028061A"/>
    <w:rsid w:val="00280B46"/>
    <w:rsid w:val="00280DD1"/>
    <w:rsid w:val="0028197A"/>
    <w:rsid w:val="0028268C"/>
    <w:rsid w:val="00283D0F"/>
    <w:rsid w:val="00284157"/>
    <w:rsid w:val="00284A66"/>
    <w:rsid w:val="00284AA5"/>
    <w:rsid w:val="002850F1"/>
    <w:rsid w:val="00287728"/>
    <w:rsid w:val="0028782D"/>
    <w:rsid w:val="00287DA4"/>
    <w:rsid w:val="00287EF3"/>
    <w:rsid w:val="0029155B"/>
    <w:rsid w:val="00291FA6"/>
    <w:rsid w:val="002921FB"/>
    <w:rsid w:val="002922E9"/>
    <w:rsid w:val="002924E1"/>
    <w:rsid w:val="0029254E"/>
    <w:rsid w:val="00292C03"/>
    <w:rsid w:val="00292C20"/>
    <w:rsid w:val="00292D78"/>
    <w:rsid w:val="00294E8D"/>
    <w:rsid w:val="002956CA"/>
    <w:rsid w:val="0029650E"/>
    <w:rsid w:val="002976A1"/>
    <w:rsid w:val="002A1CEA"/>
    <w:rsid w:val="002A2772"/>
    <w:rsid w:val="002A29E1"/>
    <w:rsid w:val="002A2C36"/>
    <w:rsid w:val="002A424C"/>
    <w:rsid w:val="002A474D"/>
    <w:rsid w:val="002A5194"/>
    <w:rsid w:val="002A52EE"/>
    <w:rsid w:val="002A55B0"/>
    <w:rsid w:val="002A713A"/>
    <w:rsid w:val="002A7380"/>
    <w:rsid w:val="002A7507"/>
    <w:rsid w:val="002B009B"/>
    <w:rsid w:val="002B09E7"/>
    <w:rsid w:val="002B0F76"/>
    <w:rsid w:val="002B21B7"/>
    <w:rsid w:val="002B261A"/>
    <w:rsid w:val="002B2A92"/>
    <w:rsid w:val="002B32B5"/>
    <w:rsid w:val="002B3306"/>
    <w:rsid w:val="002B49BA"/>
    <w:rsid w:val="002B4E18"/>
    <w:rsid w:val="002B51E1"/>
    <w:rsid w:val="002B5642"/>
    <w:rsid w:val="002B5836"/>
    <w:rsid w:val="002B5887"/>
    <w:rsid w:val="002B58BD"/>
    <w:rsid w:val="002B5CB6"/>
    <w:rsid w:val="002B643A"/>
    <w:rsid w:val="002C19F6"/>
    <w:rsid w:val="002C2B1B"/>
    <w:rsid w:val="002C44DF"/>
    <w:rsid w:val="002C4E8E"/>
    <w:rsid w:val="002C5751"/>
    <w:rsid w:val="002C5AB1"/>
    <w:rsid w:val="002D0D0F"/>
    <w:rsid w:val="002D1889"/>
    <w:rsid w:val="002D1C03"/>
    <w:rsid w:val="002D4093"/>
    <w:rsid w:val="002D4222"/>
    <w:rsid w:val="002D4950"/>
    <w:rsid w:val="002D4E22"/>
    <w:rsid w:val="002D504F"/>
    <w:rsid w:val="002D5198"/>
    <w:rsid w:val="002D5468"/>
    <w:rsid w:val="002D6372"/>
    <w:rsid w:val="002D65C4"/>
    <w:rsid w:val="002D72C5"/>
    <w:rsid w:val="002D7531"/>
    <w:rsid w:val="002E0483"/>
    <w:rsid w:val="002E0A84"/>
    <w:rsid w:val="002E0CFC"/>
    <w:rsid w:val="002E3493"/>
    <w:rsid w:val="002E4052"/>
    <w:rsid w:val="002E67C3"/>
    <w:rsid w:val="002E7875"/>
    <w:rsid w:val="002F0A2F"/>
    <w:rsid w:val="002F0CD4"/>
    <w:rsid w:val="002F222F"/>
    <w:rsid w:val="002F2FC3"/>
    <w:rsid w:val="002F3E1A"/>
    <w:rsid w:val="002F40C2"/>
    <w:rsid w:val="002F452D"/>
    <w:rsid w:val="002F4E3B"/>
    <w:rsid w:val="002F4F0D"/>
    <w:rsid w:val="002F6169"/>
    <w:rsid w:val="002F661F"/>
    <w:rsid w:val="002F6D0B"/>
    <w:rsid w:val="0030077D"/>
    <w:rsid w:val="00300D42"/>
    <w:rsid w:val="00300D51"/>
    <w:rsid w:val="003017F7"/>
    <w:rsid w:val="00301C72"/>
    <w:rsid w:val="003022F5"/>
    <w:rsid w:val="0030326D"/>
    <w:rsid w:val="00303967"/>
    <w:rsid w:val="00303AC3"/>
    <w:rsid w:val="00304435"/>
    <w:rsid w:val="0030516D"/>
    <w:rsid w:val="00305D06"/>
    <w:rsid w:val="00305D51"/>
    <w:rsid w:val="00305DDD"/>
    <w:rsid w:val="0030600B"/>
    <w:rsid w:val="00306F46"/>
    <w:rsid w:val="003077BB"/>
    <w:rsid w:val="00307997"/>
    <w:rsid w:val="00310299"/>
    <w:rsid w:val="0031032C"/>
    <w:rsid w:val="003106C2"/>
    <w:rsid w:val="00313574"/>
    <w:rsid w:val="00313A8F"/>
    <w:rsid w:val="00313C38"/>
    <w:rsid w:val="00314266"/>
    <w:rsid w:val="00314FE8"/>
    <w:rsid w:val="00315EFA"/>
    <w:rsid w:val="003164ED"/>
    <w:rsid w:val="003171B1"/>
    <w:rsid w:val="003178C2"/>
    <w:rsid w:val="003207F8"/>
    <w:rsid w:val="00320C6E"/>
    <w:rsid w:val="00320E59"/>
    <w:rsid w:val="00320F64"/>
    <w:rsid w:val="00320FEF"/>
    <w:rsid w:val="00321954"/>
    <w:rsid w:val="00321EA4"/>
    <w:rsid w:val="00322A88"/>
    <w:rsid w:val="0032376A"/>
    <w:rsid w:val="00323CAA"/>
    <w:rsid w:val="00324742"/>
    <w:rsid w:val="0032555D"/>
    <w:rsid w:val="00326574"/>
    <w:rsid w:val="003265F5"/>
    <w:rsid w:val="00326D91"/>
    <w:rsid w:val="00327CF4"/>
    <w:rsid w:val="00330575"/>
    <w:rsid w:val="003308B9"/>
    <w:rsid w:val="00330ADF"/>
    <w:rsid w:val="00330B05"/>
    <w:rsid w:val="00331B49"/>
    <w:rsid w:val="003331F9"/>
    <w:rsid w:val="0033466C"/>
    <w:rsid w:val="0033475F"/>
    <w:rsid w:val="0033490B"/>
    <w:rsid w:val="00334CFD"/>
    <w:rsid w:val="003358CF"/>
    <w:rsid w:val="00335AF1"/>
    <w:rsid w:val="00337924"/>
    <w:rsid w:val="00340004"/>
    <w:rsid w:val="003403A5"/>
    <w:rsid w:val="00341A9B"/>
    <w:rsid w:val="00341AD8"/>
    <w:rsid w:val="00341C1C"/>
    <w:rsid w:val="0034224F"/>
    <w:rsid w:val="0034225C"/>
    <w:rsid w:val="00343082"/>
    <w:rsid w:val="0034321C"/>
    <w:rsid w:val="00343332"/>
    <w:rsid w:val="00343A41"/>
    <w:rsid w:val="00344DA6"/>
    <w:rsid w:val="00344E35"/>
    <w:rsid w:val="003454ED"/>
    <w:rsid w:val="00345B6F"/>
    <w:rsid w:val="00347733"/>
    <w:rsid w:val="0035371D"/>
    <w:rsid w:val="00353D73"/>
    <w:rsid w:val="00353EF1"/>
    <w:rsid w:val="0035440F"/>
    <w:rsid w:val="00356445"/>
    <w:rsid w:val="0035757A"/>
    <w:rsid w:val="003579B2"/>
    <w:rsid w:val="00357B2D"/>
    <w:rsid w:val="003622F4"/>
    <w:rsid w:val="00365036"/>
    <w:rsid w:val="003662ED"/>
    <w:rsid w:val="003663A2"/>
    <w:rsid w:val="00366824"/>
    <w:rsid w:val="00366E57"/>
    <w:rsid w:val="00370468"/>
    <w:rsid w:val="0037090B"/>
    <w:rsid w:val="00372CFA"/>
    <w:rsid w:val="003730E3"/>
    <w:rsid w:val="00373199"/>
    <w:rsid w:val="003734D7"/>
    <w:rsid w:val="003735F3"/>
    <w:rsid w:val="00375855"/>
    <w:rsid w:val="00376A9D"/>
    <w:rsid w:val="003773C5"/>
    <w:rsid w:val="00377F4B"/>
    <w:rsid w:val="003803F7"/>
    <w:rsid w:val="00380EFF"/>
    <w:rsid w:val="003810C9"/>
    <w:rsid w:val="0038135D"/>
    <w:rsid w:val="00381889"/>
    <w:rsid w:val="00381B4A"/>
    <w:rsid w:val="00382227"/>
    <w:rsid w:val="00382448"/>
    <w:rsid w:val="00382EDF"/>
    <w:rsid w:val="00382F54"/>
    <w:rsid w:val="00383395"/>
    <w:rsid w:val="00383B7D"/>
    <w:rsid w:val="00384966"/>
    <w:rsid w:val="00384CE0"/>
    <w:rsid w:val="0038713C"/>
    <w:rsid w:val="003873D4"/>
    <w:rsid w:val="00387CF4"/>
    <w:rsid w:val="00390735"/>
    <w:rsid w:val="0039121C"/>
    <w:rsid w:val="003915DE"/>
    <w:rsid w:val="003926B3"/>
    <w:rsid w:val="003933E3"/>
    <w:rsid w:val="00393B8D"/>
    <w:rsid w:val="00393C80"/>
    <w:rsid w:val="00394C84"/>
    <w:rsid w:val="00394CFB"/>
    <w:rsid w:val="00395354"/>
    <w:rsid w:val="003978EA"/>
    <w:rsid w:val="003A0183"/>
    <w:rsid w:val="003A0349"/>
    <w:rsid w:val="003A0F04"/>
    <w:rsid w:val="003A202D"/>
    <w:rsid w:val="003A5A0D"/>
    <w:rsid w:val="003A66FE"/>
    <w:rsid w:val="003A69F3"/>
    <w:rsid w:val="003A6E8C"/>
    <w:rsid w:val="003A76B2"/>
    <w:rsid w:val="003A7817"/>
    <w:rsid w:val="003B08D4"/>
    <w:rsid w:val="003B09CA"/>
    <w:rsid w:val="003B0D39"/>
    <w:rsid w:val="003B165C"/>
    <w:rsid w:val="003B18B8"/>
    <w:rsid w:val="003B18D8"/>
    <w:rsid w:val="003B3189"/>
    <w:rsid w:val="003B345D"/>
    <w:rsid w:val="003B4816"/>
    <w:rsid w:val="003B4834"/>
    <w:rsid w:val="003B4927"/>
    <w:rsid w:val="003B6349"/>
    <w:rsid w:val="003B7395"/>
    <w:rsid w:val="003C2429"/>
    <w:rsid w:val="003C2AA4"/>
    <w:rsid w:val="003C2CA0"/>
    <w:rsid w:val="003C41F5"/>
    <w:rsid w:val="003C4543"/>
    <w:rsid w:val="003C557B"/>
    <w:rsid w:val="003C5946"/>
    <w:rsid w:val="003C68A7"/>
    <w:rsid w:val="003C7407"/>
    <w:rsid w:val="003D0B38"/>
    <w:rsid w:val="003D197F"/>
    <w:rsid w:val="003D1F17"/>
    <w:rsid w:val="003D2C54"/>
    <w:rsid w:val="003D2F77"/>
    <w:rsid w:val="003D357E"/>
    <w:rsid w:val="003D3CC7"/>
    <w:rsid w:val="003D3F41"/>
    <w:rsid w:val="003D5B24"/>
    <w:rsid w:val="003D6ACA"/>
    <w:rsid w:val="003D71AE"/>
    <w:rsid w:val="003D76D6"/>
    <w:rsid w:val="003E0320"/>
    <w:rsid w:val="003E0FC4"/>
    <w:rsid w:val="003E1E96"/>
    <w:rsid w:val="003E24E5"/>
    <w:rsid w:val="003E2D57"/>
    <w:rsid w:val="003E4828"/>
    <w:rsid w:val="003E4E02"/>
    <w:rsid w:val="003E5847"/>
    <w:rsid w:val="003E5BA2"/>
    <w:rsid w:val="003E5D88"/>
    <w:rsid w:val="003E75C2"/>
    <w:rsid w:val="003E769A"/>
    <w:rsid w:val="003E77FF"/>
    <w:rsid w:val="003E78E5"/>
    <w:rsid w:val="003E79E3"/>
    <w:rsid w:val="003F0837"/>
    <w:rsid w:val="003F1C7E"/>
    <w:rsid w:val="003F1DAF"/>
    <w:rsid w:val="003F2D1A"/>
    <w:rsid w:val="003F3639"/>
    <w:rsid w:val="003F59FE"/>
    <w:rsid w:val="003F7C8E"/>
    <w:rsid w:val="00402347"/>
    <w:rsid w:val="00402E47"/>
    <w:rsid w:val="004030C1"/>
    <w:rsid w:val="0040421E"/>
    <w:rsid w:val="0040509B"/>
    <w:rsid w:val="0040570C"/>
    <w:rsid w:val="00406B12"/>
    <w:rsid w:val="00407B12"/>
    <w:rsid w:val="00407F20"/>
    <w:rsid w:val="004100CB"/>
    <w:rsid w:val="0041122C"/>
    <w:rsid w:val="00411CDC"/>
    <w:rsid w:val="00412080"/>
    <w:rsid w:val="00413846"/>
    <w:rsid w:val="00414140"/>
    <w:rsid w:val="00414371"/>
    <w:rsid w:val="00414FA3"/>
    <w:rsid w:val="004166FB"/>
    <w:rsid w:val="00421674"/>
    <w:rsid w:val="00421D3B"/>
    <w:rsid w:val="00421E3E"/>
    <w:rsid w:val="00421E9D"/>
    <w:rsid w:val="00422612"/>
    <w:rsid w:val="004227B5"/>
    <w:rsid w:val="0042289B"/>
    <w:rsid w:val="00422D59"/>
    <w:rsid w:val="00423FC7"/>
    <w:rsid w:val="004241AC"/>
    <w:rsid w:val="00424DB8"/>
    <w:rsid w:val="004251ED"/>
    <w:rsid w:val="00426F0D"/>
    <w:rsid w:val="00427317"/>
    <w:rsid w:val="00427C48"/>
    <w:rsid w:val="00430993"/>
    <w:rsid w:val="00430C86"/>
    <w:rsid w:val="004315EF"/>
    <w:rsid w:val="00431DE7"/>
    <w:rsid w:val="00431E77"/>
    <w:rsid w:val="00431F42"/>
    <w:rsid w:val="004326A7"/>
    <w:rsid w:val="00432704"/>
    <w:rsid w:val="00432FFD"/>
    <w:rsid w:val="00433E17"/>
    <w:rsid w:val="0043446B"/>
    <w:rsid w:val="00437347"/>
    <w:rsid w:val="00437486"/>
    <w:rsid w:val="004403E7"/>
    <w:rsid w:val="00442A75"/>
    <w:rsid w:val="004433EA"/>
    <w:rsid w:val="00443967"/>
    <w:rsid w:val="00443D47"/>
    <w:rsid w:val="00444FA8"/>
    <w:rsid w:val="00446DCC"/>
    <w:rsid w:val="0044717B"/>
    <w:rsid w:val="00447323"/>
    <w:rsid w:val="004501EF"/>
    <w:rsid w:val="00452753"/>
    <w:rsid w:val="00452889"/>
    <w:rsid w:val="00452DF3"/>
    <w:rsid w:val="00453ABF"/>
    <w:rsid w:val="00453BCB"/>
    <w:rsid w:val="004543FD"/>
    <w:rsid w:val="00455A11"/>
    <w:rsid w:val="00456969"/>
    <w:rsid w:val="004573F6"/>
    <w:rsid w:val="00457749"/>
    <w:rsid w:val="00457F73"/>
    <w:rsid w:val="00460569"/>
    <w:rsid w:val="00460E87"/>
    <w:rsid w:val="0046116A"/>
    <w:rsid w:val="00461280"/>
    <w:rsid w:val="004627ED"/>
    <w:rsid w:val="00462B4C"/>
    <w:rsid w:val="0046352A"/>
    <w:rsid w:val="00463650"/>
    <w:rsid w:val="004639DE"/>
    <w:rsid w:val="004641C9"/>
    <w:rsid w:val="00465263"/>
    <w:rsid w:val="004679AE"/>
    <w:rsid w:val="00470165"/>
    <w:rsid w:val="004701CD"/>
    <w:rsid w:val="004719D2"/>
    <w:rsid w:val="00471F0A"/>
    <w:rsid w:val="004723A2"/>
    <w:rsid w:val="004724F0"/>
    <w:rsid w:val="004725E0"/>
    <w:rsid w:val="0047394B"/>
    <w:rsid w:val="00473B7C"/>
    <w:rsid w:val="00476361"/>
    <w:rsid w:val="004768DD"/>
    <w:rsid w:val="00476A31"/>
    <w:rsid w:val="00476A9E"/>
    <w:rsid w:val="00477AAF"/>
    <w:rsid w:val="00477B66"/>
    <w:rsid w:val="004820F2"/>
    <w:rsid w:val="00482813"/>
    <w:rsid w:val="004828A9"/>
    <w:rsid w:val="0048327D"/>
    <w:rsid w:val="00484665"/>
    <w:rsid w:val="00485508"/>
    <w:rsid w:val="00485928"/>
    <w:rsid w:val="004915AF"/>
    <w:rsid w:val="0049180C"/>
    <w:rsid w:val="00491E3B"/>
    <w:rsid w:val="004930C3"/>
    <w:rsid w:val="00493110"/>
    <w:rsid w:val="00495A40"/>
    <w:rsid w:val="004960FE"/>
    <w:rsid w:val="0049729A"/>
    <w:rsid w:val="004973D0"/>
    <w:rsid w:val="004976BF"/>
    <w:rsid w:val="004977F6"/>
    <w:rsid w:val="004A0EC2"/>
    <w:rsid w:val="004A2150"/>
    <w:rsid w:val="004A2207"/>
    <w:rsid w:val="004A2357"/>
    <w:rsid w:val="004A27BA"/>
    <w:rsid w:val="004A288C"/>
    <w:rsid w:val="004A2F6D"/>
    <w:rsid w:val="004A3C1D"/>
    <w:rsid w:val="004A4DC5"/>
    <w:rsid w:val="004A54D8"/>
    <w:rsid w:val="004A5E88"/>
    <w:rsid w:val="004A63D0"/>
    <w:rsid w:val="004A671F"/>
    <w:rsid w:val="004A75A6"/>
    <w:rsid w:val="004B0327"/>
    <w:rsid w:val="004B0B29"/>
    <w:rsid w:val="004B0CA9"/>
    <w:rsid w:val="004B0D99"/>
    <w:rsid w:val="004B10F0"/>
    <w:rsid w:val="004B2084"/>
    <w:rsid w:val="004B22C6"/>
    <w:rsid w:val="004B270C"/>
    <w:rsid w:val="004B278D"/>
    <w:rsid w:val="004B355F"/>
    <w:rsid w:val="004B450A"/>
    <w:rsid w:val="004B48E0"/>
    <w:rsid w:val="004B4BCB"/>
    <w:rsid w:val="004B503D"/>
    <w:rsid w:val="004B6F7E"/>
    <w:rsid w:val="004B6F9C"/>
    <w:rsid w:val="004B734E"/>
    <w:rsid w:val="004C0FED"/>
    <w:rsid w:val="004C11AE"/>
    <w:rsid w:val="004C1C52"/>
    <w:rsid w:val="004C21DD"/>
    <w:rsid w:val="004C2979"/>
    <w:rsid w:val="004C3703"/>
    <w:rsid w:val="004C3BBA"/>
    <w:rsid w:val="004C6BE8"/>
    <w:rsid w:val="004C7176"/>
    <w:rsid w:val="004C74E0"/>
    <w:rsid w:val="004C76BE"/>
    <w:rsid w:val="004C7B4E"/>
    <w:rsid w:val="004C7BA7"/>
    <w:rsid w:val="004D10F1"/>
    <w:rsid w:val="004D13DB"/>
    <w:rsid w:val="004D2237"/>
    <w:rsid w:val="004D326F"/>
    <w:rsid w:val="004D4806"/>
    <w:rsid w:val="004D54C0"/>
    <w:rsid w:val="004D558E"/>
    <w:rsid w:val="004D6921"/>
    <w:rsid w:val="004D7810"/>
    <w:rsid w:val="004E0A3F"/>
    <w:rsid w:val="004E36A3"/>
    <w:rsid w:val="004E37AA"/>
    <w:rsid w:val="004E3A05"/>
    <w:rsid w:val="004E452C"/>
    <w:rsid w:val="004E4EAF"/>
    <w:rsid w:val="004E6C35"/>
    <w:rsid w:val="004F0535"/>
    <w:rsid w:val="004F1208"/>
    <w:rsid w:val="004F3479"/>
    <w:rsid w:val="004F3549"/>
    <w:rsid w:val="004F7571"/>
    <w:rsid w:val="004F78EF"/>
    <w:rsid w:val="004F7AC1"/>
    <w:rsid w:val="004F7C1D"/>
    <w:rsid w:val="00500306"/>
    <w:rsid w:val="00500A0E"/>
    <w:rsid w:val="00500D9A"/>
    <w:rsid w:val="005028E5"/>
    <w:rsid w:val="005030B3"/>
    <w:rsid w:val="00503507"/>
    <w:rsid w:val="005035CA"/>
    <w:rsid w:val="005042D4"/>
    <w:rsid w:val="00504887"/>
    <w:rsid w:val="005052B4"/>
    <w:rsid w:val="00506331"/>
    <w:rsid w:val="005071DC"/>
    <w:rsid w:val="005071F6"/>
    <w:rsid w:val="005102F0"/>
    <w:rsid w:val="005113F5"/>
    <w:rsid w:val="0051182B"/>
    <w:rsid w:val="00511B48"/>
    <w:rsid w:val="00511CCF"/>
    <w:rsid w:val="005127E9"/>
    <w:rsid w:val="0051453D"/>
    <w:rsid w:val="00516353"/>
    <w:rsid w:val="0051741C"/>
    <w:rsid w:val="00522083"/>
    <w:rsid w:val="00523628"/>
    <w:rsid w:val="0052376F"/>
    <w:rsid w:val="00523C8A"/>
    <w:rsid w:val="005243E3"/>
    <w:rsid w:val="00524ACD"/>
    <w:rsid w:val="0052514A"/>
    <w:rsid w:val="00525585"/>
    <w:rsid w:val="00527463"/>
    <w:rsid w:val="00527847"/>
    <w:rsid w:val="00531192"/>
    <w:rsid w:val="005316A0"/>
    <w:rsid w:val="00532528"/>
    <w:rsid w:val="00532F1C"/>
    <w:rsid w:val="00532F44"/>
    <w:rsid w:val="00533080"/>
    <w:rsid w:val="00533507"/>
    <w:rsid w:val="005343EB"/>
    <w:rsid w:val="00534922"/>
    <w:rsid w:val="00534CB6"/>
    <w:rsid w:val="005357BE"/>
    <w:rsid w:val="00535897"/>
    <w:rsid w:val="00535DFD"/>
    <w:rsid w:val="00536543"/>
    <w:rsid w:val="00536964"/>
    <w:rsid w:val="005369A3"/>
    <w:rsid w:val="00542E76"/>
    <w:rsid w:val="00544D2F"/>
    <w:rsid w:val="00546788"/>
    <w:rsid w:val="00546AC2"/>
    <w:rsid w:val="00546E99"/>
    <w:rsid w:val="00546F9E"/>
    <w:rsid w:val="00546FA2"/>
    <w:rsid w:val="00547460"/>
    <w:rsid w:val="005476BE"/>
    <w:rsid w:val="00547920"/>
    <w:rsid w:val="00550D1D"/>
    <w:rsid w:val="005516C4"/>
    <w:rsid w:val="005518C5"/>
    <w:rsid w:val="005525A7"/>
    <w:rsid w:val="00553A04"/>
    <w:rsid w:val="0055449B"/>
    <w:rsid w:val="0055450C"/>
    <w:rsid w:val="0055460F"/>
    <w:rsid w:val="00554787"/>
    <w:rsid w:val="005549BA"/>
    <w:rsid w:val="00555206"/>
    <w:rsid w:val="005564CE"/>
    <w:rsid w:val="005567A5"/>
    <w:rsid w:val="00557541"/>
    <w:rsid w:val="00560A44"/>
    <w:rsid w:val="00560AC0"/>
    <w:rsid w:val="00561110"/>
    <w:rsid w:val="005616A7"/>
    <w:rsid w:val="00561902"/>
    <w:rsid w:val="00562552"/>
    <w:rsid w:val="00563356"/>
    <w:rsid w:val="00563477"/>
    <w:rsid w:val="00564C26"/>
    <w:rsid w:val="0056521C"/>
    <w:rsid w:val="00565311"/>
    <w:rsid w:val="005653A5"/>
    <w:rsid w:val="005654BC"/>
    <w:rsid w:val="0056582F"/>
    <w:rsid w:val="00565B9D"/>
    <w:rsid w:val="005667E0"/>
    <w:rsid w:val="005704CB"/>
    <w:rsid w:val="00570A58"/>
    <w:rsid w:val="0057103E"/>
    <w:rsid w:val="0057113F"/>
    <w:rsid w:val="00571C72"/>
    <w:rsid w:val="00571C79"/>
    <w:rsid w:val="00573A84"/>
    <w:rsid w:val="005749E8"/>
    <w:rsid w:val="00577704"/>
    <w:rsid w:val="0058274F"/>
    <w:rsid w:val="00582AD1"/>
    <w:rsid w:val="00583044"/>
    <w:rsid w:val="00583114"/>
    <w:rsid w:val="00584006"/>
    <w:rsid w:val="005859E1"/>
    <w:rsid w:val="00585E62"/>
    <w:rsid w:val="00585F93"/>
    <w:rsid w:val="00586EDB"/>
    <w:rsid w:val="00590749"/>
    <w:rsid w:val="005914E8"/>
    <w:rsid w:val="0059187B"/>
    <w:rsid w:val="00591F46"/>
    <w:rsid w:val="005924A5"/>
    <w:rsid w:val="00592D15"/>
    <w:rsid w:val="00593ACA"/>
    <w:rsid w:val="00593E54"/>
    <w:rsid w:val="005947F0"/>
    <w:rsid w:val="00594854"/>
    <w:rsid w:val="00594897"/>
    <w:rsid w:val="00594FB9"/>
    <w:rsid w:val="00594FBB"/>
    <w:rsid w:val="00595507"/>
    <w:rsid w:val="00595D3F"/>
    <w:rsid w:val="005A00F6"/>
    <w:rsid w:val="005A074C"/>
    <w:rsid w:val="005A084C"/>
    <w:rsid w:val="005A0C6D"/>
    <w:rsid w:val="005A182E"/>
    <w:rsid w:val="005A1C06"/>
    <w:rsid w:val="005A1E0B"/>
    <w:rsid w:val="005A3781"/>
    <w:rsid w:val="005A5305"/>
    <w:rsid w:val="005A6521"/>
    <w:rsid w:val="005A72CF"/>
    <w:rsid w:val="005B0A8E"/>
    <w:rsid w:val="005B17A1"/>
    <w:rsid w:val="005B1860"/>
    <w:rsid w:val="005B279B"/>
    <w:rsid w:val="005B3E2E"/>
    <w:rsid w:val="005B42FD"/>
    <w:rsid w:val="005B4862"/>
    <w:rsid w:val="005B4CE7"/>
    <w:rsid w:val="005B5982"/>
    <w:rsid w:val="005B6099"/>
    <w:rsid w:val="005B7336"/>
    <w:rsid w:val="005B77F9"/>
    <w:rsid w:val="005C12D1"/>
    <w:rsid w:val="005C32EA"/>
    <w:rsid w:val="005C3CA6"/>
    <w:rsid w:val="005C4564"/>
    <w:rsid w:val="005C58B7"/>
    <w:rsid w:val="005C624A"/>
    <w:rsid w:val="005C64FF"/>
    <w:rsid w:val="005C67EA"/>
    <w:rsid w:val="005C7489"/>
    <w:rsid w:val="005C7F4D"/>
    <w:rsid w:val="005D014C"/>
    <w:rsid w:val="005D05A5"/>
    <w:rsid w:val="005D0913"/>
    <w:rsid w:val="005D1C12"/>
    <w:rsid w:val="005D1EFB"/>
    <w:rsid w:val="005D2852"/>
    <w:rsid w:val="005D36FE"/>
    <w:rsid w:val="005D465C"/>
    <w:rsid w:val="005D564E"/>
    <w:rsid w:val="005D5957"/>
    <w:rsid w:val="005D5FAA"/>
    <w:rsid w:val="005D63BB"/>
    <w:rsid w:val="005D65A3"/>
    <w:rsid w:val="005D66D7"/>
    <w:rsid w:val="005D716E"/>
    <w:rsid w:val="005D7969"/>
    <w:rsid w:val="005D7C86"/>
    <w:rsid w:val="005D7DC2"/>
    <w:rsid w:val="005E0480"/>
    <w:rsid w:val="005E0AC1"/>
    <w:rsid w:val="005E193C"/>
    <w:rsid w:val="005E1A33"/>
    <w:rsid w:val="005E28C9"/>
    <w:rsid w:val="005E3CCE"/>
    <w:rsid w:val="005E47AA"/>
    <w:rsid w:val="005E56AC"/>
    <w:rsid w:val="005E5F31"/>
    <w:rsid w:val="005E650E"/>
    <w:rsid w:val="005E7172"/>
    <w:rsid w:val="005F034B"/>
    <w:rsid w:val="005F2285"/>
    <w:rsid w:val="005F3B43"/>
    <w:rsid w:val="005F3EC6"/>
    <w:rsid w:val="005F5B19"/>
    <w:rsid w:val="005F6435"/>
    <w:rsid w:val="005F64ED"/>
    <w:rsid w:val="005F65FA"/>
    <w:rsid w:val="005F68AC"/>
    <w:rsid w:val="005F6BE1"/>
    <w:rsid w:val="005F7268"/>
    <w:rsid w:val="00600014"/>
    <w:rsid w:val="00600DB6"/>
    <w:rsid w:val="0060180A"/>
    <w:rsid w:val="00601B5C"/>
    <w:rsid w:val="0060306D"/>
    <w:rsid w:val="00603392"/>
    <w:rsid w:val="00603AD4"/>
    <w:rsid w:val="006044B7"/>
    <w:rsid w:val="006047F6"/>
    <w:rsid w:val="00604A55"/>
    <w:rsid w:val="006051C3"/>
    <w:rsid w:val="00606128"/>
    <w:rsid w:val="006063B0"/>
    <w:rsid w:val="00606464"/>
    <w:rsid w:val="006070A1"/>
    <w:rsid w:val="006077B0"/>
    <w:rsid w:val="00610DCE"/>
    <w:rsid w:val="00611276"/>
    <w:rsid w:val="00612F3F"/>
    <w:rsid w:val="00612F47"/>
    <w:rsid w:val="006145D0"/>
    <w:rsid w:val="00614EF4"/>
    <w:rsid w:val="0061586F"/>
    <w:rsid w:val="00616B51"/>
    <w:rsid w:val="00621BBD"/>
    <w:rsid w:val="00621DD8"/>
    <w:rsid w:val="00623B38"/>
    <w:rsid w:val="00623FCA"/>
    <w:rsid w:val="00624217"/>
    <w:rsid w:val="00624312"/>
    <w:rsid w:val="00624760"/>
    <w:rsid w:val="00624A5B"/>
    <w:rsid w:val="0062609A"/>
    <w:rsid w:val="006268CB"/>
    <w:rsid w:val="00630CAD"/>
    <w:rsid w:val="00630DCA"/>
    <w:rsid w:val="006314F2"/>
    <w:rsid w:val="00633BE3"/>
    <w:rsid w:val="00634418"/>
    <w:rsid w:val="00634494"/>
    <w:rsid w:val="00635A37"/>
    <w:rsid w:val="00636795"/>
    <w:rsid w:val="00636A04"/>
    <w:rsid w:val="00636F8D"/>
    <w:rsid w:val="00637662"/>
    <w:rsid w:val="00637AC6"/>
    <w:rsid w:val="00637DDF"/>
    <w:rsid w:val="00640C79"/>
    <w:rsid w:val="0064166D"/>
    <w:rsid w:val="00642ABA"/>
    <w:rsid w:val="00643481"/>
    <w:rsid w:val="0064359B"/>
    <w:rsid w:val="006445D8"/>
    <w:rsid w:val="006450F1"/>
    <w:rsid w:val="00647C8D"/>
    <w:rsid w:val="0065002B"/>
    <w:rsid w:val="00650625"/>
    <w:rsid w:val="00650757"/>
    <w:rsid w:val="00650E4C"/>
    <w:rsid w:val="00650EDB"/>
    <w:rsid w:val="0065132E"/>
    <w:rsid w:val="0065136D"/>
    <w:rsid w:val="00651948"/>
    <w:rsid w:val="00651FE2"/>
    <w:rsid w:val="00652053"/>
    <w:rsid w:val="006531F5"/>
    <w:rsid w:val="00653403"/>
    <w:rsid w:val="00653E34"/>
    <w:rsid w:val="00654BFC"/>
    <w:rsid w:val="00655249"/>
    <w:rsid w:val="0065527E"/>
    <w:rsid w:val="00655DB1"/>
    <w:rsid w:val="006562B7"/>
    <w:rsid w:val="00656A63"/>
    <w:rsid w:val="00656C76"/>
    <w:rsid w:val="0065778A"/>
    <w:rsid w:val="00660B3F"/>
    <w:rsid w:val="00661200"/>
    <w:rsid w:val="0066126E"/>
    <w:rsid w:val="006615ED"/>
    <w:rsid w:val="00661BDE"/>
    <w:rsid w:val="006625D7"/>
    <w:rsid w:val="00663114"/>
    <w:rsid w:val="00664937"/>
    <w:rsid w:val="00666889"/>
    <w:rsid w:val="006674FB"/>
    <w:rsid w:val="006675E5"/>
    <w:rsid w:val="006679FD"/>
    <w:rsid w:val="00670F11"/>
    <w:rsid w:val="006723B5"/>
    <w:rsid w:val="00672427"/>
    <w:rsid w:val="006730C6"/>
    <w:rsid w:val="006732E3"/>
    <w:rsid w:val="00674A25"/>
    <w:rsid w:val="006750E4"/>
    <w:rsid w:val="00675DFE"/>
    <w:rsid w:val="00676422"/>
    <w:rsid w:val="0067672C"/>
    <w:rsid w:val="0067799B"/>
    <w:rsid w:val="00677C9D"/>
    <w:rsid w:val="0068088A"/>
    <w:rsid w:val="00681A07"/>
    <w:rsid w:val="00682479"/>
    <w:rsid w:val="00683279"/>
    <w:rsid w:val="006832C8"/>
    <w:rsid w:val="006838EB"/>
    <w:rsid w:val="00684081"/>
    <w:rsid w:val="00684117"/>
    <w:rsid w:val="00684963"/>
    <w:rsid w:val="00684F26"/>
    <w:rsid w:val="00685E20"/>
    <w:rsid w:val="006870FB"/>
    <w:rsid w:val="0068766E"/>
    <w:rsid w:val="0069037D"/>
    <w:rsid w:val="006926A6"/>
    <w:rsid w:val="00693C1D"/>
    <w:rsid w:val="006A0E57"/>
    <w:rsid w:val="006A0EF9"/>
    <w:rsid w:val="006A13F5"/>
    <w:rsid w:val="006A36A2"/>
    <w:rsid w:val="006A3EE8"/>
    <w:rsid w:val="006A54C3"/>
    <w:rsid w:val="006B16DC"/>
    <w:rsid w:val="006B1BD6"/>
    <w:rsid w:val="006B342F"/>
    <w:rsid w:val="006B3A10"/>
    <w:rsid w:val="006B42CB"/>
    <w:rsid w:val="006B43C5"/>
    <w:rsid w:val="006B49C6"/>
    <w:rsid w:val="006B551B"/>
    <w:rsid w:val="006B568A"/>
    <w:rsid w:val="006B6CB8"/>
    <w:rsid w:val="006B7283"/>
    <w:rsid w:val="006B7EBF"/>
    <w:rsid w:val="006C054F"/>
    <w:rsid w:val="006C079F"/>
    <w:rsid w:val="006C18AB"/>
    <w:rsid w:val="006C1D07"/>
    <w:rsid w:val="006C253F"/>
    <w:rsid w:val="006C2C64"/>
    <w:rsid w:val="006C4CD1"/>
    <w:rsid w:val="006C5085"/>
    <w:rsid w:val="006C6F99"/>
    <w:rsid w:val="006C7076"/>
    <w:rsid w:val="006C7CC6"/>
    <w:rsid w:val="006D0BD5"/>
    <w:rsid w:val="006D0E5E"/>
    <w:rsid w:val="006D1CA1"/>
    <w:rsid w:val="006D1CC0"/>
    <w:rsid w:val="006D1E62"/>
    <w:rsid w:val="006D2604"/>
    <w:rsid w:val="006D2648"/>
    <w:rsid w:val="006D3300"/>
    <w:rsid w:val="006D3998"/>
    <w:rsid w:val="006D3D77"/>
    <w:rsid w:val="006D3DE4"/>
    <w:rsid w:val="006D5383"/>
    <w:rsid w:val="006D5812"/>
    <w:rsid w:val="006D5D22"/>
    <w:rsid w:val="006D5DB5"/>
    <w:rsid w:val="006D79A6"/>
    <w:rsid w:val="006E017D"/>
    <w:rsid w:val="006E055B"/>
    <w:rsid w:val="006E05A3"/>
    <w:rsid w:val="006E1A84"/>
    <w:rsid w:val="006E1B47"/>
    <w:rsid w:val="006E1B5C"/>
    <w:rsid w:val="006E25F7"/>
    <w:rsid w:val="006E2B43"/>
    <w:rsid w:val="006E38A0"/>
    <w:rsid w:val="006E3F9A"/>
    <w:rsid w:val="006E5149"/>
    <w:rsid w:val="006E55E7"/>
    <w:rsid w:val="006E5CF0"/>
    <w:rsid w:val="006E6FF0"/>
    <w:rsid w:val="006E7066"/>
    <w:rsid w:val="006E7829"/>
    <w:rsid w:val="006F0319"/>
    <w:rsid w:val="006F082C"/>
    <w:rsid w:val="006F0ABC"/>
    <w:rsid w:val="006F2220"/>
    <w:rsid w:val="006F3485"/>
    <w:rsid w:val="006F4573"/>
    <w:rsid w:val="006F495F"/>
    <w:rsid w:val="006F533B"/>
    <w:rsid w:val="006F5484"/>
    <w:rsid w:val="006F58F0"/>
    <w:rsid w:val="006F5CC8"/>
    <w:rsid w:val="006F6034"/>
    <w:rsid w:val="006F63F0"/>
    <w:rsid w:val="006F7055"/>
    <w:rsid w:val="00700415"/>
    <w:rsid w:val="00701A84"/>
    <w:rsid w:val="00701CA0"/>
    <w:rsid w:val="00702420"/>
    <w:rsid w:val="00702AD4"/>
    <w:rsid w:val="007032E4"/>
    <w:rsid w:val="00703462"/>
    <w:rsid w:val="00703DD5"/>
    <w:rsid w:val="00704F68"/>
    <w:rsid w:val="00704FEF"/>
    <w:rsid w:val="00705156"/>
    <w:rsid w:val="00705203"/>
    <w:rsid w:val="0070537E"/>
    <w:rsid w:val="00705500"/>
    <w:rsid w:val="0070666C"/>
    <w:rsid w:val="00706734"/>
    <w:rsid w:val="00711DBC"/>
    <w:rsid w:val="00712926"/>
    <w:rsid w:val="00712DD2"/>
    <w:rsid w:val="00713349"/>
    <w:rsid w:val="00713F3C"/>
    <w:rsid w:val="00716232"/>
    <w:rsid w:val="007162D0"/>
    <w:rsid w:val="0071635C"/>
    <w:rsid w:val="00716AAA"/>
    <w:rsid w:val="00722B45"/>
    <w:rsid w:val="007233CD"/>
    <w:rsid w:val="00723A4C"/>
    <w:rsid w:val="00723A9F"/>
    <w:rsid w:val="00723D60"/>
    <w:rsid w:val="007246B3"/>
    <w:rsid w:val="00725346"/>
    <w:rsid w:val="0072564E"/>
    <w:rsid w:val="00725F98"/>
    <w:rsid w:val="00727005"/>
    <w:rsid w:val="007275EE"/>
    <w:rsid w:val="007278AD"/>
    <w:rsid w:val="00727E07"/>
    <w:rsid w:val="00730DEE"/>
    <w:rsid w:val="007312AD"/>
    <w:rsid w:val="00731963"/>
    <w:rsid w:val="0073252A"/>
    <w:rsid w:val="00732FE7"/>
    <w:rsid w:val="007335D3"/>
    <w:rsid w:val="00734794"/>
    <w:rsid w:val="0073517F"/>
    <w:rsid w:val="00736159"/>
    <w:rsid w:val="007374F0"/>
    <w:rsid w:val="007379FE"/>
    <w:rsid w:val="0074180F"/>
    <w:rsid w:val="007418C8"/>
    <w:rsid w:val="00742CD6"/>
    <w:rsid w:val="007439F9"/>
    <w:rsid w:val="007466C5"/>
    <w:rsid w:val="0075045E"/>
    <w:rsid w:val="00750CD7"/>
    <w:rsid w:val="00753241"/>
    <w:rsid w:val="0075379B"/>
    <w:rsid w:val="00754BC5"/>
    <w:rsid w:val="007552F3"/>
    <w:rsid w:val="00757195"/>
    <w:rsid w:val="007571E9"/>
    <w:rsid w:val="00757767"/>
    <w:rsid w:val="00757F24"/>
    <w:rsid w:val="007615FA"/>
    <w:rsid w:val="007619DD"/>
    <w:rsid w:val="007625FC"/>
    <w:rsid w:val="00763F74"/>
    <w:rsid w:val="007648E7"/>
    <w:rsid w:val="00765B3D"/>
    <w:rsid w:val="00766102"/>
    <w:rsid w:val="0076676A"/>
    <w:rsid w:val="00766F8A"/>
    <w:rsid w:val="00767C0D"/>
    <w:rsid w:val="00767F42"/>
    <w:rsid w:val="0077092C"/>
    <w:rsid w:val="00772C33"/>
    <w:rsid w:val="007738E4"/>
    <w:rsid w:val="00773BFA"/>
    <w:rsid w:val="00773FFA"/>
    <w:rsid w:val="007749EB"/>
    <w:rsid w:val="007779CE"/>
    <w:rsid w:val="00780CAB"/>
    <w:rsid w:val="00780CAE"/>
    <w:rsid w:val="00781EFA"/>
    <w:rsid w:val="00783C5E"/>
    <w:rsid w:val="00784350"/>
    <w:rsid w:val="00785784"/>
    <w:rsid w:val="007858A3"/>
    <w:rsid w:val="0078595C"/>
    <w:rsid w:val="00785D6C"/>
    <w:rsid w:val="00786D15"/>
    <w:rsid w:val="00786E91"/>
    <w:rsid w:val="00787303"/>
    <w:rsid w:val="00787C43"/>
    <w:rsid w:val="00787FC6"/>
    <w:rsid w:val="007903CD"/>
    <w:rsid w:val="00790E60"/>
    <w:rsid w:val="00791F98"/>
    <w:rsid w:val="007922CF"/>
    <w:rsid w:val="00792FB5"/>
    <w:rsid w:val="00793661"/>
    <w:rsid w:val="00793797"/>
    <w:rsid w:val="00795D14"/>
    <w:rsid w:val="00795FA9"/>
    <w:rsid w:val="00796AB2"/>
    <w:rsid w:val="00797F59"/>
    <w:rsid w:val="007A0CC8"/>
    <w:rsid w:val="007A24F3"/>
    <w:rsid w:val="007A28C0"/>
    <w:rsid w:val="007A2D38"/>
    <w:rsid w:val="007A3CDB"/>
    <w:rsid w:val="007A3D74"/>
    <w:rsid w:val="007A44B9"/>
    <w:rsid w:val="007A56C5"/>
    <w:rsid w:val="007A5AB2"/>
    <w:rsid w:val="007A60FF"/>
    <w:rsid w:val="007A6A54"/>
    <w:rsid w:val="007A6BD5"/>
    <w:rsid w:val="007A6F90"/>
    <w:rsid w:val="007A79EE"/>
    <w:rsid w:val="007B0299"/>
    <w:rsid w:val="007B0D15"/>
    <w:rsid w:val="007B1172"/>
    <w:rsid w:val="007B1C43"/>
    <w:rsid w:val="007B213E"/>
    <w:rsid w:val="007B3269"/>
    <w:rsid w:val="007B4E42"/>
    <w:rsid w:val="007B5AD8"/>
    <w:rsid w:val="007B5D88"/>
    <w:rsid w:val="007B5FB5"/>
    <w:rsid w:val="007B6165"/>
    <w:rsid w:val="007B6209"/>
    <w:rsid w:val="007B6DB1"/>
    <w:rsid w:val="007B70C3"/>
    <w:rsid w:val="007B7597"/>
    <w:rsid w:val="007B7860"/>
    <w:rsid w:val="007C0B32"/>
    <w:rsid w:val="007C0B67"/>
    <w:rsid w:val="007C1B9A"/>
    <w:rsid w:val="007C41F4"/>
    <w:rsid w:val="007C4662"/>
    <w:rsid w:val="007C4CC5"/>
    <w:rsid w:val="007C5307"/>
    <w:rsid w:val="007C55C4"/>
    <w:rsid w:val="007C6529"/>
    <w:rsid w:val="007D176E"/>
    <w:rsid w:val="007D1AA4"/>
    <w:rsid w:val="007D1DBF"/>
    <w:rsid w:val="007D2E81"/>
    <w:rsid w:val="007D379C"/>
    <w:rsid w:val="007D37E5"/>
    <w:rsid w:val="007D382D"/>
    <w:rsid w:val="007D3D29"/>
    <w:rsid w:val="007D455D"/>
    <w:rsid w:val="007D5116"/>
    <w:rsid w:val="007D5A70"/>
    <w:rsid w:val="007D6B86"/>
    <w:rsid w:val="007D6FAD"/>
    <w:rsid w:val="007E0730"/>
    <w:rsid w:val="007E0DA1"/>
    <w:rsid w:val="007E15A8"/>
    <w:rsid w:val="007E1E81"/>
    <w:rsid w:val="007E38D2"/>
    <w:rsid w:val="007E3B19"/>
    <w:rsid w:val="007E56B1"/>
    <w:rsid w:val="007E75D1"/>
    <w:rsid w:val="007F012B"/>
    <w:rsid w:val="007F04A6"/>
    <w:rsid w:val="007F169E"/>
    <w:rsid w:val="007F18B2"/>
    <w:rsid w:val="007F1A14"/>
    <w:rsid w:val="007F2071"/>
    <w:rsid w:val="007F214B"/>
    <w:rsid w:val="007F27AE"/>
    <w:rsid w:val="007F29BD"/>
    <w:rsid w:val="007F2FD6"/>
    <w:rsid w:val="007F3175"/>
    <w:rsid w:val="007F3485"/>
    <w:rsid w:val="007F49D5"/>
    <w:rsid w:val="007F5AB0"/>
    <w:rsid w:val="007F642F"/>
    <w:rsid w:val="007F6CD6"/>
    <w:rsid w:val="00800492"/>
    <w:rsid w:val="008007F0"/>
    <w:rsid w:val="00802AA8"/>
    <w:rsid w:val="008031FB"/>
    <w:rsid w:val="00803CFB"/>
    <w:rsid w:val="00804BB1"/>
    <w:rsid w:val="008054A4"/>
    <w:rsid w:val="008054E9"/>
    <w:rsid w:val="008057CC"/>
    <w:rsid w:val="008077C7"/>
    <w:rsid w:val="00807FDB"/>
    <w:rsid w:val="00810279"/>
    <w:rsid w:val="00810928"/>
    <w:rsid w:val="00810DB1"/>
    <w:rsid w:val="00811B00"/>
    <w:rsid w:val="00812880"/>
    <w:rsid w:val="00812B36"/>
    <w:rsid w:val="008136BB"/>
    <w:rsid w:val="0081472A"/>
    <w:rsid w:val="008148E4"/>
    <w:rsid w:val="00814D31"/>
    <w:rsid w:val="00814FD4"/>
    <w:rsid w:val="0081511D"/>
    <w:rsid w:val="00815545"/>
    <w:rsid w:val="008160AF"/>
    <w:rsid w:val="0081689D"/>
    <w:rsid w:val="00816D40"/>
    <w:rsid w:val="00817053"/>
    <w:rsid w:val="008172C1"/>
    <w:rsid w:val="00817EF2"/>
    <w:rsid w:val="00820C42"/>
    <w:rsid w:val="00820D05"/>
    <w:rsid w:val="00820FF3"/>
    <w:rsid w:val="008219AB"/>
    <w:rsid w:val="00822F12"/>
    <w:rsid w:val="00823B8B"/>
    <w:rsid w:val="008248B1"/>
    <w:rsid w:val="00824C1B"/>
    <w:rsid w:val="008250BF"/>
    <w:rsid w:val="008252D5"/>
    <w:rsid w:val="008264A0"/>
    <w:rsid w:val="008265A9"/>
    <w:rsid w:val="0082666F"/>
    <w:rsid w:val="00826676"/>
    <w:rsid w:val="00826FB0"/>
    <w:rsid w:val="0083046E"/>
    <w:rsid w:val="00831BD6"/>
    <w:rsid w:val="00831D97"/>
    <w:rsid w:val="0083222F"/>
    <w:rsid w:val="008322BB"/>
    <w:rsid w:val="008328A0"/>
    <w:rsid w:val="00832E9E"/>
    <w:rsid w:val="00833446"/>
    <w:rsid w:val="00834D7A"/>
    <w:rsid w:val="008356A2"/>
    <w:rsid w:val="00835780"/>
    <w:rsid w:val="008360C8"/>
    <w:rsid w:val="00836112"/>
    <w:rsid w:val="00836F89"/>
    <w:rsid w:val="00837384"/>
    <w:rsid w:val="0083784D"/>
    <w:rsid w:val="008379DB"/>
    <w:rsid w:val="00837A4C"/>
    <w:rsid w:val="00841FDC"/>
    <w:rsid w:val="008456BA"/>
    <w:rsid w:val="00845DF7"/>
    <w:rsid w:val="00846419"/>
    <w:rsid w:val="00846E09"/>
    <w:rsid w:val="008471D9"/>
    <w:rsid w:val="0085199A"/>
    <w:rsid w:val="008520E1"/>
    <w:rsid w:val="00854173"/>
    <w:rsid w:val="00854211"/>
    <w:rsid w:val="0085537E"/>
    <w:rsid w:val="008569EF"/>
    <w:rsid w:val="00857900"/>
    <w:rsid w:val="00857C7D"/>
    <w:rsid w:val="00857E44"/>
    <w:rsid w:val="00860231"/>
    <w:rsid w:val="00860A5B"/>
    <w:rsid w:val="00860A6B"/>
    <w:rsid w:val="008616AF"/>
    <w:rsid w:val="008618B9"/>
    <w:rsid w:val="00862480"/>
    <w:rsid w:val="00863D51"/>
    <w:rsid w:val="008645FC"/>
    <w:rsid w:val="00867EF9"/>
    <w:rsid w:val="00870078"/>
    <w:rsid w:val="0087044C"/>
    <w:rsid w:val="00871B8E"/>
    <w:rsid w:val="008727C9"/>
    <w:rsid w:val="00872B0D"/>
    <w:rsid w:val="00872D13"/>
    <w:rsid w:val="008749EE"/>
    <w:rsid w:val="008749F3"/>
    <w:rsid w:val="00874D5D"/>
    <w:rsid w:val="008752A2"/>
    <w:rsid w:val="0087534D"/>
    <w:rsid w:val="00876526"/>
    <w:rsid w:val="008765D8"/>
    <w:rsid w:val="00877367"/>
    <w:rsid w:val="008773A7"/>
    <w:rsid w:val="00877843"/>
    <w:rsid w:val="0088060A"/>
    <w:rsid w:val="00880DC8"/>
    <w:rsid w:val="00880E66"/>
    <w:rsid w:val="008815C1"/>
    <w:rsid w:val="00881EE6"/>
    <w:rsid w:val="008830F6"/>
    <w:rsid w:val="0088378A"/>
    <w:rsid w:val="00883ED8"/>
    <w:rsid w:val="00884F4A"/>
    <w:rsid w:val="00885205"/>
    <w:rsid w:val="00885382"/>
    <w:rsid w:val="00885EBB"/>
    <w:rsid w:val="008869DA"/>
    <w:rsid w:val="008875DD"/>
    <w:rsid w:val="0089074B"/>
    <w:rsid w:val="00891124"/>
    <w:rsid w:val="00891192"/>
    <w:rsid w:val="008911D3"/>
    <w:rsid w:val="008912AC"/>
    <w:rsid w:val="00892B05"/>
    <w:rsid w:val="00892E3F"/>
    <w:rsid w:val="008933CF"/>
    <w:rsid w:val="00894CDF"/>
    <w:rsid w:val="008962BD"/>
    <w:rsid w:val="00896EC7"/>
    <w:rsid w:val="008A055E"/>
    <w:rsid w:val="008A0617"/>
    <w:rsid w:val="008A1116"/>
    <w:rsid w:val="008A194C"/>
    <w:rsid w:val="008A1DB8"/>
    <w:rsid w:val="008A3109"/>
    <w:rsid w:val="008A5607"/>
    <w:rsid w:val="008A5AF1"/>
    <w:rsid w:val="008A60B9"/>
    <w:rsid w:val="008A6170"/>
    <w:rsid w:val="008A624F"/>
    <w:rsid w:val="008A6BB1"/>
    <w:rsid w:val="008A6DBB"/>
    <w:rsid w:val="008A6F03"/>
    <w:rsid w:val="008A75FA"/>
    <w:rsid w:val="008B0225"/>
    <w:rsid w:val="008B0913"/>
    <w:rsid w:val="008B199A"/>
    <w:rsid w:val="008B234A"/>
    <w:rsid w:val="008B2F64"/>
    <w:rsid w:val="008B3406"/>
    <w:rsid w:val="008B4563"/>
    <w:rsid w:val="008B4AD7"/>
    <w:rsid w:val="008B4F72"/>
    <w:rsid w:val="008B68F5"/>
    <w:rsid w:val="008B6CA6"/>
    <w:rsid w:val="008B6F08"/>
    <w:rsid w:val="008B7611"/>
    <w:rsid w:val="008B7D1E"/>
    <w:rsid w:val="008C12BE"/>
    <w:rsid w:val="008C1C01"/>
    <w:rsid w:val="008C1D30"/>
    <w:rsid w:val="008C2356"/>
    <w:rsid w:val="008C2579"/>
    <w:rsid w:val="008C4B88"/>
    <w:rsid w:val="008C5151"/>
    <w:rsid w:val="008C5308"/>
    <w:rsid w:val="008C568A"/>
    <w:rsid w:val="008C5B8B"/>
    <w:rsid w:val="008C5EE6"/>
    <w:rsid w:val="008C673C"/>
    <w:rsid w:val="008D011D"/>
    <w:rsid w:val="008D0136"/>
    <w:rsid w:val="008D1285"/>
    <w:rsid w:val="008D1A53"/>
    <w:rsid w:val="008D1C3C"/>
    <w:rsid w:val="008D1FBE"/>
    <w:rsid w:val="008D2251"/>
    <w:rsid w:val="008D28DE"/>
    <w:rsid w:val="008D36A9"/>
    <w:rsid w:val="008D3757"/>
    <w:rsid w:val="008D3794"/>
    <w:rsid w:val="008D48CE"/>
    <w:rsid w:val="008D4A80"/>
    <w:rsid w:val="008D4D4A"/>
    <w:rsid w:val="008D4FC9"/>
    <w:rsid w:val="008D6953"/>
    <w:rsid w:val="008D70C6"/>
    <w:rsid w:val="008D796C"/>
    <w:rsid w:val="008E00AC"/>
    <w:rsid w:val="008E016E"/>
    <w:rsid w:val="008E0948"/>
    <w:rsid w:val="008E0C6A"/>
    <w:rsid w:val="008E1754"/>
    <w:rsid w:val="008E17B7"/>
    <w:rsid w:val="008E5009"/>
    <w:rsid w:val="008E54E8"/>
    <w:rsid w:val="008E5657"/>
    <w:rsid w:val="008E581B"/>
    <w:rsid w:val="008E5B41"/>
    <w:rsid w:val="008E5B80"/>
    <w:rsid w:val="008E7305"/>
    <w:rsid w:val="008E74C2"/>
    <w:rsid w:val="008E7D02"/>
    <w:rsid w:val="008E7D63"/>
    <w:rsid w:val="008E7F83"/>
    <w:rsid w:val="008F0987"/>
    <w:rsid w:val="008F0991"/>
    <w:rsid w:val="008F1254"/>
    <w:rsid w:val="008F2909"/>
    <w:rsid w:val="008F3828"/>
    <w:rsid w:val="008F47CE"/>
    <w:rsid w:val="008F55C3"/>
    <w:rsid w:val="008F5630"/>
    <w:rsid w:val="008F59B5"/>
    <w:rsid w:val="008F6204"/>
    <w:rsid w:val="008F6E96"/>
    <w:rsid w:val="008F77A5"/>
    <w:rsid w:val="009002B0"/>
    <w:rsid w:val="00900495"/>
    <w:rsid w:val="00900A08"/>
    <w:rsid w:val="00901069"/>
    <w:rsid w:val="00901397"/>
    <w:rsid w:val="009018D7"/>
    <w:rsid w:val="0090291C"/>
    <w:rsid w:val="00904352"/>
    <w:rsid w:val="00905B52"/>
    <w:rsid w:val="00905B9F"/>
    <w:rsid w:val="00906570"/>
    <w:rsid w:val="009068D8"/>
    <w:rsid w:val="00906C70"/>
    <w:rsid w:val="00907111"/>
    <w:rsid w:val="00907B80"/>
    <w:rsid w:val="00910479"/>
    <w:rsid w:val="0091095C"/>
    <w:rsid w:val="0091118A"/>
    <w:rsid w:val="0091189F"/>
    <w:rsid w:val="00912A8F"/>
    <w:rsid w:val="00912AAE"/>
    <w:rsid w:val="00912BDB"/>
    <w:rsid w:val="00912D11"/>
    <w:rsid w:val="00913622"/>
    <w:rsid w:val="00914A89"/>
    <w:rsid w:val="00914E76"/>
    <w:rsid w:val="0091565A"/>
    <w:rsid w:val="00916714"/>
    <w:rsid w:val="00917542"/>
    <w:rsid w:val="00917C0A"/>
    <w:rsid w:val="00920B42"/>
    <w:rsid w:val="00921ADB"/>
    <w:rsid w:val="009222E2"/>
    <w:rsid w:val="00923556"/>
    <w:rsid w:val="009235CA"/>
    <w:rsid w:val="009244BC"/>
    <w:rsid w:val="009245DA"/>
    <w:rsid w:val="00924758"/>
    <w:rsid w:val="00925BCE"/>
    <w:rsid w:val="00925C89"/>
    <w:rsid w:val="00926E10"/>
    <w:rsid w:val="009307B4"/>
    <w:rsid w:val="00930A67"/>
    <w:rsid w:val="00931940"/>
    <w:rsid w:val="00932FE6"/>
    <w:rsid w:val="0093341E"/>
    <w:rsid w:val="00933537"/>
    <w:rsid w:val="00933D95"/>
    <w:rsid w:val="00935749"/>
    <w:rsid w:val="00935E03"/>
    <w:rsid w:val="00936731"/>
    <w:rsid w:val="009370B7"/>
    <w:rsid w:val="00937839"/>
    <w:rsid w:val="0094059D"/>
    <w:rsid w:val="0094112C"/>
    <w:rsid w:val="009411C4"/>
    <w:rsid w:val="0094133A"/>
    <w:rsid w:val="0094229A"/>
    <w:rsid w:val="009432C6"/>
    <w:rsid w:val="009433AD"/>
    <w:rsid w:val="00943BF0"/>
    <w:rsid w:val="0094410B"/>
    <w:rsid w:val="009450F9"/>
    <w:rsid w:val="0094546A"/>
    <w:rsid w:val="00945495"/>
    <w:rsid w:val="0094573A"/>
    <w:rsid w:val="00946E87"/>
    <w:rsid w:val="009518B1"/>
    <w:rsid w:val="00951F1D"/>
    <w:rsid w:val="009522EB"/>
    <w:rsid w:val="009523D4"/>
    <w:rsid w:val="00952520"/>
    <w:rsid w:val="00953DC6"/>
    <w:rsid w:val="009541B5"/>
    <w:rsid w:val="00954266"/>
    <w:rsid w:val="0095560C"/>
    <w:rsid w:val="00955967"/>
    <w:rsid w:val="0095676B"/>
    <w:rsid w:val="0095689A"/>
    <w:rsid w:val="009575F0"/>
    <w:rsid w:val="00957BF2"/>
    <w:rsid w:val="00957F6C"/>
    <w:rsid w:val="009601EC"/>
    <w:rsid w:val="00960EB6"/>
    <w:rsid w:val="009612FE"/>
    <w:rsid w:val="009613E8"/>
    <w:rsid w:val="009628F7"/>
    <w:rsid w:val="0096323D"/>
    <w:rsid w:val="00963B17"/>
    <w:rsid w:val="00963BF4"/>
    <w:rsid w:val="00967133"/>
    <w:rsid w:val="00967CAA"/>
    <w:rsid w:val="00972035"/>
    <w:rsid w:val="00972B33"/>
    <w:rsid w:val="00973895"/>
    <w:rsid w:val="00973E0A"/>
    <w:rsid w:val="0097524C"/>
    <w:rsid w:val="0097577D"/>
    <w:rsid w:val="00976284"/>
    <w:rsid w:val="009762EA"/>
    <w:rsid w:val="00976BD5"/>
    <w:rsid w:val="00976EA6"/>
    <w:rsid w:val="0098004A"/>
    <w:rsid w:val="00980907"/>
    <w:rsid w:val="00981153"/>
    <w:rsid w:val="00981925"/>
    <w:rsid w:val="009819E2"/>
    <w:rsid w:val="00981BA6"/>
    <w:rsid w:val="00983C20"/>
    <w:rsid w:val="00984C33"/>
    <w:rsid w:val="009853B0"/>
    <w:rsid w:val="009858D3"/>
    <w:rsid w:val="00985E62"/>
    <w:rsid w:val="00986446"/>
    <w:rsid w:val="0098663B"/>
    <w:rsid w:val="009878C1"/>
    <w:rsid w:val="009879A3"/>
    <w:rsid w:val="00987DDE"/>
    <w:rsid w:val="00987FC7"/>
    <w:rsid w:val="00990710"/>
    <w:rsid w:val="00990BA4"/>
    <w:rsid w:val="00990F2D"/>
    <w:rsid w:val="009912D3"/>
    <w:rsid w:val="00992751"/>
    <w:rsid w:val="0099319B"/>
    <w:rsid w:val="009931D2"/>
    <w:rsid w:val="0099387E"/>
    <w:rsid w:val="00993E96"/>
    <w:rsid w:val="0099404D"/>
    <w:rsid w:val="00994738"/>
    <w:rsid w:val="00994B00"/>
    <w:rsid w:val="00995B26"/>
    <w:rsid w:val="00995F8F"/>
    <w:rsid w:val="00996462"/>
    <w:rsid w:val="00996618"/>
    <w:rsid w:val="009968E8"/>
    <w:rsid w:val="0099777A"/>
    <w:rsid w:val="009A08F9"/>
    <w:rsid w:val="009A0C8F"/>
    <w:rsid w:val="009A3306"/>
    <w:rsid w:val="009A3B6F"/>
    <w:rsid w:val="009A3CA0"/>
    <w:rsid w:val="009A5404"/>
    <w:rsid w:val="009A5594"/>
    <w:rsid w:val="009A55D3"/>
    <w:rsid w:val="009A594F"/>
    <w:rsid w:val="009A5E90"/>
    <w:rsid w:val="009A6AF0"/>
    <w:rsid w:val="009A75BE"/>
    <w:rsid w:val="009A7BEB"/>
    <w:rsid w:val="009B01B2"/>
    <w:rsid w:val="009B033F"/>
    <w:rsid w:val="009B234E"/>
    <w:rsid w:val="009B2A27"/>
    <w:rsid w:val="009B2ED1"/>
    <w:rsid w:val="009B31C9"/>
    <w:rsid w:val="009B43FB"/>
    <w:rsid w:val="009B49B8"/>
    <w:rsid w:val="009B4BB0"/>
    <w:rsid w:val="009B53C8"/>
    <w:rsid w:val="009B686C"/>
    <w:rsid w:val="009B7D9C"/>
    <w:rsid w:val="009C1D9C"/>
    <w:rsid w:val="009C3D74"/>
    <w:rsid w:val="009C40CB"/>
    <w:rsid w:val="009C4175"/>
    <w:rsid w:val="009C49A9"/>
    <w:rsid w:val="009C52BD"/>
    <w:rsid w:val="009C55DD"/>
    <w:rsid w:val="009C5CF2"/>
    <w:rsid w:val="009C6EB5"/>
    <w:rsid w:val="009C76D5"/>
    <w:rsid w:val="009C7CD0"/>
    <w:rsid w:val="009C7E99"/>
    <w:rsid w:val="009D0415"/>
    <w:rsid w:val="009D096F"/>
    <w:rsid w:val="009D387E"/>
    <w:rsid w:val="009D4DB8"/>
    <w:rsid w:val="009D5576"/>
    <w:rsid w:val="009D6A08"/>
    <w:rsid w:val="009D7730"/>
    <w:rsid w:val="009E108F"/>
    <w:rsid w:val="009E26BA"/>
    <w:rsid w:val="009E279F"/>
    <w:rsid w:val="009E39E3"/>
    <w:rsid w:val="009E48D7"/>
    <w:rsid w:val="009E4EEF"/>
    <w:rsid w:val="009E5DBC"/>
    <w:rsid w:val="009E7A1A"/>
    <w:rsid w:val="009F024C"/>
    <w:rsid w:val="009F1AFE"/>
    <w:rsid w:val="009F3D96"/>
    <w:rsid w:val="009F437F"/>
    <w:rsid w:val="009F48DB"/>
    <w:rsid w:val="009F56B0"/>
    <w:rsid w:val="009F5B47"/>
    <w:rsid w:val="009F5DCA"/>
    <w:rsid w:val="009F6314"/>
    <w:rsid w:val="009F6D67"/>
    <w:rsid w:val="00A003BA"/>
    <w:rsid w:val="00A00B3A"/>
    <w:rsid w:val="00A01F07"/>
    <w:rsid w:val="00A03E2F"/>
    <w:rsid w:val="00A04563"/>
    <w:rsid w:val="00A05AB2"/>
    <w:rsid w:val="00A05BCB"/>
    <w:rsid w:val="00A069DE"/>
    <w:rsid w:val="00A06A7F"/>
    <w:rsid w:val="00A072B4"/>
    <w:rsid w:val="00A074ED"/>
    <w:rsid w:val="00A075C9"/>
    <w:rsid w:val="00A10561"/>
    <w:rsid w:val="00A1065B"/>
    <w:rsid w:val="00A112B2"/>
    <w:rsid w:val="00A11531"/>
    <w:rsid w:val="00A11D8D"/>
    <w:rsid w:val="00A1229B"/>
    <w:rsid w:val="00A12EA8"/>
    <w:rsid w:val="00A13104"/>
    <w:rsid w:val="00A139F2"/>
    <w:rsid w:val="00A13E9D"/>
    <w:rsid w:val="00A14C4A"/>
    <w:rsid w:val="00A15104"/>
    <w:rsid w:val="00A15147"/>
    <w:rsid w:val="00A15356"/>
    <w:rsid w:val="00A1577A"/>
    <w:rsid w:val="00A157BF"/>
    <w:rsid w:val="00A171DA"/>
    <w:rsid w:val="00A17845"/>
    <w:rsid w:val="00A2146A"/>
    <w:rsid w:val="00A21ABD"/>
    <w:rsid w:val="00A21C77"/>
    <w:rsid w:val="00A24541"/>
    <w:rsid w:val="00A2455E"/>
    <w:rsid w:val="00A2657B"/>
    <w:rsid w:val="00A26CC4"/>
    <w:rsid w:val="00A27E65"/>
    <w:rsid w:val="00A300E4"/>
    <w:rsid w:val="00A30957"/>
    <w:rsid w:val="00A31847"/>
    <w:rsid w:val="00A3191C"/>
    <w:rsid w:val="00A328EB"/>
    <w:rsid w:val="00A34735"/>
    <w:rsid w:val="00A34930"/>
    <w:rsid w:val="00A34FF6"/>
    <w:rsid w:val="00A35788"/>
    <w:rsid w:val="00A35D65"/>
    <w:rsid w:val="00A3654C"/>
    <w:rsid w:val="00A375F6"/>
    <w:rsid w:val="00A376C6"/>
    <w:rsid w:val="00A37A60"/>
    <w:rsid w:val="00A37E96"/>
    <w:rsid w:val="00A40333"/>
    <w:rsid w:val="00A41B0B"/>
    <w:rsid w:val="00A42222"/>
    <w:rsid w:val="00A42598"/>
    <w:rsid w:val="00A42764"/>
    <w:rsid w:val="00A42E42"/>
    <w:rsid w:val="00A43FF2"/>
    <w:rsid w:val="00A462C5"/>
    <w:rsid w:val="00A46D5F"/>
    <w:rsid w:val="00A478F9"/>
    <w:rsid w:val="00A47B5B"/>
    <w:rsid w:val="00A50058"/>
    <w:rsid w:val="00A50566"/>
    <w:rsid w:val="00A50989"/>
    <w:rsid w:val="00A518C3"/>
    <w:rsid w:val="00A51A37"/>
    <w:rsid w:val="00A5379C"/>
    <w:rsid w:val="00A5417B"/>
    <w:rsid w:val="00A541DA"/>
    <w:rsid w:val="00A542DE"/>
    <w:rsid w:val="00A54851"/>
    <w:rsid w:val="00A55080"/>
    <w:rsid w:val="00A55F8C"/>
    <w:rsid w:val="00A565CA"/>
    <w:rsid w:val="00A56D4F"/>
    <w:rsid w:val="00A56E42"/>
    <w:rsid w:val="00A571FB"/>
    <w:rsid w:val="00A573C2"/>
    <w:rsid w:val="00A578F9"/>
    <w:rsid w:val="00A618B1"/>
    <w:rsid w:val="00A620FD"/>
    <w:rsid w:val="00A6230C"/>
    <w:rsid w:val="00A636F8"/>
    <w:rsid w:val="00A64317"/>
    <w:rsid w:val="00A64AFC"/>
    <w:rsid w:val="00A656B9"/>
    <w:rsid w:val="00A67203"/>
    <w:rsid w:val="00A67AEF"/>
    <w:rsid w:val="00A67B92"/>
    <w:rsid w:val="00A67D3B"/>
    <w:rsid w:val="00A67E3E"/>
    <w:rsid w:val="00A70182"/>
    <w:rsid w:val="00A72690"/>
    <w:rsid w:val="00A72AC0"/>
    <w:rsid w:val="00A73438"/>
    <w:rsid w:val="00A73978"/>
    <w:rsid w:val="00A73E15"/>
    <w:rsid w:val="00A7400C"/>
    <w:rsid w:val="00A74F85"/>
    <w:rsid w:val="00A7501B"/>
    <w:rsid w:val="00A75616"/>
    <w:rsid w:val="00A75DC1"/>
    <w:rsid w:val="00A76CD8"/>
    <w:rsid w:val="00A7738C"/>
    <w:rsid w:val="00A77509"/>
    <w:rsid w:val="00A775D1"/>
    <w:rsid w:val="00A7777B"/>
    <w:rsid w:val="00A80322"/>
    <w:rsid w:val="00A8035D"/>
    <w:rsid w:val="00A8141A"/>
    <w:rsid w:val="00A8164D"/>
    <w:rsid w:val="00A82038"/>
    <w:rsid w:val="00A8255D"/>
    <w:rsid w:val="00A8352F"/>
    <w:rsid w:val="00A852B5"/>
    <w:rsid w:val="00A86BBC"/>
    <w:rsid w:val="00A8732F"/>
    <w:rsid w:val="00A903AB"/>
    <w:rsid w:val="00A90819"/>
    <w:rsid w:val="00A90EAB"/>
    <w:rsid w:val="00A91FE0"/>
    <w:rsid w:val="00A92D2D"/>
    <w:rsid w:val="00A92DC8"/>
    <w:rsid w:val="00A93FD2"/>
    <w:rsid w:val="00A946D3"/>
    <w:rsid w:val="00A947AF"/>
    <w:rsid w:val="00A95C08"/>
    <w:rsid w:val="00A95C48"/>
    <w:rsid w:val="00A96B0E"/>
    <w:rsid w:val="00A977FE"/>
    <w:rsid w:val="00AA050A"/>
    <w:rsid w:val="00AA0759"/>
    <w:rsid w:val="00AA07DD"/>
    <w:rsid w:val="00AA1053"/>
    <w:rsid w:val="00AA1262"/>
    <w:rsid w:val="00AA160A"/>
    <w:rsid w:val="00AA1F7F"/>
    <w:rsid w:val="00AA2BD8"/>
    <w:rsid w:val="00AA3473"/>
    <w:rsid w:val="00AB02AF"/>
    <w:rsid w:val="00AB0614"/>
    <w:rsid w:val="00AB0701"/>
    <w:rsid w:val="00AB24D7"/>
    <w:rsid w:val="00AB2FD7"/>
    <w:rsid w:val="00AB33C5"/>
    <w:rsid w:val="00AB35AD"/>
    <w:rsid w:val="00AB6373"/>
    <w:rsid w:val="00AB6A1C"/>
    <w:rsid w:val="00AB6D94"/>
    <w:rsid w:val="00AC039A"/>
    <w:rsid w:val="00AC0D95"/>
    <w:rsid w:val="00AC0E67"/>
    <w:rsid w:val="00AC1639"/>
    <w:rsid w:val="00AC1856"/>
    <w:rsid w:val="00AC1B9D"/>
    <w:rsid w:val="00AC305D"/>
    <w:rsid w:val="00AC3E5E"/>
    <w:rsid w:val="00AC48C4"/>
    <w:rsid w:val="00AC4BB4"/>
    <w:rsid w:val="00AC4ED8"/>
    <w:rsid w:val="00AC50CE"/>
    <w:rsid w:val="00AC515B"/>
    <w:rsid w:val="00AC52EA"/>
    <w:rsid w:val="00AC6A7E"/>
    <w:rsid w:val="00AC6E3C"/>
    <w:rsid w:val="00AC7134"/>
    <w:rsid w:val="00AC7556"/>
    <w:rsid w:val="00AC7C77"/>
    <w:rsid w:val="00AD0A2F"/>
    <w:rsid w:val="00AD0E1A"/>
    <w:rsid w:val="00AD1C2E"/>
    <w:rsid w:val="00AD4267"/>
    <w:rsid w:val="00AD488C"/>
    <w:rsid w:val="00AD4B9F"/>
    <w:rsid w:val="00AD4D65"/>
    <w:rsid w:val="00AD6133"/>
    <w:rsid w:val="00AD6704"/>
    <w:rsid w:val="00AD6754"/>
    <w:rsid w:val="00AD6BFF"/>
    <w:rsid w:val="00AD7902"/>
    <w:rsid w:val="00AE0027"/>
    <w:rsid w:val="00AE1B52"/>
    <w:rsid w:val="00AE3970"/>
    <w:rsid w:val="00AE3F72"/>
    <w:rsid w:val="00AE426A"/>
    <w:rsid w:val="00AE599F"/>
    <w:rsid w:val="00AE62DE"/>
    <w:rsid w:val="00AE6447"/>
    <w:rsid w:val="00AE6D76"/>
    <w:rsid w:val="00AF141F"/>
    <w:rsid w:val="00AF15C9"/>
    <w:rsid w:val="00AF2020"/>
    <w:rsid w:val="00AF276B"/>
    <w:rsid w:val="00AF2BDC"/>
    <w:rsid w:val="00AF436B"/>
    <w:rsid w:val="00AF4413"/>
    <w:rsid w:val="00AF4699"/>
    <w:rsid w:val="00AF47E1"/>
    <w:rsid w:val="00AF54A5"/>
    <w:rsid w:val="00AF5731"/>
    <w:rsid w:val="00AF63A5"/>
    <w:rsid w:val="00AF6DCD"/>
    <w:rsid w:val="00AF7AAB"/>
    <w:rsid w:val="00AF7B2C"/>
    <w:rsid w:val="00B00874"/>
    <w:rsid w:val="00B01390"/>
    <w:rsid w:val="00B017A5"/>
    <w:rsid w:val="00B01A04"/>
    <w:rsid w:val="00B01D78"/>
    <w:rsid w:val="00B02490"/>
    <w:rsid w:val="00B04B4C"/>
    <w:rsid w:val="00B051E3"/>
    <w:rsid w:val="00B059A6"/>
    <w:rsid w:val="00B05E2A"/>
    <w:rsid w:val="00B05FA7"/>
    <w:rsid w:val="00B060B0"/>
    <w:rsid w:val="00B060FB"/>
    <w:rsid w:val="00B06740"/>
    <w:rsid w:val="00B06763"/>
    <w:rsid w:val="00B06C7D"/>
    <w:rsid w:val="00B0714E"/>
    <w:rsid w:val="00B07C05"/>
    <w:rsid w:val="00B11156"/>
    <w:rsid w:val="00B113CB"/>
    <w:rsid w:val="00B11888"/>
    <w:rsid w:val="00B13C66"/>
    <w:rsid w:val="00B14EE5"/>
    <w:rsid w:val="00B153AC"/>
    <w:rsid w:val="00B15F30"/>
    <w:rsid w:val="00B16E65"/>
    <w:rsid w:val="00B1791A"/>
    <w:rsid w:val="00B17E08"/>
    <w:rsid w:val="00B21F5D"/>
    <w:rsid w:val="00B221AD"/>
    <w:rsid w:val="00B22BCA"/>
    <w:rsid w:val="00B23F45"/>
    <w:rsid w:val="00B2456B"/>
    <w:rsid w:val="00B24AD6"/>
    <w:rsid w:val="00B256B9"/>
    <w:rsid w:val="00B259EF"/>
    <w:rsid w:val="00B25FC2"/>
    <w:rsid w:val="00B26FF5"/>
    <w:rsid w:val="00B271E3"/>
    <w:rsid w:val="00B3180F"/>
    <w:rsid w:val="00B3196D"/>
    <w:rsid w:val="00B33649"/>
    <w:rsid w:val="00B33DA7"/>
    <w:rsid w:val="00B34EE5"/>
    <w:rsid w:val="00B35717"/>
    <w:rsid w:val="00B3579B"/>
    <w:rsid w:val="00B360A2"/>
    <w:rsid w:val="00B36946"/>
    <w:rsid w:val="00B36D04"/>
    <w:rsid w:val="00B37142"/>
    <w:rsid w:val="00B37516"/>
    <w:rsid w:val="00B378FA"/>
    <w:rsid w:val="00B40D33"/>
    <w:rsid w:val="00B40D58"/>
    <w:rsid w:val="00B40F0A"/>
    <w:rsid w:val="00B416A1"/>
    <w:rsid w:val="00B42686"/>
    <w:rsid w:val="00B43A3B"/>
    <w:rsid w:val="00B44D68"/>
    <w:rsid w:val="00B45239"/>
    <w:rsid w:val="00B45D1C"/>
    <w:rsid w:val="00B46D66"/>
    <w:rsid w:val="00B4739A"/>
    <w:rsid w:val="00B51AF2"/>
    <w:rsid w:val="00B54BAD"/>
    <w:rsid w:val="00B55EFF"/>
    <w:rsid w:val="00B56361"/>
    <w:rsid w:val="00B563D0"/>
    <w:rsid w:val="00B573B8"/>
    <w:rsid w:val="00B607D9"/>
    <w:rsid w:val="00B60D4F"/>
    <w:rsid w:val="00B6274D"/>
    <w:rsid w:val="00B627BE"/>
    <w:rsid w:val="00B6304F"/>
    <w:rsid w:val="00B6390B"/>
    <w:rsid w:val="00B64AC6"/>
    <w:rsid w:val="00B655FE"/>
    <w:rsid w:val="00B65D8A"/>
    <w:rsid w:val="00B7021C"/>
    <w:rsid w:val="00B71D4B"/>
    <w:rsid w:val="00B72399"/>
    <w:rsid w:val="00B7248C"/>
    <w:rsid w:val="00B72B2F"/>
    <w:rsid w:val="00B72C43"/>
    <w:rsid w:val="00B73A70"/>
    <w:rsid w:val="00B73BB6"/>
    <w:rsid w:val="00B73FA6"/>
    <w:rsid w:val="00B74D67"/>
    <w:rsid w:val="00B761C3"/>
    <w:rsid w:val="00B76C1E"/>
    <w:rsid w:val="00B7702E"/>
    <w:rsid w:val="00B77514"/>
    <w:rsid w:val="00B77A66"/>
    <w:rsid w:val="00B80105"/>
    <w:rsid w:val="00B81171"/>
    <w:rsid w:val="00B8172D"/>
    <w:rsid w:val="00B829F8"/>
    <w:rsid w:val="00B83139"/>
    <w:rsid w:val="00B832F0"/>
    <w:rsid w:val="00B83ACC"/>
    <w:rsid w:val="00B83B0A"/>
    <w:rsid w:val="00B84138"/>
    <w:rsid w:val="00B8463E"/>
    <w:rsid w:val="00B85E9C"/>
    <w:rsid w:val="00B86791"/>
    <w:rsid w:val="00B86976"/>
    <w:rsid w:val="00B9161A"/>
    <w:rsid w:val="00B91BDC"/>
    <w:rsid w:val="00B9241E"/>
    <w:rsid w:val="00B927F7"/>
    <w:rsid w:val="00B92BD9"/>
    <w:rsid w:val="00B92F72"/>
    <w:rsid w:val="00B942DE"/>
    <w:rsid w:val="00B94828"/>
    <w:rsid w:val="00B948A9"/>
    <w:rsid w:val="00B9547E"/>
    <w:rsid w:val="00B95B99"/>
    <w:rsid w:val="00B9684E"/>
    <w:rsid w:val="00B971D5"/>
    <w:rsid w:val="00B972CC"/>
    <w:rsid w:val="00B976C0"/>
    <w:rsid w:val="00B9791E"/>
    <w:rsid w:val="00B97FAD"/>
    <w:rsid w:val="00BA0759"/>
    <w:rsid w:val="00BA0AE0"/>
    <w:rsid w:val="00BA0B09"/>
    <w:rsid w:val="00BA0D13"/>
    <w:rsid w:val="00BA0FF1"/>
    <w:rsid w:val="00BA18B4"/>
    <w:rsid w:val="00BA42AA"/>
    <w:rsid w:val="00BA485B"/>
    <w:rsid w:val="00BA59A8"/>
    <w:rsid w:val="00BA6D86"/>
    <w:rsid w:val="00BA7566"/>
    <w:rsid w:val="00BB0199"/>
    <w:rsid w:val="00BB0357"/>
    <w:rsid w:val="00BB0410"/>
    <w:rsid w:val="00BB17AF"/>
    <w:rsid w:val="00BB1B02"/>
    <w:rsid w:val="00BB1BC4"/>
    <w:rsid w:val="00BB4B31"/>
    <w:rsid w:val="00BB52FE"/>
    <w:rsid w:val="00BB5917"/>
    <w:rsid w:val="00BB5BBF"/>
    <w:rsid w:val="00BB647D"/>
    <w:rsid w:val="00BB6904"/>
    <w:rsid w:val="00BB6957"/>
    <w:rsid w:val="00BB6989"/>
    <w:rsid w:val="00BB7369"/>
    <w:rsid w:val="00BB7783"/>
    <w:rsid w:val="00BC0406"/>
    <w:rsid w:val="00BC04E0"/>
    <w:rsid w:val="00BC063C"/>
    <w:rsid w:val="00BC06F8"/>
    <w:rsid w:val="00BC0C40"/>
    <w:rsid w:val="00BC0F0D"/>
    <w:rsid w:val="00BC1295"/>
    <w:rsid w:val="00BC135C"/>
    <w:rsid w:val="00BC1BBC"/>
    <w:rsid w:val="00BC2012"/>
    <w:rsid w:val="00BC2387"/>
    <w:rsid w:val="00BC2899"/>
    <w:rsid w:val="00BC2E2D"/>
    <w:rsid w:val="00BC3046"/>
    <w:rsid w:val="00BC3152"/>
    <w:rsid w:val="00BC3276"/>
    <w:rsid w:val="00BC3513"/>
    <w:rsid w:val="00BC36A6"/>
    <w:rsid w:val="00BC4049"/>
    <w:rsid w:val="00BC40C0"/>
    <w:rsid w:val="00BC447E"/>
    <w:rsid w:val="00BC4DAB"/>
    <w:rsid w:val="00BC5140"/>
    <w:rsid w:val="00BC5D4C"/>
    <w:rsid w:val="00BC730D"/>
    <w:rsid w:val="00BC7EF4"/>
    <w:rsid w:val="00BD0A6F"/>
    <w:rsid w:val="00BD1526"/>
    <w:rsid w:val="00BD1FEA"/>
    <w:rsid w:val="00BD24CA"/>
    <w:rsid w:val="00BD272E"/>
    <w:rsid w:val="00BD3E1E"/>
    <w:rsid w:val="00BD3F9D"/>
    <w:rsid w:val="00BD4100"/>
    <w:rsid w:val="00BD63F4"/>
    <w:rsid w:val="00BE1FA6"/>
    <w:rsid w:val="00BE2166"/>
    <w:rsid w:val="00BE43CA"/>
    <w:rsid w:val="00BE53B8"/>
    <w:rsid w:val="00BE567C"/>
    <w:rsid w:val="00BE7514"/>
    <w:rsid w:val="00BE7F22"/>
    <w:rsid w:val="00BF231A"/>
    <w:rsid w:val="00BF23F7"/>
    <w:rsid w:val="00BF2AF8"/>
    <w:rsid w:val="00BF3410"/>
    <w:rsid w:val="00BF44E7"/>
    <w:rsid w:val="00BF5867"/>
    <w:rsid w:val="00BF6037"/>
    <w:rsid w:val="00C0184A"/>
    <w:rsid w:val="00C030B8"/>
    <w:rsid w:val="00C03FF3"/>
    <w:rsid w:val="00C04782"/>
    <w:rsid w:val="00C048D8"/>
    <w:rsid w:val="00C04C31"/>
    <w:rsid w:val="00C04DB0"/>
    <w:rsid w:val="00C058CC"/>
    <w:rsid w:val="00C05B23"/>
    <w:rsid w:val="00C05E1B"/>
    <w:rsid w:val="00C06037"/>
    <w:rsid w:val="00C0747D"/>
    <w:rsid w:val="00C0778C"/>
    <w:rsid w:val="00C078DA"/>
    <w:rsid w:val="00C10060"/>
    <w:rsid w:val="00C108BF"/>
    <w:rsid w:val="00C13111"/>
    <w:rsid w:val="00C13785"/>
    <w:rsid w:val="00C14493"/>
    <w:rsid w:val="00C148EC"/>
    <w:rsid w:val="00C14B82"/>
    <w:rsid w:val="00C155A1"/>
    <w:rsid w:val="00C158FB"/>
    <w:rsid w:val="00C171CB"/>
    <w:rsid w:val="00C1727E"/>
    <w:rsid w:val="00C17956"/>
    <w:rsid w:val="00C17CA7"/>
    <w:rsid w:val="00C17F8A"/>
    <w:rsid w:val="00C2005A"/>
    <w:rsid w:val="00C200FF"/>
    <w:rsid w:val="00C2061C"/>
    <w:rsid w:val="00C21BBA"/>
    <w:rsid w:val="00C21BD3"/>
    <w:rsid w:val="00C21EB0"/>
    <w:rsid w:val="00C2212D"/>
    <w:rsid w:val="00C22946"/>
    <w:rsid w:val="00C22DC9"/>
    <w:rsid w:val="00C23276"/>
    <w:rsid w:val="00C23936"/>
    <w:rsid w:val="00C23B8C"/>
    <w:rsid w:val="00C248F6"/>
    <w:rsid w:val="00C24AF1"/>
    <w:rsid w:val="00C25206"/>
    <w:rsid w:val="00C2567F"/>
    <w:rsid w:val="00C25703"/>
    <w:rsid w:val="00C25811"/>
    <w:rsid w:val="00C25FFB"/>
    <w:rsid w:val="00C26F8A"/>
    <w:rsid w:val="00C27DA8"/>
    <w:rsid w:val="00C30DCF"/>
    <w:rsid w:val="00C315B7"/>
    <w:rsid w:val="00C335A3"/>
    <w:rsid w:val="00C33750"/>
    <w:rsid w:val="00C34773"/>
    <w:rsid w:val="00C34F4F"/>
    <w:rsid w:val="00C364F0"/>
    <w:rsid w:val="00C371A0"/>
    <w:rsid w:val="00C37977"/>
    <w:rsid w:val="00C37EC6"/>
    <w:rsid w:val="00C40C7F"/>
    <w:rsid w:val="00C40E4C"/>
    <w:rsid w:val="00C417BD"/>
    <w:rsid w:val="00C41CDD"/>
    <w:rsid w:val="00C423E9"/>
    <w:rsid w:val="00C42971"/>
    <w:rsid w:val="00C43CD6"/>
    <w:rsid w:val="00C44B81"/>
    <w:rsid w:val="00C45FF1"/>
    <w:rsid w:val="00C460F2"/>
    <w:rsid w:val="00C465EF"/>
    <w:rsid w:val="00C470A1"/>
    <w:rsid w:val="00C47CA6"/>
    <w:rsid w:val="00C47D2C"/>
    <w:rsid w:val="00C50053"/>
    <w:rsid w:val="00C5128D"/>
    <w:rsid w:val="00C526A4"/>
    <w:rsid w:val="00C53426"/>
    <w:rsid w:val="00C53F64"/>
    <w:rsid w:val="00C54DF0"/>
    <w:rsid w:val="00C55B3E"/>
    <w:rsid w:val="00C56B7F"/>
    <w:rsid w:val="00C56E60"/>
    <w:rsid w:val="00C60F1D"/>
    <w:rsid w:val="00C618E7"/>
    <w:rsid w:val="00C61C88"/>
    <w:rsid w:val="00C61E65"/>
    <w:rsid w:val="00C62540"/>
    <w:rsid w:val="00C62F86"/>
    <w:rsid w:val="00C63429"/>
    <w:rsid w:val="00C63DA7"/>
    <w:rsid w:val="00C63E63"/>
    <w:rsid w:val="00C6462C"/>
    <w:rsid w:val="00C64673"/>
    <w:rsid w:val="00C6567C"/>
    <w:rsid w:val="00C66152"/>
    <w:rsid w:val="00C663FE"/>
    <w:rsid w:val="00C66F0F"/>
    <w:rsid w:val="00C675E9"/>
    <w:rsid w:val="00C70CF2"/>
    <w:rsid w:val="00C7110F"/>
    <w:rsid w:val="00C71328"/>
    <w:rsid w:val="00C7138D"/>
    <w:rsid w:val="00C72D3D"/>
    <w:rsid w:val="00C73437"/>
    <w:rsid w:val="00C7344D"/>
    <w:rsid w:val="00C73A6A"/>
    <w:rsid w:val="00C73AAA"/>
    <w:rsid w:val="00C750A0"/>
    <w:rsid w:val="00C760E1"/>
    <w:rsid w:val="00C76A52"/>
    <w:rsid w:val="00C7775D"/>
    <w:rsid w:val="00C80BC0"/>
    <w:rsid w:val="00C80EC3"/>
    <w:rsid w:val="00C81193"/>
    <w:rsid w:val="00C83349"/>
    <w:rsid w:val="00C836DE"/>
    <w:rsid w:val="00C8449B"/>
    <w:rsid w:val="00C84CF7"/>
    <w:rsid w:val="00C859F5"/>
    <w:rsid w:val="00C87284"/>
    <w:rsid w:val="00C87297"/>
    <w:rsid w:val="00C90483"/>
    <w:rsid w:val="00C90CB0"/>
    <w:rsid w:val="00C91248"/>
    <w:rsid w:val="00C92F97"/>
    <w:rsid w:val="00C930D9"/>
    <w:rsid w:val="00C931D4"/>
    <w:rsid w:val="00C933FA"/>
    <w:rsid w:val="00C94C95"/>
    <w:rsid w:val="00C94D33"/>
    <w:rsid w:val="00C95EFC"/>
    <w:rsid w:val="00C96334"/>
    <w:rsid w:val="00C9663D"/>
    <w:rsid w:val="00C97A9E"/>
    <w:rsid w:val="00CA1089"/>
    <w:rsid w:val="00CA3016"/>
    <w:rsid w:val="00CA4D95"/>
    <w:rsid w:val="00CA539B"/>
    <w:rsid w:val="00CA55D1"/>
    <w:rsid w:val="00CA5945"/>
    <w:rsid w:val="00CA7667"/>
    <w:rsid w:val="00CA7B31"/>
    <w:rsid w:val="00CB0AC2"/>
    <w:rsid w:val="00CB0E7C"/>
    <w:rsid w:val="00CB205C"/>
    <w:rsid w:val="00CB254C"/>
    <w:rsid w:val="00CB2C37"/>
    <w:rsid w:val="00CB3AC7"/>
    <w:rsid w:val="00CB4EFD"/>
    <w:rsid w:val="00CB50C6"/>
    <w:rsid w:val="00CB520B"/>
    <w:rsid w:val="00CB5265"/>
    <w:rsid w:val="00CB526D"/>
    <w:rsid w:val="00CB5484"/>
    <w:rsid w:val="00CB6E35"/>
    <w:rsid w:val="00CB7CF8"/>
    <w:rsid w:val="00CB7DC6"/>
    <w:rsid w:val="00CC016E"/>
    <w:rsid w:val="00CC1665"/>
    <w:rsid w:val="00CC2006"/>
    <w:rsid w:val="00CC2061"/>
    <w:rsid w:val="00CC2AEA"/>
    <w:rsid w:val="00CC2D96"/>
    <w:rsid w:val="00CC325B"/>
    <w:rsid w:val="00CC3998"/>
    <w:rsid w:val="00CC4AFF"/>
    <w:rsid w:val="00CC62D9"/>
    <w:rsid w:val="00CC65C0"/>
    <w:rsid w:val="00CC65DD"/>
    <w:rsid w:val="00CC6B49"/>
    <w:rsid w:val="00CC7AF8"/>
    <w:rsid w:val="00CD06CC"/>
    <w:rsid w:val="00CD0F2F"/>
    <w:rsid w:val="00CD11A8"/>
    <w:rsid w:val="00CD1856"/>
    <w:rsid w:val="00CD1E3E"/>
    <w:rsid w:val="00CD2346"/>
    <w:rsid w:val="00CD2546"/>
    <w:rsid w:val="00CD273D"/>
    <w:rsid w:val="00CD27F3"/>
    <w:rsid w:val="00CD2DBC"/>
    <w:rsid w:val="00CD3878"/>
    <w:rsid w:val="00CD4055"/>
    <w:rsid w:val="00CD4711"/>
    <w:rsid w:val="00CD47F0"/>
    <w:rsid w:val="00CD4CBF"/>
    <w:rsid w:val="00CD67A3"/>
    <w:rsid w:val="00CE0AFE"/>
    <w:rsid w:val="00CE18DB"/>
    <w:rsid w:val="00CE231B"/>
    <w:rsid w:val="00CE30D3"/>
    <w:rsid w:val="00CE3A31"/>
    <w:rsid w:val="00CE3A76"/>
    <w:rsid w:val="00CE451A"/>
    <w:rsid w:val="00CE5AF5"/>
    <w:rsid w:val="00CE5C8F"/>
    <w:rsid w:val="00CE5DDE"/>
    <w:rsid w:val="00CE6004"/>
    <w:rsid w:val="00CE602D"/>
    <w:rsid w:val="00CE61A0"/>
    <w:rsid w:val="00CE6CC0"/>
    <w:rsid w:val="00CE7A92"/>
    <w:rsid w:val="00CF04DF"/>
    <w:rsid w:val="00CF080D"/>
    <w:rsid w:val="00CF09B0"/>
    <w:rsid w:val="00CF11EB"/>
    <w:rsid w:val="00CF1C41"/>
    <w:rsid w:val="00CF21F5"/>
    <w:rsid w:val="00CF281D"/>
    <w:rsid w:val="00CF28B3"/>
    <w:rsid w:val="00CF3295"/>
    <w:rsid w:val="00CF5308"/>
    <w:rsid w:val="00CF5BB9"/>
    <w:rsid w:val="00CF673D"/>
    <w:rsid w:val="00CF6791"/>
    <w:rsid w:val="00CF6D5A"/>
    <w:rsid w:val="00D022D8"/>
    <w:rsid w:val="00D05124"/>
    <w:rsid w:val="00D06132"/>
    <w:rsid w:val="00D062B4"/>
    <w:rsid w:val="00D067CA"/>
    <w:rsid w:val="00D06EED"/>
    <w:rsid w:val="00D10086"/>
    <w:rsid w:val="00D10325"/>
    <w:rsid w:val="00D10355"/>
    <w:rsid w:val="00D112E4"/>
    <w:rsid w:val="00D116F2"/>
    <w:rsid w:val="00D11997"/>
    <w:rsid w:val="00D12498"/>
    <w:rsid w:val="00D1325B"/>
    <w:rsid w:val="00D1328F"/>
    <w:rsid w:val="00D13964"/>
    <w:rsid w:val="00D16D56"/>
    <w:rsid w:val="00D1723F"/>
    <w:rsid w:val="00D17563"/>
    <w:rsid w:val="00D17747"/>
    <w:rsid w:val="00D212F5"/>
    <w:rsid w:val="00D21B39"/>
    <w:rsid w:val="00D221B3"/>
    <w:rsid w:val="00D226CB"/>
    <w:rsid w:val="00D22D8B"/>
    <w:rsid w:val="00D22EB3"/>
    <w:rsid w:val="00D2324A"/>
    <w:rsid w:val="00D23BE1"/>
    <w:rsid w:val="00D25920"/>
    <w:rsid w:val="00D25F95"/>
    <w:rsid w:val="00D3034F"/>
    <w:rsid w:val="00D30A6B"/>
    <w:rsid w:val="00D3108E"/>
    <w:rsid w:val="00D323B8"/>
    <w:rsid w:val="00D32514"/>
    <w:rsid w:val="00D3380B"/>
    <w:rsid w:val="00D34074"/>
    <w:rsid w:val="00D34253"/>
    <w:rsid w:val="00D36503"/>
    <w:rsid w:val="00D36FDB"/>
    <w:rsid w:val="00D37BA0"/>
    <w:rsid w:val="00D400D7"/>
    <w:rsid w:val="00D40239"/>
    <w:rsid w:val="00D40F45"/>
    <w:rsid w:val="00D40F4D"/>
    <w:rsid w:val="00D41EEA"/>
    <w:rsid w:val="00D4217A"/>
    <w:rsid w:val="00D43DFA"/>
    <w:rsid w:val="00D44412"/>
    <w:rsid w:val="00D446B8"/>
    <w:rsid w:val="00D44BBF"/>
    <w:rsid w:val="00D457E0"/>
    <w:rsid w:val="00D45B86"/>
    <w:rsid w:val="00D45DC1"/>
    <w:rsid w:val="00D46B6F"/>
    <w:rsid w:val="00D4757D"/>
    <w:rsid w:val="00D47807"/>
    <w:rsid w:val="00D4780F"/>
    <w:rsid w:val="00D50757"/>
    <w:rsid w:val="00D510A4"/>
    <w:rsid w:val="00D5157E"/>
    <w:rsid w:val="00D51716"/>
    <w:rsid w:val="00D51C88"/>
    <w:rsid w:val="00D523D8"/>
    <w:rsid w:val="00D52C47"/>
    <w:rsid w:val="00D53AB1"/>
    <w:rsid w:val="00D55819"/>
    <w:rsid w:val="00D55C39"/>
    <w:rsid w:val="00D56AE7"/>
    <w:rsid w:val="00D57549"/>
    <w:rsid w:val="00D57B39"/>
    <w:rsid w:val="00D607D2"/>
    <w:rsid w:val="00D60A86"/>
    <w:rsid w:val="00D61167"/>
    <w:rsid w:val="00D6176F"/>
    <w:rsid w:val="00D618EC"/>
    <w:rsid w:val="00D62608"/>
    <w:rsid w:val="00D63322"/>
    <w:rsid w:val="00D639C1"/>
    <w:rsid w:val="00D63D27"/>
    <w:rsid w:val="00D63F24"/>
    <w:rsid w:val="00D64C50"/>
    <w:rsid w:val="00D65121"/>
    <w:rsid w:val="00D657DF"/>
    <w:rsid w:val="00D65E46"/>
    <w:rsid w:val="00D65F9F"/>
    <w:rsid w:val="00D6673F"/>
    <w:rsid w:val="00D67F97"/>
    <w:rsid w:val="00D709BC"/>
    <w:rsid w:val="00D70E01"/>
    <w:rsid w:val="00D71394"/>
    <w:rsid w:val="00D718E9"/>
    <w:rsid w:val="00D730ED"/>
    <w:rsid w:val="00D73FF9"/>
    <w:rsid w:val="00D740FA"/>
    <w:rsid w:val="00D7459D"/>
    <w:rsid w:val="00D74F9D"/>
    <w:rsid w:val="00D753DB"/>
    <w:rsid w:val="00D75EB0"/>
    <w:rsid w:val="00D7741E"/>
    <w:rsid w:val="00D77ABD"/>
    <w:rsid w:val="00D77F8C"/>
    <w:rsid w:val="00D77FE5"/>
    <w:rsid w:val="00D80007"/>
    <w:rsid w:val="00D809EB"/>
    <w:rsid w:val="00D81064"/>
    <w:rsid w:val="00D8144F"/>
    <w:rsid w:val="00D8150B"/>
    <w:rsid w:val="00D81647"/>
    <w:rsid w:val="00D81AD2"/>
    <w:rsid w:val="00D822F1"/>
    <w:rsid w:val="00D82AD3"/>
    <w:rsid w:val="00D82D22"/>
    <w:rsid w:val="00D83134"/>
    <w:rsid w:val="00D84765"/>
    <w:rsid w:val="00D85172"/>
    <w:rsid w:val="00D85225"/>
    <w:rsid w:val="00D87015"/>
    <w:rsid w:val="00D87D5D"/>
    <w:rsid w:val="00D90269"/>
    <w:rsid w:val="00D902BB"/>
    <w:rsid w:val="00D91964"/>
    <w:rsid w:val="00D92B19"/>
    <w:rsid w:val="00D93CF2"/>
    <w:rsid w:val="00D9523E"/>
    <w:rsid w:val="00D9667F"/>
    <w:rsid w:val="00D974C3"/>
    <w:rsid w:val="00D974ED"/>
    <w:rsid w:val="00D978FC"/>
    <w:rsid w:val="00DA009D"/>
    <w:rsid w:val="00DA1137"/>
    <w:rsid w:val="00DA137A"/>
    <w:rsid w:val="00DA1EC4"/>
    <w:rsid w:val="00DA3B2C"/>
    <w:rsid w:val="00DA6252"/>
    <w:rsid w:val="00DA7A86"/>
    <w:rsid w:val="00DA7EE2"/>
    <w:rsid w:val="00DB0407"/>
    <w:rsid w:val="00DB0F90"/>
    <w:rsid w:val="00DB1941"/>
    <w:rsid w:val="00DB1B8A"/>
    <w:rsid w:val="00DB2701"/>
    <w:rsid w:val="00DB3AAD"/>
    <w:rsid w:val="00DB3F5C"/>
    <w:rsid w:val="00DB42D3"/>
    <w:rsid w:val="00DB4308"/>
    <w:rsid w:val="00DB4DA6"/>
    <w:rsid w:val="00DB56CC"/>
    <w:rsid w:val="00DB6002"/>
    <w:rsid w:val="00DB65B3"/>
    <w:rsid w:val="00DB66E7"/>
    <w:rsid w:val="00DB77AF"/>
    <w:rsid w:val="00DB798D"/>
    <w:rsid w:val="00DC01F1"/>
    <w:rsid w:val="00DC0766"/>
    <w:rsid w:val="00DC0F9C"/>
    <w:rsid w:val="00DC1180"/>
    <w:rsid w:val="00DC259F"/>
    <w:rsid w:val="00DC2ABF"/>
    <w:rsid w:val="00DC2F1B"/>
    <w:rsid w:val="00DC35C3"/>
    <w:rsid w:val="00DC3774"/>
    <w:rsid w:val="00DC5D9D"/>
    <w:rsid w:val="00DC721B"/>
    <w:rsid w:val="00DD00E8"/>
    <w:rsid w:val="00DD0233"/>
    <w:rsid w:val="00DD0632"/>
    <w:rsid w:val="00DD0AAA"/>
    <w:rsid w:val="00DD100A"/>
    <w:rsid w:val="00DD2EB8"/>
    <w:rsid w:val="00DD31E2"/>
    <w:rsid w:val="00DD330F"/>
    <w:rsid w:val="00DD344E"/>
    <w:rsid w:val="00DD3DEC"/>
    <w:rsid w:val="00DD55D8"/>
    <w:rsid w:val="00DD66BA"/>
    <w:rsid w:val="00DD70F8"/>
    <w:rsid w:val="00DD7767"/>
    <w:rsid w:val="00DD7F37"/>
    <w:rsid w:val="00DE1478"/>
    <w:rsid w:val="00DE20F3"/>
    <w:rsid w:val="00DE23C2"/>
    <w:rsid w:val="00DE264A"/>
    <w:rsid w:val="00DE2718"/>
    <w:rsid w:val="00DE2D7D"/>
    <w:rsid w:val="00DE2F87"/>
    <w:rsid w:val="00DE4390"/>
    <w:rsid w:val="00DE491A"/>
    <w:rsid w:val="00DE602B"/>
    <w:rsid w:val="00DE6CB8"/>
    <w:rsid w:val="00DF02F5"/>
    <w:rsid w:val="00DF08A3"/>
    <w:rsid w:val="00DF2508"/>
    <w:rsid w:val="00DF2B32"/>
    <w:rsid w:val="00DF2B3B"/>
    <w:rsid w:val="00DF2DAD"/>
    <w:rsid w:val="00DF31CF"/>
    <w:rsid w:val="00DF3A2B"/>
    <w:rsid w:val="00DF3FAA"/>
    <w:rsid w:val="00DF4A37"/>
    <w:rsid w:val="00DF4D83"/>
    <w:rsid w:val="00DF4E36"/>
    <w:rsid w:val="00DF5B78"/>
    <w:rsid w:val="00E00034"/>
    <w:rsid w:val="00E000B4"/>
    <w:rsid w:val="00E00B34"/>
    <w:rsid w:val="00E01022"/>
    <w:rsid w:val="00E01921"/>
    <w:rsid w:val="00E041BF"/>
    <w:rsid w:val="00E043FA"/>
    <w:rsid w:val="00E054EA"/>
    <w:rsid w:val="00E05EA3"/>
    <w:rsid w:val="00E06920"/>
    <w:rsid w:val="00E10A13"/>
    <w:rsid w:val="00E115CE"/>
    <w:rsid w:val="00E119BF"/>
    <w:rsid w:val="00E11A49"/>
    <w:rsid w:val="00E11B18"/>
    <w:rsid w:val="00E125F4"/>
    <w:rsid w:val="00E12EFF"/>
    <w:rsid w:val="00E138DF"/>
    <w:rsid w:val="00E15188"/>
    <w:rsid w:val="00E16253"/>
    <w:rsid w:val="00E16F73"/>
    <w:rsid w:val="00E171AB"/>
    <w:rsid w:val="00E207FA"/>
    <w:rsid w:val="00E2114F"/>
    <w:rsid w:val="00E22148"/>
    <w:rsid w:val="00E224F3"/>
    <w:rsid w:val="00E22BBE"/>
    <w:rsid w:val="00E23440"/>
    <w:rsid w:val="00E234FC"/>
    <w:rsid w:val="00E25C32"/>
    <w:rsid w:val="00E25EE1"/>
    <w:rsid w:val="00E26910"/>
    <w:rsid w:val="00E27B5D"/>
    <w:rsid w:val="00E27E4E"/>
    <w:rsid w:val="00E30DDE"/>
    <w:rsid w:val="00E3241B"/>
    <w:rsid w:val="00E32F21"/>
    <w:rsid w:val="00E340FA"/>
    <w:rsid w:val="00E34219"/>
    <w:rsid w:val="00E34373"/>
    <w:rsid w:val="00E344CD"/>
    <w:rsid w:val="00E3568F"/>
    <w:rsid w:val="00E35E01"/>
    <w:rsid w:val="00E36270"/>
    <w:rsid w:val="00E363DF"/>
    <w:rsid w:val="00E3668A"/>
    <w:rsid w:val="00E36BE6"/>
    <w:rsid w:val="00E3704D"/>
    <w:rsid w:val="00E37168"/>
    <w:rsid w:val="00E37D89"/>
    <w:rsid w:val="00E40DAB"/>
    <w:rsid w:val="00E428AB"/>
    <w:rsid w:val="00E42CFC"/>
    <w:rsid w:val="00E42ED7"/>
    <w:rsid w:val="00E43DF5"/>
    <w:rsid w:val="00E44F38"/>
    <w:rsid w:val="00E45940"/>
    <w:rsid w:val="00E45EEF"/>
    <w:rsid w:val="00E4673A"/>
    <w:rsid w:val="00E46F8A"/>
    <w:rsid w:val="00E4733B"/>
    <w:rsid w:val="00E47DFD"/>
    <w:rsid w:val="00E50596"/>
    <w:rsid w:val="00E50CE0"/>
    <w:rsid w:val="00E50D10"/>
    <w:rsid w:val="00E51965"/>
    <w:rsid w:val="00E51C96"/>
    <w:rsid w:val="00E521A4"/>
    <w:rsid w:val="00E5269D"/>
    <w:rsid w:val="00E52B05"/>
    <w:rsid w:val="00E537D7"/>
    <w:rsid w:val="00E5413C"/>
    <w:rsid w:val="00E553F8"/>
    <w:rsid w:val="00E55842"/>
    <w:rsid w:val="00E55AFC"/>
    <w:rsid w:val="00E5696A"/>
    <w:rsid w:val="00E579FA"/>
    <w:rsid w:val="00E57E99"/>
    <w:rsid w:val="00E6106A"/>
    <w:rsid w:val="00E613C6"/>
    <w:rsid w:val="00E62326"/>
    <w:rsid w:val="00E62CF4"/>
    <w:rsid w:val="00E6375D"/>
    <w:rsid w:val="00E63860"/>
    <w:rsid w:val="00E66365"/>
    <w:rsid w:val="00E6666D"/>
    <w:rsid w:val="00E66E6A"/>
    <w:rsid w:val="00E7095B"/>
    <w:rsid w:val="00E70BA3"/>
    <w:rsid w:val="00E71A7E"/>
    <w:rsid w:val="00E727F8"/>
    <w:rsid w:val="00E72FE5"/>
    <w:rsid w:val="00E73539"/>
    <w:rsid w:val="00E74357"/>
    <w:rsid w:val="00E745CE"/>
    <w:rsid w:val="00E74B98"/>
    <w:rsid w:val="00E74F18"/>
    <w:rsid w:val="00E7514C"/>
    <w:rsid w:val="00E75269"/>
    <w:rsid w:val="00E75AE8"/>
    <w:rsid w:val="00E75D8F"/>
    <w:rsid w:val="00E76870"/>
    <w:rsid w:val="00E76F4D"/>
    <w:rsid w:val="00E772C7"/>
    <w:rsid w:val="00E779C4"/>
    <w:rsid w:val="00E82550"/>
    <w:rsid w:val="00E82B72"/>
    <w:rsid w:val="00E84B30"/>
    <w:rsid w:val="00E85B79"/>
    <w:rsid w:val="00E860B6"/>
    <w:rsid w:val="00E863A7"/>
    <w:rsid w:val="00E86E40"/>
    <w:rsid w:val="00E877A2"/>
    <w:rsid w:val="00E87BDD"/>
    <w:rsid w:val="00E87EFF"/>
    <w:rsid w:val="00E903E5"/>
    <w:rsid w:val="00E904BC"/>
    <w:rsid w:val="00E908D9"/>
    <w:rsid w:val="00E91708"/>
    <w:rsid w:val="00E92337"/>
    <w:rsid w:val="00E931DD"/>
    <w:rsid w:val="00E93345"/>
    <w:rsid w:val="00E93BFB"/>
    <w:rsid w:val="00E9485A"/>
    <w:rsid w:val="00E94C67"/>
    <w:rsid w:val="00E95A34"/>
    <w:rsid w:val="00E96509"/>
    <w:rsid w:val="00E96C78"/>
    <w:rsid w:val="00E9707E"/>
    <w:rsid w:val="00E976E3"/>
    <w:rsid w:val="00EA01E4"/>
    <w:rsid w:val="00EA0F05"/>
    <w:rsid w:val="00EA1402"/>
    <w:rsid w:val="00EA147A"/>
    <w:rsid w:val="00EA1783"/>
    <w:rsid w:val="00EA1BF1"/>
    <w:rsid w:val="00EA30B1"/>
    <w:rsid w:val="00EA327D"/>
    <w:rsid w:val="00EA34A8"/>
    <w:rsid w:val="00EA3A90"/>
    <w:rsid w:val="00EA526B"/>
    <w:rsid w:val="00EA6567"/>
    <w:rsid w:val="00EA698D"/>
    <w:rsid w:val="00EA6E8D"/>
    <w:rsid w:val="00EA79C4"/>
    <w:rsid w:val="00EA7E04"/>
    <w:rsid w:val="00EB0145"/>
    <w:rsid w:val="00EB07FB"/>
    <w:rsid w:val="00EB203C"/>
    <w:rsid w:val="00EB2988"/>
    <w:rsid w:val="00EB3219"/>
    <w:rsid w:val="00EB334A"/>
    <w:rsid w:val="00EB3A1A"/>
    <w:rsid w:val="00EB3D24"/>
    <w:rsid w:val="00EB451A"/>
    <w:rsid w:val="00EB4F6D"/>
    <w:rsid w:val="00EB63FC"/>
    <w:rsid w:val="00EB769F"/>
    <w:rsid w:val="00EB78C4"/>
    <w:rsid w:val="00EC06AA"/>
    <w:rsid w:val="00EC102E"/>
    <w:rsid w:val="00EC321F"/>
    <w:rsid w:val="00EC3BAF"/>
    <w:rsid w:val="00EC524B"/>
    <w:rsid w:val="00EC5C35"/>
    <w:rsid w:val="00EC5D21"/>
    <w:rsid w:val="00EC62CC"/>
    <w:rsid w:val="00EC6669"/>
    <w:rsid w:val="00EC75F2"/>
    <w:rsid w:val="00EC7779"/>
    <w:rsid w:val="00ED3103"/>
    <w:rsid w:val="00ED3C98"/>
    <w:rsid w:val="00ED47C2"/>
    <w:rsid w:val="00ED5085"/>
    <w:rsid w:val="00ED51EF"/>
    <w:rsid w:val="00ED707B"/>
    <w:rsid w:val="00ED7CE6"/>
    <w:rsid w:val="00ED7F45"/>
    <w:rsid w:val="00EE0063"/>
    <w:rsid w:val="00EE01E8"/>
    <w:rsid w:val="00EE0F5E"/>
    <w:rsid w:val="00EE2525"/>
    <w:rsid w:val="00EE3512"/>
    <w:rsid w:val="00EE36F8"/>
    <w:rsid w:val="00EE3741"/>
    <w:rsid w:val="00EE3E1E"/>
    <w:rsid w:val="00EE3FB7"/>
    <w:rsid w:val="00EE4223"/>
    <w:rsid w:val="00EE55AE"/>
    <w:rsid w:val="00EE55F1"/>
    <w:rsid w:val="00EE5874"/>
    <w:rsid w:val="00EE5ABC"/>
    <w:rsid w:val="00EE6815"/>
    <w:rsid w:val="00EE7431"/>
    <w:rsid w:val="00EE7624"/>
    <w:rsid w:val="00EE7F5C"/>
    <w:rsid w:val="00EF0AD8"/>
    <w:rsid w:val="00EF1089"/>
    <w:rsid w:val="00EF17BB"/>
    <w:rsid w:val="00EF1DAE"/>
    <w:rsid w:val="00EF207E"/>
    <w:rsid w:val="00EF2F60"/>
    <w:rsid w:val="00EF2FC7"/>
    <w:rsid w:val="00EF4E84"/>
    <w:rsid w:val="00EF5F52"/>
    <w:rsid w:val="00EF5F91"/>
    <w:rsid w:val="00EF658C"/>
    <w:rsid w:val="00EF710B"/>
    <w:rsid w:val="00F0051C"/>
    <w:rsid w:val="00F00CF0"/>
    <w:rsid w:val="00F01C59"/>
    <w:rsid w:val="00F03B43"/>
    <w:rsid w:val="00F042A6"/>
    <w:rsid w:val="00F07E11"/>
    <w:rsid w:val="00F10385"/>
    <w:rsid w:val="00F10746"/>
    <w:rsid w:val="00F10B3C"/>
    <w:rsid w:val="00F10D3D"/>
    <w:rsid w:val="00F11464"/>
    <w:rsid w:val="00F1189A"/>
    <w:rsid w:val="00F123A4"/>
    <w:rsid w:val="00F12679"/>
    <w:rsid w:val="00F12733"/>
    <w:rsid w:val="00F12DF5"/>
    <w:rsid w:val="00F14172"/>
    <w:rsid w:val="00F15322"/>
    <w:rsid w:val="00F1554E"/>
    <w:rsid w:val="00F156AB"/>
    <w:rsid w:val="00F166BA"/>
    <w:rsid w:val="00F16A6E"/>
    <w:rsid w:val="00F177CE"/>
    <w:rsid w:val="00F20D0D"/>
    <w:rsid w:val="00F21EE8"/>
    <w:rsid w:val="00F22261"/>
    <w:rsid w:val="00F22453"/>
    <w:rsid w:val="00F242DE"/>
    <w:rsid w:val="00F25FF1"/>
    <w:rsid w:val="00F278A2"/>
    <w:rsid w:val="00F30B0C"/>
    <w:rsid w:val="00F310B0"/>
    <w:rsid w:val="00F31A55"/>
    <w:rsid w:val="00F34785"/>
    <w:rsid w:val="00F34B06"/>
    <w:rsid w:val="00F34D29"/>
    <w:rsid w:val="00F35461"/>
    <w:rsid w:val="00F3559F"/>
    <w:rsid w:val="00F35919"/>
    <w:rsid w:val="00F3617A"/>
    <w:rsid w:val="00F3663A"/>
    <w:rsid w:val="00F417FD"/>
    <w:rsid w:val="00F42D97"/>
    <w:rsid w:val="00F43A16"/>
    <w:rsid w:val="00F443EE"/>
    <w:rsid w:val="00F4459B"/>
    <w:rsid w:val="00F45728"/>
    <w:rsid w:val="00F459B2"/>
    <w:rsid w:val="00F45BA8"/>
    <w:rsid w:val="00F472D8"/>
    <w:rsid w:val="00F51A8F"/>
    <w:rsid w:val="00F52710"/>
    <w:rsid w:val="00F53A70"/>
    <w:rsid w:val="00F53BEE"/>
    <w:rsid w:val="00F5415C"/>
    <w:rsid w:val="00F546FF"/>
    <w:rsid w:val="00F54BE2"/>
    <w:rsid w:val="00F5571B"/>
    <w:rsid w:val="00F560EE"/>
    <w:rsid w:val="00F56FB0"/>
    <w:rsid w:val="00F57EA0"/>
    <w:rsid w:val="00F603B8"/>
    <w:rsid w:val="00F60A64"/>
    <w:rsid w:val="00F60A8F"/>
    <w:rsid w:val="00F60BA6"/>
    <w:rsid w:val="00F616CC"/>
    <w:rsid w:val="00F61DB6"/>
    <w:rsid w:val="00F62435"/>
    <w:rsid w:val="00F62C40"/>
    <w:rsid w:val="00F630CF"/>
    <w:rsid w:val="00F64355"/>
    <w:rsid w:val="00F65040"/>
    <w:rsid w:val="00F6533D"/>
    <w:rsid w:val="00F668D4"/>
    <w:rsid w:val="00F6737A"/>
    <w:rsid w:val="00F673AB"/>
    <w:rsid w:val="00F67755"/>
    <w:rsid w:val="00F67BA0"/>
    <w:rsid w:val="00F7010D"/>
    <w:rsid w:val="00F7100B"/>
    <w:rsid w:val="00F71291"/>
    <w:rsid w:val="00F725C7"/>
    <w:rsid w:val="00F72AA8"/>
    <w:rsid w:val="00F72AB3"/>
    <w:rsid w:val="00F73191"/>
    <w:rsid w:val="00F74ABA"/>
    <w:rsid w:val="00F75A75"/>
    <w:rsid w:val="00F76018"/>
    <w:rsid w:val="00F768DB"/>
    <w:rsid w:val="00F774A4"/>
    <w:rsid w:val="00F77FE3"/>
    <w:rsid w:val="00F80551"/>
    <w:rsid w:val="00F80E11"/>
    <w:rsid w:val="00F8145C"/>
    <w:rsid w:val="00F81474"/>
    <w:rsid w:val="00F81BF2"/>
    <w:rsid w:val="00F8333A"/>
    <w:rsid w:val="00F83718"/>
    <w:rsid w:val="00F839D3"/>
    <w:rsid w:val="00F8402C"/>
    <w:rsid w:val="00F84C8D"/>
    <w:rsid w:val="00F87CA5"/>
    <w:rsid w:val="00F9007B"/>
    <w:rsid w:val="00F90C64"/>
    <w:rsid w:val="00F92F84"/>
    <w:rsid w:val="00F93070"/>
    <w:rsid w:val="00F93643"/>
    <w:rsid w:val="00F943A6"/>
    <w:rsid w:val="00F9440E"/>
    <w:rsid w:val="00F94428"/>
    <w:rsid w:val="00F94B75"/>
    <w:rsid w:val="00F951CF"/>
    <w:rsid w:val="00F9549A"/>
    <w:rsid w:val="00F96A21"/>
    <w:rsid w:val="00F97500"/>
    <w:rsid w:val="00F975CA"/>
    <w:rsid w:val="00F97D63"/>
    <w:rsid w:val="00FA0B30"/>
    <w:rsid w:val="00FA26D9"/>
    <w:rsid w:val="00FA339F"/>
    <w:rsid w:val="00FA3C98"/>
    <w:rsid w:val="00FA462A"/>
    <w:rsid w:val="00FA47D7"/>
    <w:rsid w:val="00FA4F71"/>
    <w:rsid w:val="00FA56C8"/>
    <w:rsid w:val="00FA57A7"/>
    <w:rsid w:val="00FA63A7"/>
    <w:rsid w:val="00FA63CB"/>
    <w:rsid w:val="00FA7E79"/>
    <w:rsid w:val="00FB017B"/>
    <w:rsid w:val="00FB041A"/>
    <w:rsid w:val="00FB04A9"/>
    <w:rsid w:val="00FB198C"/>
    <w:rsid w:val="00FB1E51"/>
    <w:rsid w:val="00FB2268"/>
    <w:rsid w:val="00FB24D2"/>
    <w:rsid w:val="00FB3480"/>
    <w:rsid w:val="00FB3A3F"/>
    <w:rsid w:val="00FB3DF7"/>
    <w:rsid w:val="00FB3FE4"/>
    <w:rsid w:val="00FB513A"/>
    <w:rsid w:val="00FB5163"/>
    <w:rsid w:val="00FB5223"/>
    <w:rsid w:val="00FB6330"/>
    <w:rsid w:val="00FB6755"/>
    <w:rsid w:val="00FB6D04"/>
    <w:rsid w:val="00FB6F7B"/>
    <w:rsid w:val="00FB6F8B"/>
    <w:rsid w:val="00FC0472"/>
    <w:rsid w:val="00FC1438"/>
    <w:rsid w:val="00FC18F6"/>
    <w:rsid w:val="00FC24B9"/>
    <w:rsid w:val="00FC2A94"/>
    <w:rsid w:val="00FC4FBE"/>
    <w:rsid w:val="00FC54C5"/>
    <w:rsid w:val="00FC5621"/>
    <w:rsid w:val="00FC60C3"/>
    <w:rsid w:val="00FC641E"/>
    <w:rsid w:val="00FC7573"/>
    <w:rsid w:val="00FC7BBB"/>
    <w:rsid w:val="00FD0537"/>
    <w:rsid w:val="00FD0A41"/>
    <w:rsid w:val="00FD16C2"/>
    <w:rsid w:val="00FD2161"/>
    <w:rsid w:val="00FD2C89"/>
    <w:rsid w:val="00FD323C"/>
    <w:rsid w:val="00FD3359"/>
    <w:rsid w:val="00FD458E"/>
    <w:rsid w:val="00FD4BD3"/>
    <w:rsid w:val="00FD609B"/>
    <w:rsid w:val="00FD7AC5"/>
    <w:rsid w:val="00FD7C44"/>
    <w:rsid w:val="00FE0F57"/>
    <w:rsid w:val="00FE1015"/>
    <w:rsid w:val="00FE1C41"/>
    <w:rsid w:val="00FE1F8A"/>
    <w:rsid w:val="00FE2179"/>
    <w:rsid w:val="00FE26AA"/>
    <w:rsid w:val="00FE2DDB"/>
    <w:rsid w:val="00FE305F"/>
    <w:rsid w:val="00FE3621"/>
    <w:rsid w:val="00FE3BCC"/>
    <w:rsid w:val="00FE4989"/>
    <w:rsid w:val="00FE4DB3"/>
    <w:rsid w:val="00FE4E93"/>
    <w:rsid w:val="00FE6AC4"/>
    <w:rsid w:val="00FE705A"/>
    <w:rsid w:val="00FE7087"/>
    <w:rsid w:val="00FE7138"/>
    <w:rsid w:val="00FE74D4"/>
    <w:rsid w:val="00FF014B"/>
    <w:rsid w:val="00FF07B1"/>
    <w:rsid w:val="00FF1046"/>
    <w:rsid w:val="00FF363B"/>
    <w:rsid w:val="00FF3F14"/>
    <w:rsid w:val="00FF455B"/>
    <w:rsid w:val="00FF482B"/>
    <w:rsid w:val="00FF59F0"/>
    <w:rsid w:val="00FF5D49"/>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30"/>
    <w:rPr>
      <w:rFonts w:ascii="Helvetica" w:hAnsi="Helvetica"/>
      <w:sz w:val="18"/>
    </w:rPr>
  </w:style>
  <w:style w:type="paragraph" w:styleId="Heading1">
    <w:name w:val="heading 1"/>
    <w:basedOn w:val="Normal"/>
    <w:next w:val="Normal"/>
    <w:link w:val="Heading1Char"/>
    <w:uiPriority w:val="9"/>
    <w:qFormat/>
    <w:rsid w:val="00B05E2A"/>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113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BD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11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2BDC"/>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rsid w:val="002A52EE"/>
    <w:rPr>
      <w:rFonts w:ascii="Helvetica" w:hAnsi="Helvetica"/>
      <w:b/>
      <w:bCs/>
      <w:sz w:val="18"/>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sz w:val="18"/>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E66365"/>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 w:val="22"/>
      <w:szCs w:val="22"/>
    </w:rPr>
  </w:style>
  <w:style w:type="paragraph" w:styleId="ListParagraph">
    <w:name w:val="List Paragraph"/>
    <w:basedOn w:val="Normal"/>
    <w:uiPriority w:val="34"/>
    <w:qFormat/>
    <w:rsid w:val="005B17A1"/>
    <w:pPr>
      <w:numPr>
        <w:ilvl w:val="1"/>
        <w:numId w:val="11"/>
      </w:numPr>
      <w:contextualSpacing/>
    </w:pPr>
    <w:rPr>
      <w:szCs w:val="20"/>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Cs w:val="18"/>
    </w:rPr>
  </w:style>
  <w:style w:type="paragraph" w:customStyle="1" w:styleId="heading30">
    <w:name w:val="heading3"/>
    <w:basedOn w:val="ListParagraph"/>
    <w:rsid w:val="00730DEE"/>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heading20">
    <w:name w:val="heading2"/>
    <w:basedOn w:val="ListParagraph"/>
    <w:rsid w:val="009018D7"/>
    <w:rPr>
      <w:b/>
    </w:rPr>
  </w:style>
  <w:style w:type="paragraph" w:customStyle="1" w:styleId="heading10">
    <w:name w:val="heading1"/>
    <w:basedOn w:val="Normal"/>
    <w:rsid w:val="009D387E"/>
    <w:rPr>
      <w:b/>
      <w:color w:val="3366FF"/>
    </w:rPr>
  </w:style>
  <w:style w:type="paragraph" w:customStyle="1" w:styleId="h1ghost">
    <w:name w:val="h1ghost"/>
    <w:basedOn w:val="h1"/>
    <w:qFormat/>
    <w:rsid w:val="00E4733B"/>
    <w:pPr>
      <w:pageBreakBefore w:val="0"/>
      <w:tabs>
        <w:tab w:val="left" w:pos="6715"/>
      </w:tabs>
    </w:pPr>
  </w:style>
  <w:style w:type="paragraph" w:styleId="Index1">
    <w:name w:val="index 1"/>
    <w:basedOn w:val="Normal"/>
    <w:next w:val="Normal"/>
    <w:autoRedefine/>
    <w:uiPriority w:val="99"/>
    <w:unhideWhenUsed/>
    <w:rsid w:val="00BB52FE"/>
    <w:pPr>
      <w:ind w:left="240" w:hanging="240"/>
    </w:pPr>
    <w:rPr>
      <w:rFonts w:asciiTheme="minorHAnsi" w:hAnsiTheme="minorHAnsi"/>
      <w:szCs w:val="18"/>
    </w:rPr>
  </w:style>
  <w:style w:type="paragraph" w:styleId="Index2">
    <w:name w:val="index 2"/>
    <w:basedOn w:val="Normal"/>
    <w:next w:val="Normal"/>
    <w:autoRedefine/>
    <w:uiPriority w:val="99"/>
    <w:unhideWhenUsed/>
    <w:rsid w:val="00BB52FE"/>
    <w:pPr>
      <w:ind w:left="480" w:hanging="240"/>
    </w:pPr>
    <w:rPr>
      <w:rFonts w:asciiTheme="minorHAnsi" w:hAnsiTheme="minorHAnsi"/>
      <w:szCs w:val="18"/>
    </w:rPr>
  </w:style>
  <w:style w:type="paragraph" w:styleId="Index3">
    <w:name w:val="index 3"/>
    <w:basedOn w:val="Normal"/>
    <w:next w:val="Normal"/>
    <w:autoRedefine/>
    <w:uiPriority w:val="99"/>
    <w:unhideWhenUsed/>
    <w:rsid w:val="00BB52FE"/>
    <w:pPr>
      <w:ind w:left="720" w:hanging="240"/>
    </w:pPr>
    <w:rPr>
      <w:rFonts w:asciiTheme="minorHAnsi" w:hAnsiTheme="minorHAnsi"/>
      <w:szCs w:val="18"/>
    </w:rPr>
  </w:style>
  <w:style w:type="paragraph" w:styleId="Index4">
    <w:name w:val="index 4"/>
    <w:basedOn w:val="Normal"/>
    <w:next w:val="Normal"/>
    <w:autoRedefine/>
    <w:uiPriority w:val="99"/>
    <w:unhideWhenUsed/>
    <w:rsid w:val="00BB52FE"/>
    <w:pPr>
      <w:ind w:left="960" w:hanging="240"/>
    </w:pPr>
    <w:rPr>
      <w:rFonts w:asciiTheme="minorHAnsi" w:hAnsiTheme="minorHAnsi"/>
      <w:szCs w:val="18"/>
    </w:rPr>
  </w:style>
  <w:style w:type="paragraph" w:styleId="Index5">
    <w:name w:val="index 5"/>
    <w:basedOn w:val="Normal"/>
    <w:next w:val="Normal"/>
    <w:autoRedefine/>
    <w:uiPriority w:val="99"/>
    <w:unhideWhenUsed/>
    <w:rsid w:val="00BB52FE"/>
    <w:pPr>
      <w:ind w:left="1200" w:hanging="240"/>
    </w:pPr>
    <w:rPr>
      <w:rFonts w:asciiTheme="minorHAnsi" w:hAnsiTheme="minorHAnsi"/>
      <w:szCs w:val="18"/>
    </w:rPr>
  </w:style>
  <w:style w:type="paragraph" w:styleId="Index6">
    <w:name w:val="index 6"/>
    <w:basedOn w:val="Normal"/>
    <w:next w:val="Normal"/>
    <w:autoRedefine/>
    <w:uiPriority w:val="99"/>
    <w:unhideWhenUsed/>
    <w:rsid w:val="00BB52FE"/>
    <w:pPr>
      <w:ind w:left="1440" w:hanging="240"/>
    </w:pPr>
    <w:rPr>
      <w:rFonts w:asciiTheme="minorHAnsi" w:hAnsiTheme="minorHAnsi"/>
      <w:szCs w:val="18"/>
    </w:rPr>
  </w:style>
  <w:style w:type="paragraph" w:styleId="Index7">
    <w:name w:val="index 7"/>
    <w:basedOn w:val="Normal"/>
    <w:next w:val="Normal"/>
    <w:autoRedefine/>
    <w:uiPriority w:val="99"/>
    <w:unhideWhenUsed/>
    <w:rsid w:val="00BB52FE"/>
    <w:pPr>
      <w:ind w:left="1680" w:hanging="240"/>
    </w:pPr>
    <w:rPr>
      <w:rFonts w:asciiTheme="minorHAnsi" w:hAnsiTheme="minorHAnsi"/>
      <w:szCs w:val="18"/>
    </w:rPr>
  </w:style>
  <w:style w:type="paragraph" w:styleId="Index8">
    <w:name w:val="index 8"/>
    <w:basedOn w:val="Normal"/>
    <w:next w:val="Normal"/>
    <w:autoRedefine/>
    <w:uiPriority w:val="99"/>
    <w:unhideWhenUsed/>
    <w:rsid w:val="00BB52FE"/>
    <w:pPr>
      <w:ind w:left="1920" w:hanging="240"/>
    </w:pPr>
    <w:rPr>
      <w:rFonts w:asciiTheme="minorHAnsi" w:hAnsiTheme="minorHAnsi"/>
      <w:szCs w:val="18"/>
    </w:rPr>
  </w:style>
  <w:style w:type="paragraph" w:styleId="Index9">
    <w:name w:val="index 9"/>
    <w:basedOn w:val="Normal"/>
    <w:next w:val="Normal"/>
    <w:autoRedefine/>
    <w:uiPriority w:val="99"/>
    <w:unhideWhenUsed/>
    <w:rsid w:val="00BB52FE"/>
    <w:pPr>
      <w:ind w:left="2160" w:hanging="240"/>
    </w:pPr>
    <w:rPr>
      <w:rFonts w:asciiTheme="minorHAnsi" w:hAnsiTheme="minorHAnsi"/>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heme="minorHAnsi" w:hAnsiTheme="minorHAnsi"/>
      <w:i/>
      <w:sz w:val="26"/>
      <w:szCs w:val="26"/>
    </w:rPr>
  </w:style>
  <w:style w:type="table" w:styleId="MediumList2">
    <w:name w:val="Medium List 2"/>
    <w:basedOn w:val="TableNormal"/>
    <w:uiPriority w:val="66"/>
    <w:rsid w:val="0068411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 w:type="paragraph" w:styleId="FootnoteText">
    <w:name w:val="footnote text"/>
    <w:basedOn w:val="Normal"/>
    <w:link w:val="FootnoteTextChar"/>
    <w:uiPriority w:val="99"/>
    <w:unhideWhenUsed/>
    <w:rsid w:val="00BC1BBC"/>
    <w:rPr>
      <w:sz w:val="24"/>
    </w:rPr>
  </w:style>
  <w:style w:type="character" w:customStyle="1" w:styleId="FootnoteTextChar">
    <w:name w:val="Footnote Text Char"/>
    <w:basedOn w:val="DefaultParagraphFont"/>
    <w:link w:val="FootnoteText"/>
    <w:uiPriority w:val="99"/>
    <w:rsid w:val="00BC1BBC"/>
    <w:rPr>
      <w:rFonts w:ascii="Helvetica" w:hAnsi="Helvetica"/>
    </w:rPr>
  </w:style>
  <w:style w:type="character" w:styleId="FootnoteReference">
    <w:name w:val="footnote reference"/>
    <w:basedOn w:val="DefaultParagraphFont"/>
    <w:uiPriority w:val="99"/>
    <w:unhideWhenUsed/>
    <w:rsid w:val="00BC1BBC"/>
    <w:rPr>
      <w:vertAlign w:val="superscript"/>
    </w:rPr>
  </w:style>
  <w:style w:type="character" w:styleId="Emphasis">
    <w:name w:val="Emphasis"/>
    <w:basedOn w:val="DefaultParagraphFont"/>
    <w:uiPriority w:val="20"/>
    <w:qFormat/>
    <w:rsid w:val="007A2D3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30"/>
    <w:rPr>
      <w:rFonts w:ascii="Helvetica" w:hAnsi="Helvetica"/>
      <w:sz w:val="18"/>
    </w:rPr>
  </w:style>
  <w:style w:type="paragraph" w:styleId="Heading1">
    <w:name w:val="heading 1"/>
    <w:basedOn w:val="Normal"/>
    <w:next w:val="Normal"/>
    <w:link w:val="Heading1Char"/>
    <w:uiPriority w:val="9"/>
    <w:qFormat/>
    <w:rsid w:val="00B05E2A"/>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113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BD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11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2BDC"/>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rsid w:val="002A52EE"/>
    <w:rPr>
      <w:rFonts w:ascii="Helvetica" w:hAnsi="Helvetica"/>
      <w:b/>
      <w:bCs/>
      <w:sz w:val="18"/>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sz w:val="18"/>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E66365"/>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 w:val="22"/>
      <w:szCs w:val="22"/>
    </w:rPr>
  </w:style>
  <w:style w:type="paragraph" w:styleId="ListParagraph">
    <w:name w:val="List Paragraph"/>
    <w:basedOn w:val="Normal"/>
    <w:uiPriority w:val="34"/>
    <w:qFormat/>
    <w:rsid w:val="005B17A1"/>
    <w:pPr>
      <w:numPr>
        <w:ilvl w:val="1"/>
        <w:numId w:val="11"/>
      </w:numPr>
      <w:contextualSpacing/>
    </w:pPr>
    <w:rPr>
      <w:szCs w:val="20"/>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Cs w:val="18"/>
    </w:rPr>
  </w:style>
  <w:style w:type="paragraph" w:customStyle="1" w:styleId="heading30">
    <w:name w:val="heading3"/>
    <w:basedOn w:val="ListParagraph"/>
    <w:rsid w:val="00730DEE"/>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heading20">
    <w:name w:val="heading2"/>
    <w:basedOn w:val="ListParagraph"/>
    <w:rsid w:val="009018D7"/>
    <w:rPr>
      <w:b/>
    </w:rPr>
  </w:style>
  <w:style w:type="paragraph" w:customStyle="1" w:styleId="heading10">
    <w:name w:val="heading1"/>
    <w:basedOn w:val="Normal"/>
    <w:rsid w:val="009D387E"/>
    <w:rPr>
      <w:b/>
      <w:color w:val="3366FF"/>
    </w:rPr>
  </w:style>
  <w:style w:type="paragraph" w:customStyle="1" w:styleId="h1ghost">
    <w:name w:val="h1ghost"/>
    <w:basedOn w:val="h1"/>
    <w:qFormat/>
    <w:rsid w:val="00E4733B"/>
    <w:pPr>
      <w:pageBreakBefore w:val="0"/>
      <w:tabs>
        <w:tab w:val="left" w:pos="6715"/>
      </w:tabs>
    </w:pPr>
  </w:style>
  <w:style w:type="paragraph" w:styleId="Index1">
    <w:name w:val="index 1"/>
    <w:basedOn w:val="Normal"/>
    <w:next w:val="Normal"/>
    <w:autoRedefine/>
    <w:uiPriority w:val="99"/>
    <w:unhideWhenUsed/>
    <w:rsid w:val="00BB52FE"/>
    <w:pPr>
      <w:ind w:left="240" w:hanging="240"/>
    </w:pPr>
    <w:rPr>
      <w:rFonts w:asciiTheme="minorHAnsi" w:hAnsiTheme="minorHAnsi"/>
      <w:szCs w:val="18"/>
    </w:rPr>
  </w:style>
  <w:style w:type="paragraph" w:styleId="Index2">
    <w:name w:val="index 2"/>
    <w:basedOn w:val="Normal"/>
    <w:next w:val="Normal"/>
    <w:autoRedefine/>
    <w:uiPriority w:val="99"/>
    <w:unhideWhenUsed/>
    <w:rsid w:val="00BB52FE"/>
    <w:pPr>
      <w:ind w:left="480" w:hanging="240"/>
    </w:pPr>
    <w:rPr>
      <w:rFonts w:asciiTheme="minorHAnsi" w:hAnsiTheme="minorHAnsi"/>
      <w:szCs w:val="18"/>
    </w:rPr>
  </w:style>
  <w:style w:type="paragraph" w:styleId="Index3">
    <w:name w:val="index 3"/>
    <w:basedOn w:val="Normal"/>
    <w:next w:val="Normal"/>
    <w:autoRedefine/>
    <w:uiPriority w:val="99"/>
    <w:unhideWhenUsed/>
    <w:rsid w:val="00BB52FE"/>
    <w:pPr>
      <w:ind w:left="720" w:hanging="240"/>
    </w:pPr>
    <w:rPr>
      <w:rFonts w:asciiTheme="minorHAnsi" w:hAnsiTheme="minorHAnsi"/>
      <w:szCs w:val="18"/>
    </w:rPr>
  </w:style>
  <w:style w:type="paragraph" w:styleId="Index4">
    <w:name w:val="index 4"/>
    <w:basedOn w:val="Normal"/>
    <w:next w:val="Normal"/>
    <w:autoRedefine/>
    <w:uiPriority w:val="99"/>
    <w:unhideWhenUsed/>
    <w:rsid w:val="00BB52FE"/>
    <w:pPr>
      <w:ind w:left="960" w:hanging="240"/>
    </w:pPr>
    <w:rPr>
      <w:rFonts w:asciiTheme="minorHAnsi" w:hAnsiTheme="minorHAnsi"/>
      <w:szCs w:val="18"/>
    </w:rPr>
  </w:style>
  <w:style w:type="paragraph" w:styleId="Index5">
    <w:name w:val="index 5"/>
    <w:basedOn w:val="Normal"/>
    <w:next w:val="Normal"/>
    <w:autoRedefine/>
    <w:uiPriority w:val="99"/>
    <w:unhideWhenUsed/>
    <w:rsid w:val="00BB52FE"/>
    <w:pPr>
      <w:ind w:left="1200" w:hanging="240"/>
    </w:pPr>
    <w:rPr>
      <w:rFonts w:asciiTheme="minorHAnsi" w:hAnsiTheme="minorHAnsi"/>
      <w:szCs w:val="18"/>
    </w:rPr>
  </w:style>
  <w:style w:type="paragraph" w:styleId="Index6">
    <w:name w:val="index 6"/>
    <w:basedOn w:val="Normal"/>
    <w:next w:val="Normal"/>
    <w:autoRedefine/>
    <w:uiPriority w:val="99"/>
    <w:unhideWhenUsed/>
    <w:rsid w:val="00BB52FE"/>
    <w:pPr>
      <w:ind w:left="1440" w:hanging="240"/>
    </w:pPr>
    <w:rPr>
      <w:rFonts w:asciiTheme="minorHAnsi" w:hAnsiTheme="minorHAnsi"/>
      <w:szCs w:val="18"/>
    </w:rPr>
  </w:style>
  <w:style w:type="paragraph" w:styleId="Index7">
    <w:name w:val="index 7"/>
    <w:basedOn w:val="Normal"/>
    <w:next w:val="Normal"/>
    <w:autoRedefine/>
    <w:uiPriority w:val="99"/>
    <w:unhideWhenUsed/>
    <w:rsid w:val="00BB52FE"/>
    <w:pPr>
      <w:ind w:left="1680" w:hanging="240"/>
    </w:pPr>
    <w:rPr>
      <w:rFonts w:asciiTheme="minorHAnsi" w:hAnsiTheme="minorHAnsi"/>
      <w:szCs w:val="18"/>
    </w:rPr>
  </w:style>
  <w:style w:type="paragraph" w:styleId="Index8">
    <w:name w:val="index 8"/>
    <w:basedOn w:val="Normal"/>
    <w:next w:val="Normal"/>
    <w:autoRedefine/>
    <w:uiPriority w:val="99"/>
    <w:unhideWhenUsed/>
    <w:rsid w:val="00BB52FE"/>
    <w:pPr>
      <w:ind w:left="1920" w:hanging="240"/>
    </w:pPr>
    <w:rPr>
      <w:rFonts w:asciiTheme="minorHAnsi" w:hAnsiTheme="minorHAnsi"/>
      <w:szCs w:val="18"/>
    </w:rPr>
  </w:style>
  <w:style w:type="paragraph" w:styleId="Index9">
    <w:name w:val="index 9"/>
    <w:basedOn w:val="Normal"/>
    <w:next w:val="Normal"/>
    <w:autoRedefine/>
    <w:uiPriority w:val="99"/>
    <w:unhideWhenUsed/>
    <w:rsid w:val="00BB52FE"/>
    <w:pPr>
      <w:ind w:left="2160" w:hanging="240"/>
    </w:pPr>
    <w:rPr>
      <w:rFonts w:asciiTheme="minorHAnsi" w:hAnsiTheme="minorHAnsi"/>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heme="minorHAnsi" w:hAnsiTheme="minorHAnsi"/>
      <w:i/>
      <w:sz w:val="26"/>
      <w:szCs w:val="26"/>
    </w:rPr>
  </w:style>
  <w:style w:type="table" w:styleId="MediumList2">
    <w:name w:val="Medium List 2"/>
    <w:basedOn w:val="TableNormal"/>
    <w:uiPriority w:val="66"/>
    <w:rsid w:val="0068411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 w:type="paragraph" w:styleId="FootnoteText">
    <w:name w:val="footnote text"/>
    <w:basedOn w:val="Normal"/>
    <w:link w:val="FootnoteTextChar"/>
    <w:uiPriority w:val="99"/>
    <w:unhideWhenUsed/>
    <w:rsid w:val="00BC1BBC"/>
    <w:rPr>
      <w:sz w:val="24"/>
    </w:rPr>
  </w:style>
  <w:style w:type="character" w:customStyle="1" w:styleId="FootnoteTextChar">
    <w:name w:val="Footnote Text Char"/>
    <w:basedOn w:val="DefaultParagraphFont"/>
    <w:link w:val="FootnoteText"/>
    <w:uiPriority w:val="99"/>
    <w:rsid w:val="00BC1BBC"/>
    <w:rPr>
      <w:rFonts w:ascii="Helvetica" w:hAnsi="Helvetica"/>
    </w:rPr>
  </w:style>
  <w:style w:type="character" w:styleId="FootnoteReference">
    <w:name w:val="footnote reference"/>
    <w:basedOn w:val="DefaultParagraphFont"/>
    <w:uiPriority w:val="99"/>
    <w:unhideWhenUsed/>
    <w:rsid w:val="00BC1BBC"/>
    <w:rPr>
      <w:vertAlign w:val="superscript"/>
    </w:rPr>
  </w:style>
  <w:style w:type="character" w:styleId="Emphasis">
    <w:name w:val="Emphasis"/>
    <w:basedOn w:val="DefaultParagraphFont"/>
    <w:uiPriority w:val="20"/>
    <w:qFormat/>
    <w:rsid w:val="007A2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39986276">
      <w:bodyDiv w:val="1"/>
      <w:marLeft w:val="0"/>
      <w:marRight w:val="0"/>
      <w:marTop w:val="0"/>
      <w:marBottom w:val="0"/>
      <w:divBdr>
        <w:top w:val="none" w:sz="0" w:space="0" w:color="auto"/>
        <w:left w:val="none" w:sz="0" w:space="0" w:color="auto"/>
        <w:bottom w:val="none" w:sz="0" w:space="0" w:color="auto"/>
        <w:right w:val="none" w:sz="0" w:space="0" w:color="auto"/>
      </w:divBdr>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85007075">
          <w:marLeft w:val="547"/>
          <w:marRight w:val="0"/>
          <w:marTop w:val="115"/>
          <w:marBottom w:val="0"/>
          <w:divBdr>
            <w:top w:val="none" w:sz="0" w:space="0" w:color="auto"/>
            <w:left w:val="none" w:sz="0" w:space="0" w:color="auto"/>
            <w:bottom w:val="none" w:sz="0" w:space="0" w:color="auto"/>
            <w:right w:val="none" w:sz="0" w:space="0" w:color="auto"/>
          </w:divBdr>
        </w:div>
        <w:div w:id="132910539">
          <w:marLeft w:val="547"/>
          <w:marRight w:val="0"/>
          <w:marTop w:val="115"/>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1227258995">
          <w:marLeft w:val="0"/>
          <w:marRight w:val="0"/>
          <w:marTop w:val="192"/>
          <w:marBottom w:val="0"/>
          <w:divBdr>
            <w:top w:val="none" w:sz="0" w:space="0" w:color="auto"/>
            <w:left w:val="none" w:sz="0" w:space="0" w:color="auto"/>
            <w:bottom w:val="none" w:sz="0" w:space="0" w:color="auto"/>
            <w:right w:val="none" w:sz="0" w:space="0" w:color="auto"/>
          </w:divBdr>
        </w:div>
      </w:divsChild>
    </w:div>
    <w:div w:id="179126083">
      <w:bodyDiv w:val="1"/>
      <w:marLeft w:val="0"/>
      <w:marRight w:val="0"/>
      <w:marTop w:val="0"/>
      <w:marBottom w:val="0"/>
      <w:divBdr>
        <w:top w:val="none" w:sz="0" w:space="0" w:color="auto"/>
        <w:left w:val="none" w:sz="0" w:space="0" w:color="auto"/>
        <w:bottom w:val="none" w:sz="0" w:space="0" w:color="auto"/>
        <w:right w:val="none" w:sz="0" w:space="0" w:color="auto"/>
      </w:divBdr>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1614824643">
          <w:marLeft w:val="547"/>
          <w:marRight w:val="0"/>
          <w:marTop w:val="120"/>
          <w:marBottom w:val="120"/>
          <w:divBdr>
            <w:top w:val="none" w:sz="0" w:space="0" w:color="auto"/>
            <w:left w:val="none" w:sz="0" w:space="0" w:color="auto"/>
            <w:bottom w:val="none" w:sz="0" w:space="0" w:color="auto"/>
            <w:right w:val="none" w:sz="0" w:space="0" w:color="auto"/>
          </w:divBdr>
        </w:div>
      </w:divsChild>
    </w:div>
    <w:div w:id="201675483">
      <w:bodyDiv w:val="1"/>
      <w:marLeft w:val="0"/>
      <w:marRight w:val="0"/>
      <w:marTop w:val="0"/>
      <w:marBottom w:val="0"/>
      <w:divBdr>
        <w:top w:val="none" w:sz="0" w:space="0" w:color="auto"/>
        <w:left w:val="none" w:sz="0" w:space="0" w:color="auto"/>
        <w:bottom w:val="none" w:sz="0" w:space="0" w:color="auto"/>
        <w:right w:val="none" w:sz="0" w:space="0" w:color="auto"/>
      </w:divBdr>
      <w:divsChild>
        <w:div w:id="1266110073">
          <w:marLeft w:val="547"/>
          <w:marRight w:val="0"/>
          <w:marTop w:val="134"/>
          <w:marBottom w:val="0"/>
          <w:divBdr>
            <w:top w:val="none" w:sz="0" w:space="0" w:color="auto"/>
            <w:left w:val="none" w:sz="0" w:space="0" w:color="auto"/>
            <w:bottom w:val="none" w:sz="0" w:space="0" w:color="auto"/>
            <w:right w:val="none" w:sz="0" w:space="0" w:color="auto"/>
          </w:divBdr>
        </w:div>
      </w:divsChild>
    </w:div>
    <w:div w:id="218789654">
      <w:bodyDiv w:val="1"/>
      <w:marLeft w:val="0"/>
      <w:marRight w:val="0"/>
      <w:marTop w:val="0"/>
      <w:marBottom w:val="0"/>
      <w:divBdr>
        <w:top w:val="none" w:sz="0" w:space="0" w:color="auto"/>
        <w:left w:val="none" w:sz="0" w:space="0" w:color="auto"/>
        <w:bottom w:val="none" w:sz="0" w:space="0" w:color="auto"/>
        <w:right w:val="none" w:sz="0" w:space="0" w:color="auto"/>
      </w:divBdr>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62760425">
      <w:bodyDiv w:val="1"/>
      <w:marLeft w:val="0"/>
      <w:marRight w:val="0"/>
      <w:marTop w:val="0"/>
      <w:marBottom w:val="0"/>
      <w:divBdr>
        <w:top w:val="none" w:sz="0" w:space="0" w:color="auto"/>
        <w:left w:val="none" w:sz="0" w:space="0" w:color="auto"/>
        <w:bottom w:val="none" w:sz="0" w:space="0" w:color="auto"/>
        <w:right w:val="none" w:sz="0" w:space="0" w:color="auto"/>
      </w:divBdr>
    </w:div>
    <w:div w:id="265846742">
      <w:bodyDiv w:val="1"/>
      <w:marLeft w:val="0"/>
      <w:marRight w:val="0"/>
      <w:marTop w:val="0"/>
      <w:marBottom w:val="0"/>
      <w:divBdr>
        <w:top w:val="none" w:sz="0" w:space="0" w:color="auto"/>
        <w:left w:val="none" w:sz="0" w:space="0" w:color="auto"/>
        <w:bottom w:val="none" w:sz="0" w:space="0" w:color="auto"/>
        <w:right w:val="none" w:sz="0" w:space="0" w:color="auto"/>
      </w:divBdr>
    </w:div>
    <w:div w:id="268663645">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0159836">
      <w:bodyDiv w:val="1"/>
      <w:marLeft w:val="0"/>
      <w:marRight w:val="0"/>
      <w:marTop w:val="0"/>
      <w:marBottom w:val="0"/>
      <w:divBdr>
        <w:top w:val="none" w:sz="0" w:space="0" w:color="auto"/>
        <w:left w:val="none" w:sz="0" w:space="0" w:color="auto"/>
        <w:bottom w:val="none" w:sz="0" w:space="0" w:color="auto"/>
        <w:right w:val="none" w:sz="0" w:space="0" w:color="auto"/>
      </w:divBdr>
      <w:divsChild>
        <w:div w:id="860818315">
          <w:marLeft w:val="0"/>
          <w:marRight w:val="0"/>
          <w:marTop w:val="240"/>
          <w:marBottom w:val="240"/>
          <w:divBdr>
            <w:top w:val="none" w:sz="0" w:space="0" w:color="auto"/>
            <w:left w:val="none" w:sz="0" w:space="0" w:color="auto"/>
            <w:bottom w:val="none" w:sz="0" w:space="0" w:color="auto"/>
            <w:right w:val="none" w:sz="0" w:space="0" w:color="auto"/>
          </w:divBdr>
        </w:div>
        <w:div w:id="1546986682">
          <w:marLeft w:val="0"/>
          <w:marRight w:val="0"/>
          <w:marTop w:val="240"/>
          <w:marBottom w:val="0"/>
          <w:divBdr>
            <w:top w:val="none" w:sz="0" w:space="0" w:color="auto"/>
            <w:left w:val="none" w:sz="0" w:space="0" w:color="auto"/>
            <w:bottom w:val="none" w:sz="0" w:space="0" w:color="auto"/>
            <w:right w:val="none" w:sz="0" w:space="0" w:color="auto"/>
          </w:divBdr>
          <w:divsChild>
            <w:div w:id="1314214877">
              <w:marLeft w:val="0"/>
              <w:marRight w:val="0"/>
              <w:marTop w:val="0"/>
              <w:marBottom w:val="0"/>
              <w:divBdr>
                <w:top w:val="none" w:sz="0" w:space="0" w:color="auto"/>
                <w:left w:val="none" w:sz="0" w:space="0" w:color="auto"/>
                <w:bottom w:val="none" w:sz="0" w:space="0" w:color="auto"/>
                <w:right w:val="none" w:sz="0" w:space="0" w:color="auto"/>
              </w:divBdr>
              <w:divsChild>
                <w:div w:id="299700110">
                  <w:marLeft w:val="0"/>
                  <w:marRight w:val="0"/>
                  <w:marTop w:val="240"/>
                  <w:marBottom w:val="0"/>
                  <w:divBdr>
                    <w:top w:val="none" w:sz="0" w:space="0" w:color="auto"/>
                    <w:left w:val="none" w:sz="0" w:space="0" w:color="auto"/>
                    <w:bottom w:val="none" w:sz="0" w:space="0" w:color="auto"/>
                    <w:right w:val="none" w:sz="0" w:space="0" w:color="auto"/>
                  </w:divBdr>
                  <w:divsChild>
                    <w:div w:id="1206676111">
                      <w:marLeft w:val="0"/>
                      <w:marRight w:val="0"/>
                      <w:marTop w:val="0"/>
                      <w:marBottom w:val="0"/>
                      <w:divBdr>
                        <w:top w:val="none" w:sz="0" w:space="0" w:color="auto"/>
                        <w:left w:val="none" w:sz="0" w:space="0" w:color="auto"/>
                        <w:bottom w:val="none" w:sz="0" w:space="0" w:color="auto"/>
                        <w:right w:val="none" w:sz="0" w:space="0" w:color="auto"/>
                      </w:divBdr>
                      <w:divsChild>
                        <w:div w:id="565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1322">
                  <w:marLeft w:val="0"/>
                  <w:marRight w:val="0"/>
                  <w:marTop w:val="240"/>
                  <w:marBottom w:val="0"/>
                  <w:divBdr>
                    <w:top w:val="none" w:sz="0" w:space="0" w:color="auto"/>
                    <w:left w:val="none" w:sz="0" w:space="0" w:color="auto"/>
                    <w:bottom w:val="none" w:sz="0" w:space="0" w:color="auto"/>
                    <w:right w:val="none" w:sz="0" w:space="0" w:color="auto"/>
                  </w:divBdr>
                  <w:divsChild>
                    <w:div w:id="1089699329">
                      <w:marLeft w:val="0"/>
                      <w:marRight w:val="0"/>
                      <w:marTop w:val="0"/>
                      <w:marBottom w:val="0"/>
                      <w:divBdr>
                        <w:top w:val="none" w:sz="0" w:space="0" w:color="auto"/>
                        <w:left w:val="none" w:sz="0" w:space="0" w:color="auto"/>
                        <w:bottom w:val="none" w:sz="0" w:space="0" w:color="auto"/>
                        <w:right w:val="none" w:sz="0" w:space="0" w:color="auto"/>
                      </w:divBdr>
                      <w:divsChild>
                        <w:div w:id="9198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3061">
                  <w:marLeft w:val="0"/>
                  <w:marRight w:val="0"/>
                  <w:marTop w:val="240"/>
                  <w:marBottom w:val="0"/>
                  <w:divBdr>
                    <w:top w:val="none" w:sz="0" w:space="0" w:color="auto"/>
                    <w:left w:val="none" w:sz="0" w:space="0" w:color="auto"/>
                    <w:bottom w:val="none" w:sz="0" w:space="0" w:color="auto"/>
                    <w:right w:val="none" w:sz="0" w:space="0" w:color="auto"/>
                  </w:divBdr>
                  <w:divsChild>
                    <w:div w:id="1301107862">
                      <w:marLeft w:val="0"/>
                      <w:marRight w:val="0"/>
                      <w:marTop w:val="0"/>
                      <w:marBottom w:val="0"/>
                      <w:divBdr>
                        <w:top w:val="none" w:sz="0" w:space="0" w:color="auto"/>
                        <w:left w:val="none" w:sz="0" w:space="0" w:color="auto"/>
                        <w:bottom w:val="none" w:sz="0" w:space="0" w:color="auto"/>
                        <w:right w:val="none" w:sz="0" w:space="0" w:color="auto"/>
                      </w:divBdr>
                      <w:divsChild>
                        <w:div w:id="18765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7969">
                  <w:marLeft w:val="0"/>
                  <w:marRight w:val="0"/>
                  <w:marTop w:val="240"/>
                  <w:marBottom w:val="0"/>
                  <w:divBdr>
                    <w:top w:val="none" w:sz="0" w:space="0" w:color="auto"/>
                    <w:left w:val="none" w:sz="0" w:space="0" w:color="auto"/>
                    <w:bottom w:val="none" w:sz="0" w:space="0" w:color="auto"/>
                    <w:right w:val="none" w:sz="0" w:space="0" w:color="auto"/>
                  </w:divBdr>
                  <w:divsChild>
                    <w:div w:id="1458062706">
                      <w:marLeft w:val="0"/>
                      <w:marRight w:val="0"/>
                      <w:marTop w:val="0"/>
                      <w:marBottom w:val="0"/>
                      <w:divBdr>
                        <w:top w:val="none" w:sz="0" w:space="0" w:color="auto"/>
                        <w:left w:val="none" w:sz="0" w:space="0" w:color="auto"/>
                        <w:bottom w:val="none" w:sz="0" w:space="0" w:color="auto"/>
                        <w:right w:val="none" w:sz="0" w:space="0" w:color="auto"/>
                      </w:divBdr>
                      <w:divsChild>
                        <w:div w:id="7988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33344237">
      <w:bodyDiv w:val="1"/>
      <w:marLeft w:val="0"/>
      <w:marRight w:val="0"/>
      <w:marTop w:val="0"/>
      <w:marBottom w:val="0"/>
      <w:divBdr>
        <w:top w:val="none" w:sz="0" w:space="0" w:color="auto"/>
        <w:left w:val="none" w:sz="0" w:space="0" w:color="auto"/>
        <w:bottom w:val="none" w:sz="0" w:space="0" w:color="auto"/>
        <w:right w:val="none" w:sz="0" w:space="0" w:color="auto"/>
      </w:divBdr>
    </w:div>
    <w:div w:id="333655612">
      <w:bodyDiv w:val="1"/>
      <w:marLeft w:val="0"/>
      <w:marRight w:val="0"/>
      <w:marTop w:val="0"/>
      <w:marBottom w:val="0"/>
      <w:divBdr>
        <w:top w:val="none" w:sz="0" w:space="0" w:color="auto"/>
        <w:left w:val="none" w:sz="0" w:space="0" w:color="auto"/>
        <w:bottom w:val="none" w:sz="0" w:space="0" w:color="auto"/>
        <w:right w:val="none" w:sz="0" w:space="0" w:color="auto"/>
      </w:divBdr>
    </w:div>
    <w:div w:id="355741017">
      <w:bodyDiv w:val="1"/>
      <w:marLeft w:val="0"/>
      <w:marRight w:val="0"/>
      <w:marTop w:val="0"/>
      <w:marBottom w:val="0"/>
      <w:divBdr>
        <w:top w:val="none" w:sz="0" w:space="0" w:color="auto"/>
        <w:left w:val="none" w:sz="0" w:space="0" w:color="auto"/>
        <w:bottom w:val="none" w:sz="0" w:space="0" w:color="auto"/>
        <w:right w:val="none" w:sz="0" w:space="0" w:color="auto"/>
      </w:divBdr>
      <w:divsChild>
        <w:div w:id="113790256">
          <w:marLeft w:val="0"/>
          <w:marRight w:val="0"/>
          <w:marTop w:val="75"/>
          <w:marBottom w:val="75"/>
          <w:divBdr>
            <w:top w:val="none" w:sz="0" w:space="0" w:color="auto"/>
            <w:left w:val="none" w:sz="0" w:space="0" w:color="auto"/>
            <w:bottom w:val="none" w:sz="0" w:space="0" w:color="auto"/>
            <w:right w:val="none" w:sz="0" w:space="0" w:color="auto"/>
          </w:divBdr>
          <w:divsChild>
            <w:div w:id="21324687">
              <w:marLeft w:val="0"/>
              <w:marRight w:val="0"/>
              <w:marTop w:val="0"/>
              <w:marBottom w:val="0"/>
              <w:divBdr>
                <w:top w:val="none" w:sz="0" w:space="0" w:color="auto"/>
                <w:left w:val="none" w:sz="0" w:space="0" w:color="auto"/>
                <w:bottom w:val="none" w:sz="0" w:space="0" w:color="auto"/>
                <w:right w:val="none" w:sz="0" w:space="0" w:color="auto"/>
              </w:divBdr>
              <w:divsChild>
                <w:div w:id="4841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5371">
          <w:marLeft w:val="0"/>
          <w:marRight w:val="0"/>
          <w:marTop w:val="75"/>
          <w:marBottom w:val="75"/>
          <w:divBdr>
            <w:top w:val="none" w:sz="0" w:space="0" w:color="auto"/>
            <w:left w:val="none" w:sz="0" w:space="0" w:color="auto"/>
            <w:bottom w:val="none" w:sz="0" w:space="0" w:color="auto"/>
            <w:right w:val="none" w:sz="0" w:space="0" w:color="auto"/>
          </w:divBdr>
        </w:div>
      </w:divsChild>
    </w:div>
    <w:div w:id="362677961">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405693032">
      <w:bodyDiv w:val="1"/>
      <w:marLeft w:val="0"/>
      <w:marRight w:val="0"/>
      <w:marTop w:val="0"/>
      <w:marBottom w:val="0"/>
      <w:divBdr>
        <w:top w:val="none" w:sz="0" w:space="0" w:color="auto"/>
        <w:left w:val="none" w:sz="0" w:space="0" w:color="auto"/>
        <w:bottom w:val="none" w:sz="0" w:space="0" w:color="auto"/>
        <w:right w:val="none" w:sz="0" w:space="0" w:color="auto"/>
      </w:divBdr>
      <w:divsChild>
        <w:div w:id="123929754">
          <w:marLeft w:val="0"/>
          <w:marRight w:val="0"/>
          <w:marTop w:val="240"/>
          <w:marBottom w:val="0"/>
          <w:divBdr>
            <w:top w:val="none" w:sz="0" w:space="0" w:color="auto"/>
            <w:left w:val="none" w:sz="0" w:space="0" w:color="auto"/>
            <w:bottom w:val="none" w:sz="0" w:space="0" w:color="auto"/>
            <w:right w:val="none" w:sz="0" w:space="0" w:color="auto"/>
          </w:divBdr>
          <w:divsChild>
            <w:div w:id="271863827">
              <w:marLeft w:val="0"/>
              <w:marRight w:val="0"/>
              <w:marTop w:val="240"/>
              <w:marBottom w:val="0"/>
              <w:divBdr>
                <w:top w:val="none" w:sz="0" w:space="0" w:color="auto"/>
                <w:left w:val="none" w:sz="0" w:space="0" w:color="auto"/>
                <w:bottom w:val="none" w:sz="0" w:space="0" w:color="auto"/>
                <w:right w:val="none" w:sz="0" w:space="0" w:color="auto"/>
              </w:divBdr>
              <w:divsChild>
                <w:div w:id="2072386762">
                  <w:marLeft w:val="0"/>
                  <w:marRight w:val="0"/>
                  <w:marTop w:val="0"/>
                  <w:marBottom w:val="0"/>
                  <w:divBdr>
                    <w:top w:val="none" w:sz="0" w:space="0" w:color="auto"/>
                    <w:left w:val="none" w:sz="0" w:space="0" w:color="auto"/>
                    <w:bottom w:val="none" w:sz="0" w:space="0" w:color="auto"/>
                    <w:right w:val="none" w:sz="0" w:space="0" w:color="auto"/>
                  </w:divBdr>
                  <w:divsChild>
                    <w:div w:id="19849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30036">
              <w:marLeft w:val="0"/>
              <w:marRight w:val="0"/>
              <w:marTop w:val="240"/>
              <w:marBottom w:val="0"/>
              <w:divBdr>
                <w:top w:val="none" w:sz="0" w:space="0" w:color="auto"/>
                <w:left w:val="none" w:sz="0" w:space="0" w:color="auto"/>
                <w:bottom w:val="none" w:sz="0" w:space="0" w:color="auto"/>
                <w:right w:val="none" w:sz="0" w:space="0" w:color="auto"/>
              </w:divBdr>
              <w:divsChild>
                <w:div w:id="1397901845">
                  <w:marLeft w:val="0"/>
                  <w:marRight w:val="0"/>
                  <w:marTop w:val="0"/>
                  <w:marBottom w:val="0"/>
                  <w:divBdr>
                    <w:top w:val="none" w:sz="0" w:space="0" w:color="auto"/>
                    <w:left w:val="none" w:sz="0" w:space="0" w:color="auto"/>
                    <w:bottom w:val="none" w:sz="0" w:space="0" w:color="auto"/>
                    <w:right w:val="none" w:sz="0" w:space="0" w:color="auto"/>
                  </w:divBdr>
                  <w:divsChild>
                    <w:div w:id="18622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2604">
              <w:marLeft w:val="0"/>
              <w:marRight w:val="0"/>
              <w:marTop w:val="240"/>
              <w:marBottom w:val="0"/>
              <w:divBdr>
                <w:top w:val="none" w:sz="0" w:space="0" w:color="auto"/>
                <w:left w:val="none" w:sz="0" w:space="0" w:color="auto"/>
                <w:bottom w:val="none" w:sz="0" w:space="0" w:color="auto"/>
                <w:right w:val="none" w:sz="0" w:space="0" w:color="auto"/>
              </w:divBdr>
              <w:divsChild>
                <w:div w:id="27072855">
                  <w:marLeft w:val="0"/>
                  <w:marRight w:val="0"/>
                  <w:marTop w:val="0"/>
                  <w:marBottom w:val="0"/>
                  <w:divBdr>
                    <w:top w:val="none" w:sz="0" w:space="0" w:color="auto"/>
                    <w:left w:val="none" w:sz="0" w:space="0" w:color="auto"/>
                    <w:bottom w:val="none" w:sz="0" w:space="0" w:color="auto"/>
                    <w:right w:val="none" w:sz="0" w:space="0" w:color="auto"/>
                  </w:divBdr>
                  <w:divsChild>
                    <w:div w:id="1566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164">
              <w:marLeft w:val="0"/>
              <w:marRight w:val="0"/>
              <w:marTop w:val="240"/>
              <w:marBottom w:val="0"/>
              <w:divBdr>
                <w:top w:val="none" w:sz="0" w:space="0" w:color="auto"/>
                <w:left w:val="none" w:sz="0" w:space="0" w:color="auto"/>
                <w:bottom w:val="none" w:sz="0" w:space="0" w:color="auto"/>
                <w:right w:val="none" w:sz="0" w:space="0" w:color="auto"/>
              </w:divBdr>
              <w:divsChild>
                <w:div w:id="1127312930">
                  <w:marLeft w:val="0"/>
                  <w:marRight w:val="0"/>
                  <w:marTop w:val="0"/>
                  <w:marBottom w:val="0"/>
                  <w:divBdr>
                    <w:top w:val="none" w:sz="0" w:space="0" w:color="auto"/>
                    <w:left w:val="none" w:sz="0" w:space="0" w:color="auto"/>
                    <w:bottom w:val="none" w:sz="0" w:space="0" w:color="auto"/>
                    <w:right w:val="none" w:sz="0" w:space="0" w:color="auto"/>
                  </w:divBdr>
                  <w:divsChild>
                    <w:div w:id="809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4721">
              <w:marLeft w:val="0"/>
              <w:marRight w:val="0"/>
              <w:marTop w:val="240"/>
              <w:marBottom w:val="0"/>
              <w:divBdr>
                <w:top w:val="none" w:sz="0" w:space="0" w:color="auto"/>
                <w:left w:val="none" w:sz="0" w:space="0" w:color="auto"/>
                <w:bottom w:val="none" w:sz="0" w:space="0" w:color="auto"/>
                <w:right w:val="none" w:sz="0" w:space="0" w:color="auto"/>
              </w:divBdr>
              <w:divsChild>
                <w:div w:id="149248835">
                  <w:marLeft w:val="0"/>
                  <w:marRight w:val="0"/>
                  <w:marTop w:val="240"/>
                  <w:marBottom w:val="0"/>
                  <w:divBdr>
                    <w:top w:val="none" w:sz="0" w:space="0" w:color="auto"/>
                    <w:left w:val="none" w:sz="0" w:space="0" w:color="auto"/>
                    <w:bottom w:val="none" w:sz="0" w:space="0" w:color="auto"/>
                    <w:right w:val="none" w:sz="0" w:space="0" w:color="auto"/>
                  </w:divBdr>
                  <w:divsChild>
                    <w:div w:id="987977824">
                      <w:marLeft w:val="0"/>
                      <w:marRight w:val="0"/>
                      <w:marTop w:val="0"/>
                      <w:marBottom w:val="0"/>
                      <w:divBdr>
                        <w:top w:val="none" w:sz="0" w:space="0" w:color="auto"/>
                        <w:left w:val="none" w:sz="0" w:space="0" w:color="auto"/>
                        <w:bottom w:val="none" w:sz="0" w:space="0" w:color="auto"/>
                        <w:right w:val="none" w:sz="0" w:space="0" w:color="auto"/>
                      </w:divBdr>
                      <w:divsChild>
                        <w:div w:id="1477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5826">
                  <w:marLeft w:val="0"/>
                  <w:marRight w:val="0"/>
                  <w:marTop w:val="240"/>
                  <w:marBottom w:val="0"/>
                  <w:divBdr>
                    <w:top w:val="none" w:sz="0" w:space="0" w:color="auto"/>
                    <w:left w:val="none" w:sz="0" w:space="0" w:color="auto"/>
                    <w:bottom w:val="none" w:sz="0" w:space="0" w:color="auto"/>
                    <w:right w:val="none" w:sz="0" w:space="0" w:color="auto"/>
                  </w:divBdr>
                  <w:divsChild>
                    <w:div w:id="373117189">
                      <w:marLeft w:val="0"/>
                      <w:marRight w:val="0"/>
                      <w:marTop w:val="0"/>
                      <w:marBottom w:val="0"/>
                      <w:divBdr>
                        <w:top w:val="none" w:sz="0" w:space="0" w:color="auto"/>
                        <w:left w:val="none" w:sz="0" w:space="0" w:color="auto"/>
                        <w:bottom w:val="none" w:sz="0" w:space="0" w:color="auto"/>
                        <w:right w:val="none" w:sz="0" w:space="0" w:color="auto"/>
                      </w:divBdr>
                      <w:divsChild>
                        <w:div w:id="12739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7754">
                  <w:marLeft w:val="0"/>
                  <w:marRight w:val="0"/>
                  <w:marTop w:val="240"/>
                  <w:marBottom w:val="0"/>
                  <w:divBdr>
                    <w:top w:val="none" w:sz="0" w:space="0" w:color="auto"/>
                    <w:left w:val="none" w:sz="0" w:space="0" w:color="auto"/>
                    <w:bottom w:val="none" w:sz="0" w:space="0" w:color="auto"/>
                    <w:right w:val="none" w:sz="0" w:space="0" w:color="auto"/>
                  </w:divBdr>
                  <w:divsChild>
                    <w:div w:id="1885947271">
                      <w:marLeft w:val="0"/>
                      <w:marRight w:val="0"/>
                      <w:marTop w:val="0"/>
                      <w:marBottom w:val="0"/>
                      <w:divBdr>
                        <w:top w:val="none" w:sz="0" w:space="0" w:color="auto"/>
                        <w:left w:val="none" w:sz="0" w:space="0" w:color="auto"/>
                        <w:bottom w:val="none" w:sz="0" w:space="0" w:color="auto"/>
                        <w:right w:val="none" w:sz="0" w:space="0" w:color="auto"/>
                      </w:divBdr>
                      <w:divsChild>
                        <w:div w:id="5795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6830">
                  <w:marLeft w:val="0"/>
                  <w:marRight w:val="0"/>
                  <w:marTop w:val="240"/>
                  <w:marBottom w:val="0"/>
                  <w:divBdr>
                    <w:top w:val="none" w:sz="0" w:space="0" w:color="auto"/>
                    <w:left w:val="none" w:sz="0" w:space="0" w:color="auto"/>
                    <w:bottom w:val="none" w:sz="0" w:space="0" w:color="auto"/>
                    <w:right w:val="none" w:sz="0" w:space="0" w:color="auto"/>
                  </w:divBdr>
                  <w:divsChild>
                    <w:div w:id="1426459175">
                      <w:marLeft w:val="0"/>
                      <w:marRight w:val="0"/>
                      <w:marTop w:val="0"/>
                      <w:marBottom w:val="0"/>
                      <w:divBdr>
                        <w:top w:val="none" w:sz="0" w:space="0" w:color="auto"/>
                        <w:left w:val="none" w:sz="0" w:space="0" w:color="auto"/>
                        <w:bottom w:val="none" w:sz="0" w:space="0" w:color="auto"/>
                        <w:right w:val="none" w:sz="0" w:space="0" w:color="auto"/>
                      </w:divBdr>
                      <w:divsChild>
                        <w:div w:id="15153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7534">
                  <w:marLeft w:val="0"/>
                  <w:marRight w:val="0"/>
                  <w:marTop w:val="0"/>
                  <w:marBottom w:val="0"/>
                  <w:divBdr>
                    <w:top w:val="none" w:sz="0" w:space="0" w:color="auto"/>
                    <w:left w:val="none" w:sz="0" w:space="0" w:color="auto"/>
                    <w:bottom w:val="none" w:sz="0" w:space="0" w:color="auto"/>
                    <w:right w:val="none" w:sz="0" w:space="0" w:color="auto"/>
                  </w:divBdr>
                  <w:divsChild>
                    <w:div w:id="15305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948">
              <w:marLeft w:val="0"/>
              <w:marRight w:val="0"/>
              <w:marTop w:val="240"/>
              <w:marBottom w:val="0"/>
              <w:divBdr>
                <w:top w:val="none" w:sz="0" w:space="0" w:color="auto"/>
                <w:left w:val="none" w:sz="0" w:space="0" w:color="auto"/>
                <w:bottom w:val="none" w:sz="0" w:space="0" w:color="auto"/>
                <w:right w:val="none" w:sz="0" w:space="0" w:color="auto"/>
              </w:divBdr>
              <w:divsChild>
                <w:div w:id="1109468316">
                  <w:marLeft w:val="0"/>
                  <w:marRight w:val="0"/>
                  <w:marTop w:val="0"/>
                  <w:marBottom w:val="0"/>
                  <w:divBdr>
                    <w:top w:val="none" w:sz="0" w:space="0" w:color="auto"/>
                    <w:left w:val="none" w:sz="0" w:space="0" w:color="auto"/>
                    <w:bottom w:val="none" w:sz="0" w:space="0" w:color="auto"/>
                    <w:right w:val="none" w:sz="0" w:space="0" w:color="auto"/>
                  </w:divBdr>
                  <w:divsChild>
                    <w:div w:id="9256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025">
              <w:marLeft w:val="0"/>
              <w:marRight w:val="0"/>
              <w:marTop w:val="240"/>
              <w:marBottom w:val="0"/>
              <w:divBdr>
                <w:top w:val="none" w:sz="0" w:space="0" w:color="auto"/>
                <w:left w:val="none" w:sz="0" w:space="0" w:color="auto"/>
                <w:bottom w:val="none" w:sz="0" w:space="0" w:color="auto"/>
                <w:right w:val="none" w:sz="0" w:space="0" w:color="auto"/>
              </w:divBdr>
              <w:divsChild>
                <w:div w:id="890337875">
                  <w:marLeft w:val="0"/>
                  <w:marRight w:val="0"/>
                  <w:marTop w:val="0"/>
                  <w:marBottom w:val="0"/>
                  <w:divBdr>
                    <w:top w:val="none" w:sz="0" w:space="0" w:color="auto"/>
                    <w:left w:val="none" w:sz="0" w:space="0" w:color="auto"/>
                    <w:bottom w:val="none" w:sz="0" w:space="0" w:color="auto"/>
                    <w:right w:val="none" w:sz="0" w:space="0" w:color="auto"/>
                  </w:divBdr>
                  <w:divsChild>
                    <w:div w:id="21182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189">
              <w:marLeft w:val="0"/>
              <w:marRight w:val="0"/>
              <w:marTop w:val="240"/>
              <w:marBottom w:val="0"/>
              <w:divBdr>
                <w:top w:val="none" w:sz="0" w:space="0" w:color="auto"/>
                <w:left w:val="none" w:sz="0" w:space="0" w:color="auto"/>
                <w:bottom w:val="none" w:sz="0" w:space="0" w:color="auto"/>
                <w:right w:val="none" w:sz="0" w:space="0" w:color="auto"/>
              </w:divBdr>
              <w:divsChild>
                <w:div w:id="972441054">
                  <w:marLeft w:val="0"/>
                  <w:marRight w:val="0"/>
                  <w:marTop w:val="0"/>
                  <w:marBottom w:val="0"/>
                  <w:divBdr>
                    <w:top w:val="none" w:sz="0" w:space="0" w:color="auto"/>
                    <w:left w:val="none" w:sz="0" w:space="0" w:color="auto"/>
                    <w:bottom w:val="none" w:sz="0" w:space="0" w:color="auto"/>
                    <w:right w:val="none" w:sz="0" w:space="0" w:color="auto"/>
                  </w:divBdr>
                  <w:divsChild>
                    <w:div w:id="1934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7837">
          <w:marLeft w:val="0"/>
          <w:marRight w:val="0"/>
          <w:marTop w:val="0"/>
          <w:marBottom w:val="0"/>
          <w:divBdr>
            <w:top w:val="none" w:sz="0" w:space="0" w:color="auto"/>
            <w:left w:val="none" w:sz="0" w:space="0" w:color="auto"/>
            <w:bottom w:val="none" w:sz="0" w:space="0" w:color="auto"/>
            <w:right w:val="none" w:sz="0" w:space="0" w:color="auto"/>
          </w:divBdr>
          <w:divsChild>
            <w:div w:id="17603276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3397684">
      <w:bodyDiv w:val="1"/>
      <w:marLeft w:val="0"/>
      <w:marRight w:val="0"/>
      <w:marTop w:val="0"/>
      <w:marBottom w:val="0"/>
      <w:divBdr>
        <w:top w:val="none" w:sz="0" w:space="0" w:color="auto"/>
        <w:left w:val="none" w:sz="0" w:space="0" w:color="auto"/>
        <w:bottom w:val="none" w:sz="0" w:space="0" w:color="auto"/>
        <w:right w:val="none" w:sz="0" w:space="0" w:color="auto"/>
      </w:divBdr>
    </w:div>
    <w:div w:id="509027178">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27138794">
      <w:bodyDiv w:val="1"/>
      <w:marLeft w:val="0"/>
      <w:marRight w:val="0"/>
      <w:marTop w:val="0"/>
      <w:marBottom w:val="0"/>
      <w:divBdr>
        <w:top w:val="none" w:sz="0" w:space="0" w:color="auto"/>
        <w:left w:val="none" w:sz="0" w:space="0" w:color="auto"/>
        <w:bottom w:val="none" w:sz="0" w:space="0" w:color="auto"/>
        <w:right w:val="none" w:sz="0" w:space="0" w:color="auto"/>
      </w:divBdr>
    </w:div>
    <w:div w:id="538667319">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559483094">
      <w:bodyDiv w:val="1"/>
      <w:marLeft w:val="0"/>
      <w:marRight w:val="0"/>
      <w:marTop w:val="0"/>
      <w:marBottom w:val="0"/>
      <w:divBdr>
        <w:top w:val="none" w:sz="0" w:space="0" w:color="auto"/>
        <w:left w:val="none" w:sz="0" w:space="0" w:color="auto"/>
        <w:bottom w:val="none" w:sz="0" w:space="0" w:color="auto"/>
        <w:right w:val="none" w:sz="0" w:space="0" w:color="auto"/>
      </w:divBdr>
    </w:div>
    <w:div w:id="563029977">
      <w:bodyDiv w:val="1"/>
      <w:marLeft w:val="0"/>
      <w:marRight w:val="0"/>
      <w:marTop w:val="0"/>
      <w:marBottom w:val="0"/>
      <w:divBdr>
        <w:top w:val="none" w:sz="0" w:space="0" w:color="auto"/>
        <w:left w:val="none" w:sz="0" w:space="0" w:color="auto"/>
        <w:bottom w:val="none" w:sz="0" w:space="0" w:color="auto"/>
        <w:right w:val="none" w:sz="0" w:space="0" w:color="auto"/>
      </w:divBdr>
    </w:div>
    <w:div w:id="566456570">
      <w:bodyDiv w:val="1"/>
      <w:marLeft w:val="0"/>
      <w:marRight w:val="0"/>
      <w:marTop w:val="0"/>
      <w:marBottom w:val="0"/>
      <w:divBdr>
        <w:top w:val="none" w:sz="0" w:space="0" w:color="auto"/>
        <w:left w:val="none" w:sz="0" w:space="0" w:color="auto"/>
        <w:bottom w:val="none" w:sz="0" w:space="0" w:color="auto"/>
        <w:right w:val="none" w:sz="0" w:space="0" w:color="auto"/>
      </w:divBdr>
      <w:divsChild>
        <w:div w:id="955718909">
          <w:marLeft w:val="0"/>
          <w:marRight w:val="0"/>
          <w:marTop w:val="240"/>
          <w:marBottom w:val="0"/>
          <w:divBdr>
            <w:top w:val="none" w:sz="0" w:space="0" w:color="auto"/>
            <w:left w:val="none" w:sz="0" w:space="0" w:color="auto"/>
            <w:bottom w:val="none" w:sz="0" w:space="0" w:color="auto"/>
            <w:right w:val="none" w:sz="0" w:space="0" w:color="auto"/>
          </w:divBdr>
          <w:divsChild>
            <w:div w:id="497812375">
              <w:marLeft w:val="0"/>
              <w:marRight w:val="0"/>
              <w:marTop w:val="0"/>
              <w:marBottom w:val="0"/>
              <w:divBdr>
                <w:top w:val="none" w:sz="0" w:space="0" w:color="auto"/>
                <w:left w:val="none" w:sz="0" w:space="0" w:color="auto"/>
                <w:bottom w:val="none" w:sz="0" w:space="0" w:color="auto"/>
                <w:right w:val="none" w:sz="0" w:space="0" w:color="auto"/>
              </w:divBdr>
            </w:div>
            <w:div w:id="1640071138">
              <w:marLeft w:val="0"/>
              <w:marRight w:val="0"/>
              <w:marTop w:val="0"/>
              <w:marBottom w:val="0"/>
              <w:divBdr>
                <w:top w:val="none" w:sz="0" w:space="0" w:color="auto"/>
                <w:left w:val="none" w:sz="0" w:space="0" w:color="auto"/>
                <w:bottom w:val="none" w:sz="0" w:space="0" w:color="auto"/>
                <w:right w:val="none" w:sz="0" w:space="0" w:color="auto"/>
              </w:divBdr>
              <w:divsChild>
                <w:div w:id="1931230722">
                  <w:marLeft w:val="0"/>
                  <w:marRight w:val="0"/>
                  <w:marTop w:val="0"/>
                  <w:marBottom w:val="0"/>
                  <w:divBdr>
                    <w:top w:val="none" w:sz="0" w:space="0" w:color="auto"/>
                    <w:left w:val="none" w:sz="0" w:space="0" w:color="auto"/>
                    <w:bottom w:val="none" w:sz="0" w:space="0" w:color="auto"/>
                    <w:right w:val="none" w:sz="0" w:space="0" w:color="auto"/>
                  </w:divBdr>
                  <w:divsChild>
                    <w:div w:id="11392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8604">
          <w:marLeft w:val="0"/>
          <w:marRight w:val="0"/>
          <w:marTop w:val="240"/>
          <w:marBottom w:val="240"/>
          <w:divBdr>
            <w:top w:val="none" w:sz="0" w:space="0" w:color="auto"/>
            <w:left w:val="none" w:sz="0" w:space="0" w:color="auto"/>
            <w:bottom w:val="none" w:sz="0" w:space="0" w:color="auto"/>
            <w:right w:val="none" w:sz="0" w:space="0" w:color="auto"/>
          </w:divBdr>
        </w:div>
      </w:divsChild>
    </w:div>
    <w:div w:id="569731834">
      <w:bodyDiv w:val="1"/>
      <w:marLeft w:val="0"/>
      <w:marRight w:val="0"/>
      <w:marTop w:val="0"/>
      <w:marBottom w:val="0"/>
      <w:divBdr>
        <w:top w:val="none" w:sz="0" w:space="0" w:color="auto"/>
        <w:left w:val="none" w:sz="0" w:space="0" w:color="auto"/>
        <w:bottom w:val="none" w:sz="0" w:space="0" w:color="auto"/>
        <w:right w:val="none" w:sz="0" w:space="0" w:color="auto"/>
      </w:divBdr>
    </w:div>
    <w:div w:id="570504221">
      <w:bodyDiv w:val="1"/>
      <w:marLeft w:val="0"/>
      <w:marRight w:val="0"/>
      <w:marTop w:val="0"/>
      <w:marBottom w:val="0"/>
      <w:divBdr>
        <w:top w:val="none" w:sz="0" w:space="0" w:color="auto"/>
        <w:left w:val="none" w:sz="0" w:space="0" w:color="auto"/>
        <w:bottom w:val="none" w:sz="0" w:space="0" w:color="auto"/>
        <w:right w:val="none" w:sz="0" w:space="0" w:color="auto"/>
      </w:divBdr>
    </w:div>
    <w:div w:id="572160801">
      <w:bodyDiv w:val="1"/>
      <w:marLeft w:val="0"/>
      <w:marRight w:val="0"/>
      <w:marTop w:val="0"/>
      <w:marBottom w:val="0"/>
      <w:divBdr>
        <w:top w:val="none" w:sz="0" w:space="0" w:color="auto"/>
        <w:left w:val="none" w:sz="0" w:space="0" w:color="auto"/>
        <w:bottom w:val="none" w:sz="0" w:space="0" w:color="auto"/>
        <w:right w:val="none" w:sz="0" w:space="0" w:color="auto"/>
      </w:divBdr>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14289374">
      <w:bodyDiv w:val="1"/>
      <w:marLeft w:val="0"/>
      <w:marRight w:val="0"/>
      <w:marTop w:val="0"/>
      <w:marBottom w:val="0"/>
      <w:divBdr>
        <w:top w:val="none" w:sz="0" w:space="0" w:color="auto"/>
        <w:left w:val="none" w:sz="0" w:space="0" w:color="auto"/>
        <w:bottom w:val="none" w:sz="0" w:space="0" w:color="auto"/>
        <w:right w:val="none" w:sz="0" w:space="0" w:color="auto"/>
      </w:divBdr>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2300050">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60718870">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 w:id="1992980594">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34400408">
      <w:bodyDiv w:val="1"/>
      <w:marLeft w:val="0"/>
      <w:marRight w:val="0"/>
      <w:marTop w:val="0"/>
      <w:marBottom w:val="0"/>
      <w:divBdr>
        <w:top w:val="none" w:sz="0" w:space="0" w:color="auto"/>
        <w:left w:val="none" w:sz="0" w:space="0" w:color="auto"/>
        <w:bottom w:val="none" w:sz="0" w:space="0" w:color="auto"/>
        <w:right w:val="none" w:sz="0" w:space="0" w:color="auto"/>
      </w:divBdr>
      <w:divsChild>
        <w:div w:id="1320962494">
          <w:marLeft w:val="547"/>
          <w:marRight w:val="0"/>
          <w:marTop w:val="134"/>
          <w:marBottom w:val="0"/>
          <w:divBdr>
            <w:top w:val="none" w:sz="0" w:space="0" w:color="auto"/>
            <w:left w:val="none" w:sz="0" w:space="0" w:color="auto"/>
            <w:bottom w:val="none" w:sz="0" w:space="0" w:color="auto"/>
            <w:right w:val="none" w:sz="0" w:space="0" w:color="auto"/>
          </w:divBdr>
        </w:div>
      </w:divsChild>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289022279">
          <w:marLeft w:val="0"/>
          <w:marRight w:val="0"/>
          <w:marTop w:val="120"/>
          <w:marBottom w:val="120"/>
          <w:divBdr>
            <w:top w:val="none" w:sz="0" w:space="0" w:color="auto"/>
            <w:left w:val="none" w:sz="0" w:space="0" w:color="auto"/>
            <w:bottom w:val="none" w:sz="0" w:space="0" w:color="auto"/>
            <w:right w:val="none" w:sz="0" w:space="0" w:color="auto"/>
          </w:divBdr>
        </w:div>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818499905">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220479748">
          <w:marLeft w:val="0"/>
          <w:marRight w:val="0"/>
          <w:marTop w:val="120"/>
          <w:marBottom w:val="120"/>
          <w:divBdr>
            <w:top w:val="none" w:sz="0" w:space="0" w:color="auto"/>
            <w:left w:val="none" w:sz="0" w:space="0" w:color="auto"/>
            <w:bottom w:val="none" w:sz="0" w:space="0" w:color="auto"/>
            <w:right w:val="none" w:sz="0" w:space="0" w:color="auto"/>
          </w:divBdr>
        </w:div>
        <w:div w:id="940333812">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5404289">
      <w:bodyDiv w:val="1"/>
      <w:marLeft w:val="0"/>
      <w:marRight w:val="0"/>
      <w:marTop w:val="0"/>
      <w:marBottom w:val="0"/>
      <w:divBdr>
        <w:top w:val="none" w:sz="0" w:space="0" w:color="auto"/>
        <w:left w:val="none" w:sz="0" w:space="0" w:color="auto"/>
        <w:bottom w:val="none" w:sz="0" w:space="0" w:color="auto"/>
        <w:right w:val="none" w:sz="0" w:space="0" w:color="auto"/>
      </w:divBdr>
      <w:divsChild>
        <w:div w:id="162208514">
          <w:marLeft w:val="0"/>
          <w:marRight w:val="0"/>
          <w:marTop w:val="75"/>
          <w:marBottom w:val="75"/>
          <w:divBdr>
            <w:top w:val="none" w:sz="0" w:space="0" w:color="auto"/>
            <w:left w:val="none" w:sz="0" w:space="0" w:color="auto"/>
            <w:bottom w:val="none" w:sz="0" w:space="0" w:color="auto"/>
            <w:right w:val="none" w:sz="0" w:space="0" w:color="auto"/>
          </w:divBdr>
        </w:div>
        <w:div w:id="1224025364">
          <w:marLeft w:val="0"/>
          <w:marRight w:val="0"/>
          <w:marTop w:val="75"/>
          <w:marBottom w:val="75"/>
          <w:divBdr>
            <w:top w:val="none" w:sz="0" w:space="0" w:color="auto"/>
            <w:left w:val="none" w:sz="0" w:space="0" w:color="auto"/>
            <w:bottom w:val="none" w:sz="0" w:space="0" w:color="auto"/>
            <w:right w:val="none" w:sz="0" w:space="0" w:color="auto"/>
          </w:divBdr>
          <w:divsChild>
            <w:div w:id="889262793">
              <w:marLeft w:val="0"/>
              <w:marRight w:val="0"/>
              <w:marTop w:val="0"/>
              <w:marBottom w:val="0"/>
              <w:divBdr>
                <w:top w:val="none" w:sz="0" w:space="0" w:color="auto"/>
                <w:left w:val="none" w:sz="0" w:space="0" w:color="auto"/>
                <w:bottom w:val="none" w:sz="0" w:space="0" w:color="auto"/>
                <w:right w:val="none" w:sz="0" w:space="0" w:color="auto"/>
              </w:divBdr>
              <w:divsChild>
                <w:div w:id="9082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965965389">
      <w:bodyDiv w:val="1"/>
      <w:marLeft w:val="0"/>
      <w:marRight w:val="0"/>
      <w:marTop w:val="0"/>
      <w:marBottom w:val="0"/>
      <w:divBdr>
        <w:top w:val="none" w:sz="0" w:space="0" w:color="auto"/>
        <w:left w:val="none" w:sz="0" w:space="0" w:color="auto"/>
        <w:bottom w:val="none" w:sz="0" w:space="0" w:color="auto"/>
        <w:right w:val="none" w:sz="0" w:space="0" w:color="auto"/>
      </w:divBdr>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976762361">
      <w:bodyDiv w:val="1"/>
      <w:marLeft w:val="0"/>
      <w:marRight w:val="0"/>
      <w:marTop w:val="0"/>
      <w:marBottom w:val="0"/>
      <w:divBdr>
        <w:top w:val="none" w:sz="0" w:space="0" w:color="auto"/>
        <w:left w:val="none" w:sz="0" w:space="0" w:color="auto"/>
        <w:bottom w:val="none" w:sz="0" w:space="0" w:color="auto"/>
        <w:right w:val="none" w:sz="0" w:space="0" w:color="auto"/>
      </w:divBdr>
      <w:divsChild>
        <w:div w:id="432820293">
          <w:marLeft w:val="0"/>
          <w:marRight w:val="0"/>
          <w:marTop w:val="240"/>
          <w:marBottom w:val="0"/>
          <w:divBdr>
            <w:top w:val="none" w:sz="0" w:space="0" w:color="auto"/>
            <w:left w:val="none" w:sz="0" w:space="0" w:color="auto"/>
            <w:bottom w:val="none" w:sz="0" w:space="0" w:color="auto"/>
            <w:right w:val="none" w:sz="0" w:space="0" w:color="auto"/>
          </w:divBdr>
          <w:divsChild>
            <w:div w:id="1172061229">
              <w:marLeft w:val="0"/>
              <w:marRight w:val="0"/>
              <w:marTop w:val="0"/>
              <w:marBottom w:val="0"/>
              <w:divBdr>
                <w:top w:val="none" w:sz="0" w:space="0" w:color="auto"/>
                <w:left w:val="none" w:sz="0" w:space="0" w:color="auto"/>
                <w:bottom w:val="none" w:sz="0" w:space="0" w:color="auto"/>
                <w:right w:val="none" w:sz="0" w:space="0" w:color="auto"/>
              </w:divBdr>
              <w:divsChild>
                <w:div w:id="1924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3163">
          <w:marLeft w:val="0"/>
          <w:marRight w:val="0"/>
          <w:marTop w:val="240"/>
          <w:marBottom w:val="0"/>
          <w:divBdr>
            <w:top w:val="none" w:sz="0" w:space="0" w:color="auto"/>
            <w:left w:val="none" w:sz="0" w:space="0" w:color="auto"/>
            <w:bottom w:val="none" w:sz="0" w:space="0" w:color="auto"/>
            <w:right w:val="none" w:sz="0" w:space="0" w:color="auto"/>
          </w:divBdr>
          <w:divsChild>
            <w:div w:id="2344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1513">
      <w:bodyDiv w:val="1"/>
      <w:marLeft w:val="0"/>
      <w:marRight w:val="0"/>
      <w:marTop w:val="0"/>
      <w:marBottom w:val="0"/>
      <w:divBdr>
        <w:top w:val="none" w:sz="0" w:space="0" w:color="auto"/>
        <w:left w:val="none" w:sz="0" w:space="0" w:color="auto"/>
        <w:bottom w:val="none" w:sz="0" w:space="0" w:color="auto"/>
        <w:right w:val="none" w:sz="0" w:space="0" w:color="auto"/>
      </w:divBdr>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32851371">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66997587">
      <w:bodyDiv w:val="1"/>
      <w:marLeft w:val="0"/>
      <w:marRight w:val="0"/>
      <w:marTop w:val="0"/>
      <w:marBottom w:val="0"/>
      <w:divBdr>
        <w:top w:val="none" w:sz="0" w:space="0" w:color="auto"/>
        <w:left w:val="none" w:sz="0" w:space="0" w:color="auto"/>
        <w:bottom w:val="none" w:sz="0" w:space="0" w:color="auto"/>
        <w:right w:val="none" w:sz="0" w:space="0" w:color="auto"/>
      </w:divBdr>
      <w:divsChild>
        <w:div w:id="367947113">
          <w:marLeft w:val="0"/>
          <w:marRight w:val="0"/>
          <w:marTop w:val="240"/>
          <w:marBottom w:val="240"/>
          <w:divBdr>
            <w:top w:val="none" w:sz="0" w:space="0" w:color="auto"/>
            <w:left w:val="none" w:sz="0" w:space="0" w:color="auto"/>
            <w:bottom w:val="none" w:sz="0" w:space="0" w:color="auto"/>
            <w:right w:val="none" w:sz="0" w:space="0" w:color="auto"/>
          </w:divBdr>
        </w:div>
        <w:div w:id="732965449">
          <w:marLeft w:val="0"/>
          <w:marRight w:val="0"/>
          <w:marTop w:val="240"/>
          <w:marBottom w:val="0"/>
          <w:divBdr>
            <w:top w:val="none" w:sz="0" w:space="0" w:color="auto"/>
            <w:left w:val="none" w:sz="0" w:space="0" w:color="auto"/>
            <w:bottom w:val="none" w:sz="0" w:space="0" w:color="auto"/>
            <w:right w:val="none" w:sz="0" w:space="0" w:color="auto"/>
          </w:divBdr>
          <w:divsChild>
            <w:div w:id="831530708">
              <w:marLeft w:val="0"/>
              <w:marRight w:val="0"/>
              <w:marTop w:val="0"/>
              <w:marBottom w:val="0"/>
              <w:divBdr>
                <w:top w:val="none" w:sz="0" w:space="0" w:color="auto"/>
                <w:left w:val="none" w:sz="0" w:space="0" w:color="auto"/>
                <w:bottom w:val="none" w:sz="0" w:space="0" w:color="auto"/>
                <w:right w:val="none" w:sz="0" w:space="0" w:color="auto"/>
              </w:divBdr>
              <w:divsChild>
                <w:div w:id="1571236384">
                  <w:marLeft w:val="0"/>
                  <w:marRight w:val="0"/>
                  <w:marTop w:val="0"/>
                  <w:marBottom w:val="0"/>
                  <w:divBdr>
                    <w:top w:val="none" w:sz="0" w:space="0" w:color="auto"/>
                    <w:left w:val="none" w:sz="0" w:space="0" w:color="auto"/>
                    <w:bottom w:val="none" w:sz="0" w:space="0" w:color="auto"/>
                    <w:right w:val="none" w:sz="0" w:space="0" w:color="auto"/>
                  </w:divBdr>
                  <w:divsChild>
                    <w:div w:id="2107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4557136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2008359857">
          <w:marLeft w:val="0"/>
          <w:marRight w:val="0"/>
          <w:marTop w:val="120"/>
          <w:marBottom w:val="120"/>
          <w:divBdr>
            <w:top w:val="none" w:sz="0" w:space="0" w:color="auto"/>
            <w:left w:val="none" w:sz="0" w:space="0" w:color="auto"/>
            <w:bottom w:val="none" w:sz="0" w:space="0" w:color="auto"/>
            <w:right w:val="none" w:sz="0" w:space="0" w:color="auto"/>
          </w:divBdr>
        </w:div>
      </w:divsChild>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103649766">
      <w:bodyDiv w:val="1"/>
      <w:marLeft w:val="0"/>
      <w:marRight w:val="0"/>
      <w:marTop w:val="0"/>
      <w:marBottom w:val="0"/>
      <w:divBdr>
        <w:top w:val="none" w:sz="0" w:space="0" w:color="auto"/>
        <w:left w:val="none" w:sz="0" w:space="0" w:color="auto"/>
        <w:bottom w:val="none" w:sz="0" w:space="0" w:color="auto"/>
        <w:right w:val="none" w:sz="0" w:space="0" w:color="auto"/>
      </w:divBdr>
      <w:divsChild>
        <w:div w:id="889224851">
          <w:marLeft w:val="0"/>
          <w:marRight w:val="0"/>
          <w:marTop w:val="0"/>
          <w:marBottom w:val="0"/>
          <w:divBdr>
            <w:top w:val="none" w:sz="0" w:space="0" w:color="auto"/>
            <w:left w:val="none" w:sz="0" w:space="0" w:color="auto"/>
            <w:bottom w:val="none" w:sz="0" w:space="0" w:color="auto"/>
            <w:right w:val="none" w:sz="0" w:space="0" w:color="auto"/>
          </w:divBdr>
        </w:div>
        <w:div w:id="1610773427">
          <w:marLeft w:val="0"/>
          <w:marRight w:val="0"/>
          <w:marTop w:val="0"/>
          <w:marBottom w:val="0"/>
          <w:divBdr>
            <w:top w:val="none" w:sz="0" w:space="0" w:color="auto"/>
            <w:left w:val="none" w:sz="0" w:space="0" w:color="auto"/>
            <w:bottom w:val="none" w:sz="0" w:space="0" w:color="auto"/>
            <w:right w:val="none" w:sz="0" w:space="0" w:color="auto"/>
          </w:divBdr>
          <w:divsChild>
            <w:div w:id="257755846">
              <w:marLeft w:val="0"/>
              <w:marRight w:val="0"/>
              <w:marTop w:val="0"/>
              <w:marBottom w:val="0"/>
              <w:divBdr>
                <w:top w:val="none" w:sz="0" w:space="0" w:color="auto"/>
                <w:left w:val="none" w:sz="0" w:space="0" w:color="auto"/>
                <w:bottom w:val="none" w:sz="0" w:space="0" w:color="auto"/>
                <w:right w:val="none" w:sz="0" w:space="0" w:color="auto"/>
              </w:divBdr>
              <w:divsChild>
                <w:div w:id="1788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4751">
          <w:marLeft w:val="0"/>
          <w:marRight w:val="0"/>
          <w:marTop w:val="0"/>
          <w:marBottom w:val="0"/>
          <w:divBdr>
            <w:top w:val="none" w:sz="0" w:space="0" w:color="auto"/>
            <w:left w:val="none" w:sz="0" w:space="0" w:color="auto"/>
            <w:bottom w:val="none" w:sz="0" w:space="0" w:color="auto"/>
            <w:right w:val="none" w:sz="0" w:space="0" w:color="auto"/>
          </w:divBdr>
          <w:divsChild>
            <w:div w:id="450442342">
              <w:marLeft w:val="0"/>
              <w:marRight w:val="0"/>
              <w:marTop w:val="0"/>
              <w:marBottom w:val="0"/>
              <w:divBdr>
                <w:top w:val="none" w:sz="0" w:space="0" w:color="auto"/>
                <w:left w:val="none" w:sz="0" w:space="0" w:color="auto"/>
                <w:bottom w:val="none" w:sz="0" w:space="0" w:color="auto"/>
                <w:right w:val="none" w:sz="0" w:space="0" w:color="auto"/>
              </w:divBdr>
              <w:divsChild>
                <w:div w:id="550729437">
                  <w:marLeft w:val="0"/>
                  <w:marRight w:val="0"/>
                  <w:marTop w:val="0"/>
                  <w:marBottom w:val="0"/>
                  <w:divBdr>
                    <w:top w:val="none" w:sz="0" w:space="0" w:color="auto"/>
                    <w:left w:val="none" w:sz="0" w:space="0" w:color="auto"/>
                    <w:bottom w:val="none" w:sz="0" w:space="0" w:color="auto"/>
                    <w:right w:val="none" w:sz="0" w:space="0" w:color="auto"/>
                  </w:divBdr>
                  <w:divsChild>
                    <w:div w:id="900365718">
                      <w:marLeft w:val="0"/>
                      <w:marRight w:val="0"/>
                      <w:marTop w:val="0"/>
                      <w:marBottom w:val="0"/>
                      <w:divBdr>
                        <w:top w:val="none" w:sz="0" w:space="0" w:color="auto"/>
                        <w:left w:val="none" w:sz="0" w:space="0" w:color="auto"/>
                        <w:bottom w:val="none" w:sz="0" w:space="0" w:color="auto"/>
                        <w:right w:val="none" w:sz="0" w:space="0" w:color="auto"/>
                      </w:divBdr>
                      <w:divsChild>
                        <w:div w:id="867987772">
                          <w:marLeft w:val="0"/>
                          <w:marRight w:val="0"/>
                          <w:marTop w:val="0"/>
                          <w:marBottom w:val="0"/>
                          <w:divBdr>
                            <w:top w:val="none" w:sz="0" w:space="0" w:color="auto"/>
                            <w:left w:val="none" w:sz="0" w:space="0" w:color="auto"/>
                            <w:bottom w:val="none" w:sz="0" w:space="0" w:color="auto"/>
                            <w:right w:val="none" w:sz="0" w:space="0" w:color="auto"/>
                          </w:divBdr>
                        </w:div>
                        <w:div w:id="1320577448">
                          <w:marLeft w:val="0"/>
                          <w:marRight w:val="0"/>
                          <w:marTop w:val="0"/>
                          <w:marBottom w:val="0"/>
                          <w:divBdr>
                            <w:top w:val="none" w:sz="0" w:space="0" w:color="auto"/>
                            <w:left w:val="none" w:sz="0" w:space="0" w:color="auto"/>
                            <w:bottom w:val="none" w:sz="0" w:space="0" w:color="auto"/>
                            <w:right w:val="none" w:sz="0" w:space="0" w:color="auto"/>
                          </w:divBdr>
                        </w:div>
                        <w:div w:id="2081324175">
                          <w:marLeft w:val="0"/>
                          <w:marRight w:val="0"/>
                          <w:marTop w:val="0"/>
                          <w:marBottom w:val="0"/>
                          <w:divBdr>
                            <w:top w:val="none" w:sz="0" w:space="0" w:color="auto"/>
                            <w:left w:val="none" w:sz="0" w:space="0" w:color="auto"/>
                            <w:bottom w:val="none" w:sz="0" w:space="0" w:color="auto"/>
                            <w:right w:val="none" w:sz="0" w:space="0" w:color="auto"/>
                          </w:divBdr>
                          <w:divsChild>
                            <w:div w:id="12271106">
                              <w:marLeft w:val="0"/>
                              <w:marRight w:val="0"/>
                              <w:marTop w:val="0"/>
                              <w:marBottom w:val="0"/>
                              <w:divBdr>
                                <w:top w:val="none" w:sz="0" w:space="0" w:color="auto"/>
                                <w:left w:val="none" w:sz="0" w:space="0" w:color="auto"/>
                                <w:bottom w:val="none" w:sz="0" w:space="0" w:color="auto"/>
                                <w:right w:val="none" w:sz="0" w:space="0" w:color="auto"/>
                              </w:divBdr>
                              <w:divsChild>
                                <w:div w:id="431165644">
                                  <w:marLeft w:val="0"/>
                                  <w:marRight w:val="0"/>
                                  <w:marTop w:val="0"/>
                                  <w:marBottom w:val="0"/>
                                  <w:divBdr>
                                    <w:top w:val="none" w:sz="0" w:space="0" w:color="auto"/>
                                    <w:left w:val="none" w:sz="0" w:space="0" w:color="auto"/>
                                    <w:bottom w:val="none" w:sz="0" w:space="0" w:color="auto"/>
                                    <w:right w:val="none" w:sz="0" w:space="0" w:color="auto"/>
                                  </w:divBdr>
                                  <w:divsChild>
                                    <w:div w:id="1060975947">
                                      <w:marLeft w:val="0"/>
                                      <w:marRight w:val="0"/>
                                      <w:marTop w:val="0"/>
                                      <w:marBottom w:val="0"/>
                                      <w:divBdr>
                                        <w:top w:val="none" w:sz="0" w:space="0" w:color="auto"/>
                                        <w:left w:val="none" w:sz="0" w:space="0" w:color="auto"/>
                                        <w:bottom w:val="none" w:sz="0" w:space="0" w:color="auto"/>
                                        <w:right w:val="none" w:sz="0" w:space="0" w:color="auto"/>
                                      </w:divBdr>
                                      <w:divsChild>
                                        <w:div w:id="873083289">
                                          <w:marLeft w:val="0"/>
                                          <w:marRight w:val="0"/>
                                          <w:marTop w:val="0"/>
                                          <w:marBottom w:val="0"/>
                                          <w:divBdr>
                                            <w:top w:val="none" w:sz="0" w:space="0" w:color="auto"/>
                                            <w:left w:val="none" w:sz="0" w:space="0" w:color="auto"/>
                                            <w:bottom w:val="none" w:sz="0" w:space="0" w:color="auto"/>
                                            <w:right w:val="none" w:sz="0" w:space="0" w:color="auto"/>
                                          </w:divBdr>
                                          <w:divsChild>
                                            <w:div w:id="1396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484455">
                      <w:marLeft w:val="0"/>
                      <w:marRight w:val="0"/>
                      <w:marTop w:val="0"/>
                      <w:marBottom w:val="0"/>
                      <w:divBdr>
                        <w:top w:val="none" w:sz="0" w:space="0" w:color="auto"/>
                        <w:left w:val="none" w:sz="0" w:space="0" w:color="auto"/>
                        <w:bottom w:val="none" w:sz="0" w:space="0" w:color="auto"/>
                        <w:right w:val="none" w:sz="0" w:space="0" w:color="auto"/>
                      </w:divBdr>
                    </w:div>
                    <w:div w:id="1433475649">
                      <w:marLeft w:val="0"/>
                      <w:marRight w:val="0"/>
                      <w:marTop w:val="0"/>
                      <w:marBottom w:val="0"/>
                      <w:divBdr>
                        <w:top w:val="none" w:sz="0" w:space="0" w:color="auto"/>
                        <w:left w:val="none" w:sz="0" w:space="0" w:color="auto"/>
                        <w:bottom w:val="none" w:sz="0" w:space="0" w:color="auto"/>
                        <w:right w:val="none" w:sz="0" w:space="0" w:color="auto"/>
                      </w:divBdr>
                    </w:div>
                    <w:div w:id="1803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13729389">
      <w:bodyDiv w:val="1"/>
      <w:marLeft w:val="0"/>
      <w:marRight w:val="0"/>
      <w:marTop w:val="0"/>
      <w:marBottom w:val="0"/>
      <w:divBdr>
        <w:top w:val="none" w:sz="0" w:space="0" w:color="auto"/>
        <w:left w:val="none" w:sz="0" w:space="0" w:color="auto"/>
        <w:bottom w:val="none" w:sz="0" w:space="0" w:color="auto"/>
        <w:right w:val="none" w:sz="0" w:space="0" w:color="auto"/>
      </w:divBdr>
    </w:div>
    <w:div w:id="1230264465">
      <w:bodyDiv w:val="1"/>
      <w:marLeft w:val="0"/>
      <w:marRight w:val="0"/>
      <w:marTop w:val="0"/>
      <w:marBottom w:val="0"/>
      <w:divBdr>
        <w:top w:val="none" w:sz="0" w:space="0" w:color="auto"/>
        <w:left w:val="none" w:sz="0" w:space="0" w:color="auto"/>
        <w:bottom w:val="none" w:sz="0" w:space="0" w:color="auto"/>
        <w:right w:val="none" w:sz="0" w:space="0" w:color="auto"/>
      </w:divBdr>
      <w:divsChild>
        <w:div w:id="725301404">
          <w:marLeft w:val="0"/>
          <w:marRight w:val="0"/>
          <w:marTop w:val="75"/>
          <w:marBottom w:val="75"/>
          <w:divBdr>
            <w:top w:val="none" w:sz="0" w:space="0" w:color="auto"/>
            <w:left w:val="none" w:sz="0" w:space="0" w:color="auto"/>
            <w:bottom w:val="none" w:sz="0" w:space="0" w:color="auto"/>
            <w:right w:val="none" w:sz="0" w:space="0" w:color="auto"/>
          </w:divBdr>
        </w:div>
        <w:div w:id="876040485">
          <w:marLeft w:val="0"/>
          <w:marRight w:val="0"/>
          <w:marTop w:val="75"/>
          <w:marBottom w:val="75"/>
          <w:divBdr>
            <w:top w:val="none" w:sz="0" w:space="0" w:color="auto"/>
            <w:left w:val="none" w:sz="0" w:space="0" w:color="auto"/>
            <w:bottom w:val="none" w:sz="0" w:space="0" w:color="auto"/>
            <w:right w:val="none" w:sz="0" w:space="0" w:color="auto"/>
          </w:divBdr>
          <w:divsChild>
            <w:div w:id="2130583686">
              <w:marLeft w:val="0"/>
              <w:marRight w:val="0"/>
              <w:marTop w:val="0"/>
              <w:marBottom w:val="0"/>
              <w:divBdr>
                <w:top w:val="none" w:sz="0" w:space="0" w:color="auto"/>
                <w:left w:val="none" w:sz="0" w:space="0" w:color="auto"/>
                <w:bottom w:val="none" w:sz="0" w:space="0" w:color="auto"/>
                <w:right w:val="none" w:sz="0" w:space="0" w:color="auto"/>
              </w:divBdr>
              <w:divsChild>
                <w:div w:id="3638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1175">
      <w:bodyDiv w:val="1"/>
      <w:marLeft w:val="0"/>
      <w:marRight w:val="0"/>
      <w:marTop w:val="0"/>
      <w:marBottom w:val="0"/>
      <w:divBdr>
        <w:top w:val="none" w:sz="0" w:space="0" w:color="auto"/>
        <w:left w:val="none" w:sz="0" w:space="0" w:color="auto"/>
        <w:bottom w:val="none" w:sz="0" w:space="0" w:color="auto"/>
        <w:right w:val="none" w:sz="0" w:space="0" w:color="auto"/>
      </w:divBdr>
      <w:divsChild>
        <w:div w:id="1098016553">
          <w:marLeft w:val="547"/>
          <w:marRight w:val="0"/>
          <w:marTop w:val="115"/>
          <w:marBottom w:val="0"/>
          <w:divBdr>
            <w:top w:val="none" w:sz="0" w:space="0" w:color="auto"/>
            <w:left w:val="none" w:sz="0" w:space="0" w:color="auto"/>
            <w:bottom w:val="none" w:sz="0" w:space="0" w:color="auto"/>
            <w:right w:val="none" w:sz="0" w:space="0" w:color="auto"/>
          </w:divBdr>
        </w:div>
      </w:divsChild>
    </w:div>
    <w:div w:id="1232617372">
      <w:bodyDiv w:val="1"/>
      <w:marLeft w:val="0"/>
      <w:marRight w:val="0"/>
      <w:marTop w:val="0"/>
      <w:marBottom w:val="0"/>
      <w:divBdr>
        <w:top w:val="none" w:sz="0" w:space="0" w:color="auto"/>
        <w:left w:val="none" w:sz="0" w:space="0" w:color="auto"/>
        <w:bottom w:val="none" w:sz="0" w:space="0" w:color="auto"/>
        <w:right w:val="none" w:sz="0" w:space="0" w:color="auto"/>
      </w:divBdr>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 w:id="2101834636">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2588807">
      <w:bodyDiv w:val="1"/>
      <w:marLeft w:val="0"/>
      <w:marRight w:val="0"/>
      <w:marTop w:val="0"/>
      <w:marBottom w:val="0"/>
      <w:divBdr>
        <w:top w:val="none" w:sz="0" w:space="0" w:color="auto"/>
        <w:left w:val="none" w:sz="0" w:space="0" w:color="auto"/>
        <w:bottom w:val="none" w:sz="0" w:space="0" w:color="auto"/>
        <w:right w:val="none" w:sz="0" w:space="0" w:color="auto"/>
      </w:divBdr>
    </w:div>
    <w:div w:id="1273709336">
      <w:bodyDiv w:val="1"/>
      <w:marLeft w:val="0"/>
      <w:marRight w:val="0"/>
      <w:marTop w:val="0"/>
      <w:marBottom w:val="0"/>
      <w:divBdr>
        <w:top w:val="none" w:sz="0" w:space="0" w:color="auto"/>
        <w:left w:val="none" w:sz="0" w:space="0" w:color="auto"/>
        <w:bottom w:val="none" w:sz="0" w:space="0" w:color="auto"/>
        <w:right w:val="none" w:sz="0" w:space="0" w:color="auto"/>
      </w:divBdr>
      <w:divsChild>
        <w:div w:id="1648977572">
          <w:marLeft w:val="547"/>
          <w:marRight w:val="0"/>
          <w:marTop w:val="134"/>
          <w:marBottom w:val="0"/>
          <w:divBdr>
            <w:top w:val="none" w:sz="0" w:space="0" w:color="auto"/>
            <w:left w:val="none" w:sz="0" w:space="0" w:color="auto"/>
            <w:bottom w:val="none" w:sz="0" w:space="0" w:color="auto"/>
            <w:right w:val="none" w:sz="0" w:space="0" w:color="auto"/>
          </w:divBdr>
        </w:div>
      </w:divsChild>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76132963">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471337710">
          <w:marLeft w:val="547"/>
          <w:marRight w:val="0"/>
          <w:marTop w:val="134"/>
          <w:marBottom w:val="0"/>
          <w:divBdr>
            <w:top w:val="none" w:sz="0" w:space="0" w:color="auto"/>
            <w:left w:val="none" w:sz="0" w:space="0" w:color="auto"/>
            <w:bottom w:val="none" w:sz="0" w:space="0" w:color="auto"/>
            <w:right w:val="none" w:sz="0" w:space="0" w:color="auto"/>
          </w:divBdr>
        </w:div>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18265048">
      <w:bodyDiv w:val="1"/>
      <w:marLeft w:val="0"/>
      <w:marRight w:val="0"/>
      <w:marTop w:val="0"/>
      <w:marBottom w:val="0"/>
      <w:divBdr>
        <w:top w:val="none" w:sz="0" w:space="0" w:color="auto"/>
        <w:left w:val="none" w:sz="0" w:space="0" w:color="auto"/>
        <w:bottom w:val="none" w:sz="0" w:space="0" w:color="auto"/>
        <w:right w:val="none" w:sz="0" w:space="0" w:color="auto"/>
      </w:divBdr>
      <w:divsChild>
        <w:div w:id="291062271">
          <w:marLeft w:val="0"/>
          <w:marRight w:val="0"/>
          <w:marTop w:val="240"/>
          <w:marBottom w:val="240"/>
          <w:divBdr>
            <w:top w:val="none" w:sz="0" w:space="0" w:color="auto"/>
            <w:left w:val="none" w:sz="0" w:space="0" w:color="auto"/>
            <w:bottom w:val="none" w:sz="0" w:space="0" w:color="auto"/>
            <w:right w:val="none" w:sz="0" w:space="0" w:color="auto"/>
          </w:divBdr>
        </w:div>
        <w:div w:id="2130930647">
          <w:marLeft w:val="0"/>
          <w:marRight w:val="0"/>
          <w:marTop w:val="240"/>
          <w:marBottom w:val="0"/>
          <w:divBdr>
            <w:top w:val="none" w:sz="0" w:space="0" w:color="auto"/>
            <w:left w:val="none" w:sz="0" w:space="0" w:color="auto"/>
            <w:bottom w:val="none" w:sz="0" w:space="0" w:color="auto"/>
            <w:right w:val="none" w:sz="0" w:space="0" w:color="auto"/>
          </w:divBdr>
          <w:divsChild>
            <w:div w:id="1415055047">
              <w:marLeft w:val="0"/>
              <w:marRight w:val="0"/>
              <w:marTop w:val="0"/>
              <w:marBottom w:val="0"/>
              <w:divBdr>
                <w:top w:val="none" w:sz="0" w:space="0" w:color="auto"/>
                <w:left w:val="none" w:sz="0" w:space="0" w:color="auto"/>
                <w:bottom w:val="none" w:sz="0" w:space="0" w:color="auto"/>
                <w:right w:val="none" w:sz="0" w:space="0" w:color="auto"/>
              </w:divBdr>
              <w:divsChild>
                <w:div w:id="149445785">
                  <w:marLeft w:val="0"/>
                  <w:marRight w:val="0"/>
                  <w:marTop w:val="240"/>
                  <w:marBottom w:val="0"/>
                  <w:divBdr>
                    <w:top w:val="none" w:sz="0" w:space="0" w:color="auto"/>
                    <w:left w:val="none" w:sz="0" w:space="0" w:color="auto"/>
                    <w:bottom w:val="none" w:sz="0" w:space="0" w:color="auto"/>
                    <w:right w:val="none" w:sz="0" w:space="0" w:color="auto"/>
                  </w:divBdr>
                  <w:divsChild>
                    <w:div w:id="1180311324">
                      <w:marLeft w:val="0"/>
                      <w:marRight w:val="0"/>
                      <w:marTop w:val="0"/>
                      <w:marBottom w:val="0"/>
                      <w:divBdr>
                        <w:top w:val="none" w:sz="0" w:space="0" w:color="auto"/>
                        <w:left w:val="none" w:sz="0" w:space="0" w:color="auto"/>
                        <w:bottom w:val="none" w:sz="0" w:space="0" w:color="auto"/>
                        <w:right w:val="none" w:sz="0" w:space="0" w:color="auto"/>
                      </w:divBdr>
                      <w:divsChild>
                        <w:div w:id="1405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9391">
                  <w:marLeft w:val="0"/>
                  <w:marRight w:val="0"/>
                  <w:marTop w:val="240"/>
                  <w:marBottom w:val="0"/>
                  <w:divBdr>
                    <w:top w:val="none" w:sz="0" w:space="0" w:color="auto"/>
                    <w:left w:val="none" w:sz="0" w:space="0" w:color="auto"/>
                    <w:bottom w:val="none" w:sz="0" w:space="0" w:color="auto"/>
                    <w:right w:val="none" w:sz="0" w:space="0" w:color="auto"/>
                  </w:divBdr>
                  <w:divsChild>
                    <w:div w:id="1899701756">
                      <w:marLeft w:val="0"/>
                      <w:marRight w:val="0"/>
                      <w:marTop w:val="0"/>
                      <w:marBottom w:val="0"/>
                      <w:divBdr>
                        <w:top w:val="none" w:sz="0" w:space="0" w:color="auto"/>
                        <w:left w:val="none" w:sz="0" w:space="0" w:color="auto"/>
                        <w:bottom w:val="none" w:sz="0" w:space="0" w:color="auto"/>
                        <w:right w:val="none" w:sz="0" w:space="0" w:color="auto"/>
                      </w:divBdr>
                      <w:divsChild>
                        <w:div w:id="176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919">
                  <w:marLeft w:val="0"/>
                  <w:marRight w:val="0"/>
                  <w:marTop w:val="240"/>
                  <w:marBottom w:val="0"/>
                  <w:divBdr>
                    <w:top w:val="none" w:sz="0" w:space="0" w:color="auto"/>
                    <w:left w:val="none" w:sz="0" w:space="0" w:color="auto"/>
                    <w:bottom w:val="none" w:sz="0" w:space="0" w:color="auto"/>
                    <w:right w:val="none" w:sz="0" w:space="0" w:color="auto"/>
                  </w:divBdr>
                  <w:divsChild>
                    <w:div w:id="481968825">
                      <w:marLeft w:val="0"/>
                      <w:marRight w:val="0"/>
                      <w:marTop w:val="0"/>
                      <w:marBottom w:val="0"/>
                      <w:divBdr>
                        <w:top w:val="none" w:sz="0" w:space="0" w:color="auto"/>
                        <w:left w:val="none" w:sz="0" w:space="0" w:color="auto"/>
                        <w:bottom w:val="none" w:sz="0" w:space="0" w:color="auto"/>
                        <w:right w:val="none" w:sz="0" w:space="0" w:color="auto"/>
                      </w:divBdr>
                      <w:divsChild>
                        <w:div w:id="2110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8534">
                  <w:marLeft w:val="0"/>
                  <w:marRight w:val="0"/>
                  <w:marTop w:val="240"/>
                  <w:marBottom w:val="0"/>
                  <w:divBdr>
                    <w:top w:val="none" w:sz="0" w:space="0" w:color="auto"/>
                    <w:left w:val="none" w:sz="0" w:space="0" w:color="auto"/>
                    <w:bottom w:val="none" w:sz="0" w:space="0" w:color="auto"/>
                    <w:right w:val="none" w:sz="0" w:space="0" w:color="auto"/>
                  </w:divBdr>
                  <w:divsChild>
                    <w:div w:id="318775451">
                      <w:marLeft w:val="0"/>
                      <w:marRight w:val="0"/>
                      <w:marTop w:val="240"/>
                      <w:marBottom w:val="0"/>
                      <w:divBdr>
                        <w:top w:val="none" w:sz="0" w:space="0" w:color="auto"/>
                        <w:left w:val="none" w:sz="0" w:space="0" w:color="auto"/>
                        <w:bottom w:val="none" w:sz="0" w:space="0" w:color="auto"/>
                        <w:right w:val="none" w:sz="0" w:space="0" w:color="auto"/>
                      </w:divBdr>
                      <w:divsChild>
                        <w:div w:id="927425870">
                          <w:marLeft w:val="0"/>
                          <w:marRight w:val="0"/>
                          <w:marTop w:val="0"/>
                          <w:marBottom w:val="0"/>
                          <w:divBdr>
                            <w:top w:val="none" w:sz="0" w:space="0" w:color="auto"/>
                            <w:left w:val="none" w:sz="0" w:space="0" w:color="auto"/>
                            <w:bottom w:val="none" w:sz="0" w:space="0" w:color="auto"/>
                            <w:right w:val="none" w:sz="0" w:space="0" w:color="auto"/>
                          </w:divBdr>
                          <w:divsChild>
                            <w:div w:id="163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6383">
                      <w:marLeft w:val="0"/>
                      <w:marRight w:val="0"/>
                      <w:marTop w:val="240"/>
                      <w:marBottom w:val="0"/>
                      <w:divBdr>
                        <w:top w:val="none" w:sz="0" w:space="0" w:color="auto"/>
                        <w:left w:val="none" w:sz="0" w:space="0" w:color="auto"/>
                        <w:bottom w:val="none" w:sz="0" w:space="0" w:color="auto"/>
                        <w:right w:val="none" w:sz="0" w:space="0" w:color="auto"/>
                      </w:divBdr>
                      <w:divsChild>
                        <w:div w:id="1745911381">
                          <w:marLeft w:val="0"/>
                          <w:marRight w:val="0"/>
                          <w:marTop w:val="0"/>
                          <w:marBottom w:val="0"/>
                          <w:divBdr>
                            <w:top w:val="none" w:sz="0" w:space="0" w:color="auto"/>
                            <w:left w:val="none" w:sz="0" w:space="0" w:color="auto"/>
                            <w:bottom w:val="none" w:sz="0" w:space="0" w:color="auto"/>
                            <w:right w:val="none" w:sz="0" w:space="0" w:color="auto"/>
                          </w:divBdr>
                          <w:divsChild>
                            <w:div w:id="20984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6306">
                      <w:marLeft w:val="0"/>
                      <w:marRight w:val="0"/>
                      <w:marTop w:val="240"/>
                      <w:marBottom w:val="0"/>
                      <w:divBdr>
                        <w:top w:val="none" w:sz="0" w:space="0" w:color="auto"/>
                        <w:left w:val="none" w:sz="0" w:space="0" w:color="auto"/>
                        <w:bottom w:val="none" w:sz="0" w:space="0" w:color="auto"/>
                        <w:right w:val="none" w:sz="0" w:space="0" w:color="auto"/>
                      </w:divBdr>
                      <w:divsChild>
                        <w:div w:id="266735589">
                          <w:marLeft w:val="0"/>
                          <w:marRight w:val="0"/>
                          <w:marTop w:val="0"/>
                          <w:marBottom w:val="0"/>
                          <w:divBdr>
                            <w:top w:val="none" w:sz="0" w:space="0" w:color="auto"/>
                            <w:left w:val="none" w:sz="0" w:space="0" w:color="auto"/>
                            <w:bottom w:val="none" w:sz="0" w:space="0" w:color="auto"/>
                            <w:right w:val="none" w:sz="0" w:space="0" w:color="auto"/>
                          </w:divBdr>
                          <w:divsChild>
                            <w:div w:id="1355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3059">
                      <w:marLeft w:val="0"/>
                      <w:marRight w:val="0"/>
                      <w:marTop w:val="0"/>
                      <w:marBottom w:val="0"/>
                      <w:divBdr>
                        <w:top w:val="none" w:sz="0" w:space="0" w:color="auto"/>
                        <w:left w:val="none" w:sz="0" w:space="0" w:color="auto"/>
                        <w:bottom w:val="none" w:sz="0" w:space="0" w:color="auto"/>
                        <w:right w:val="none" w:sz="0" w:space="0" w:color="auto"/>
                      </w:divBdr>
                      <w:divsChild>
                        <w:div w:id="2002346706">
                          <w:marLeft w:val="0"/>
                          <w:marRight w:val="0"/>
                          <w:marTop w:val="0"/>
                          <w:marBottom w:val="0"/>
                          <w:divBdr>
                            <w:top w:val="none" w:sz="0" w:space="0" w:color="auto"/>
                            <w:left w:val="none" w:sz="0" w:space="0" w:color="auto"/>
                            <w:bottom w:val="none" w:sz="0" w:space="0" w:color="auto"/>
                            <w:right w:val="none" w:sz="0" w:space="0" w:color="auto"/>
                          </w:divBdr>
                        </w:div>
                      </w:divsChild>
                    </w:div>
                    <w:div w:id="1311903598">
                      <w:marLeft w:val="0"/>
                      <w:marRight w:val="0"/>
                      <w:marTop w:val="240"/>
                      <w:marBottom w:val="0"/>
                      <w:divBdr>
                        <w:top w:val="none" w:sz="0" w:space="0" w:color="auto"/>
                        <w:left w:val="none" w:sz="0" w:space="0" w:color="auto"/>
                        <w:bottom w:val="none" w:sz="0" w:space="0" w:color="auto"/>
                        <w:right w:val="none" w:sz="0" w:space="0" w:color="auto"/>
                      </w:divBdr>
                      <w:divsChild>
                        <w:div w:id="16124043">
                          <w:marLeft w:val="0"/>
                          <w:marRight w:val="0"/>
                          <w:marTop w:val="0"/>
                          <w:marBottom w:val="0"/>
                          <w:divBdr>
                            <w:top w:val="none" w:sz="0" w:space="0" w:color="auto"/>
                            <w:left w:val="none" w:sz="0" w:space="0" w:color="auto"/>
                            <w:bottom w:val="none" w:sz="0" w:space="0" w:color="auto"/>
                            <w:right w:val="none" w:sz="0" w:space="0" w:color="auto"/>
                          </w:divBdr>
                          <w:divsChild>
                            <w:div w:id="16702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5883">
                      <w:marLeft w:val="0"/>
                      <w:marRight w:val="0"/>
                      <w:marTop w:val="240"/>
                      <w:marBottom w:val="0"/>
                      <w:divBdr>
                        <w:top w:val="none" w:sz="0" w:space="0" w:color="auto"/>
                        <w:left w:val="none" w:sz="0" w:space="0" w:color="auto"/>
                        <w:bottom w:val="none" w:sz="0" w:space="0" w:color="auto"/>
                        <w:right w:val="none" w:sz="0" w:space="0" w:color="auto"/>
                      </w:divBdr>
                      <w:divsChild>
                        <w:div w:id="872116854">
                          <w:marLeft w:val="0"/>
                          <w:marRight w:val="0"/>
                          <w:marTop w:val="0"/>
                          <w:marBottom w:val="0"/>
                          <w:divBdr>
                            <w:top w:val="none" w:sz="0" w:space="0" w:color="auto"/>
                            <w:left w:val="none" w:sz="0" w:space="0" w:color="auto"/>
                            <w:bottom w:val="none" w:sz="0" w:space="0" w:color="auto"/>
                            <w:right w:val="none" w:sz="0" w:space="0" w:color="auto"/>
                          </w:divBdr>
                          <w:divsChild>
                            <w:div w:id="2518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4320">
                      <w:marLeft w:val="0"/>
                      <w:marRight w:val="0"/>
                      <w:marTop w:val="240"/>
                      <w:marBottom w:val="0"/>
                      <w:divBdr>
                        <w:top w:val="none" w:sz="0" w:space="0" w:color="auto"/>
                        <w:left w:val="none" w:sz="0" w:space="0" w:color="auto"/>
                        <w:bottom w:val="none" w:sz="0" w:space="0" w:color="auto"/>
                        <w:right w:val="none" w:sz="0" w:space="0" w:color="auto"/>
                      </w:divBdr>
                      <w:divsChild>
                        <w:div w:id="1448348425">
                          <w:marLeft w:val="0"/>
                          <w:marRight w:val="0"/>
                          <w:marTop w:val="0"/>
                          <w:marBottom w:val="0"/>
                          <w:divBdr>
                            <w:top w:val="none" w:sz="0" w:space="0" w:color="auto"/>
                            <w:left w:val="none" w:sz="0" w:space="0" w:color="auto"/>
                            <w:bottom w:val="none" w:sz="0" w:space="0" w:color="auto"/>
                            <w:right w:val="none" w:sz="0" w:space="0" w:color="auto"/>
                          </w:divBdr>
                          <w:divsChild>
                            <w:div w:id="18949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1177">
                      <w:marLeft w:val="0"/>
                      <w:marRight w:val="0"/>
                      <w:marTop w:val="240"/>
                      <w:marBottom w:val="0"/>
                      <w:divBdr>
                        <w:top w:val="none" w:sz="0" w:space="0" w:color="auto"/>
                        <w:left w:val="none" w:sz="0" w:space="0" w:color="auto"/>
                        <w:bottom w:val="none" w:sz="0" w:space="0" w:color="auto"/>
                        <w:right w:val="none" w:sz="0" w:space="0" w:color="auto"/>
                      </w:divBdr>
                      <w:divsChild>
                        <w:div w:id="103548351">
                          <w:marLeft w:val="0"/>
                          <w:marRight w:val="0"/>
                          <w:marTop w:val="0"/>
                          <w:marBottom w:val="0"/>
                          <w:divBdr>
                            <w:top w:val="none" w:sz="0" w:space="0" w:color="auto"/>
                            <w:left w:val="none" w:sz="0" w:space="0" w:color="auto"/>
                            <w:bottom w:val="none" w:sz="0" w:space="0" w:color="auto"/>
                            <w:right w:val="none" w:sz="0" w:space="0" w:color="auto"/>
                          </w:divBdr>
                          <w:divsChild>
                            <w:div w:id="20975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37278">
                  <w:marLeft w:val="0"/>
                  <w:marRight w:val="0"/>
                  <w:marTop w:val="240"/>
                  <w:marBottom w:val="0"/>
                  <w:divBdr>
                    <w:top w:val="none" w:sz="0" w:space="0" w:color="auto"/>
                    <w:left w:val="none" w:sz="0" w:space="0" w:color="auto"/>
                    <w:bottom w:val="none" w:sz="0" w:space="0" w:color="auto"/>
                    <w:right w:val="none" w:sz="0" w:space="0" w:color="auto"/>
                  </w:divBdr>
                  <w:divsChild>
                    <w:div w:id="301545876">
                      <w:marLeft w:val="0"/>
                      <w:marRight w:val="0"/>
                      <w:marTop w:val="0"/>
                      <w:marBottom w:val="0"/>
                      <w:divBdr>
                        <w:top w:val="none" w:sz="0" w:space="0" w:color="auto"/>
                        <w:left w:val="none" w:sz="0" w:space="0" w:color="auto"/>
                        <w:bottom w:val="none" w:sz="0" w:space="0" w:color="auto"/>
                        <w:right w:val="none" w:sz="0" w:space="0" w:color="auto"/>
                      </w:divBdr>
                      <w:divsChild>
                        <w:div w:id="907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sChild>
    </w:div>
    <w:div w:id="1378628167">
      <w:bodyDiv w:val="1"/>
      <w:marLeft w:val="0"/>
      <w:marRight w:val="0"/>
      <w:marTop w:val="0"/>
      <w:marBottom w:val="0"/>
      <w:divBdr>
        <w:top w:val="none" w:sz="0" w:space="0" w:color="auto"/>
        <w:left w:val="none" w:sz="0" w:space="0" w:color="auto"/>
        <w:bottom w:val="none" w:sz="0" w:space="0" w:color="auto"/>
        <w:right w:val="none" w:sz="0" w:space="0" w:color="auto"/>
      </w:divBdr>
    </w:div>
    <w:div w:id="1392268529">
      <w:bodyDiv w:val="1"/>
      <w:marLeft w:val="0"/>
      <w:marRight w:val="0"/>
      <w:marTop w:val="0"/>
      <w:marBottom w:val="0"/>
      <w:divBdr>
        <w:top w:val="none" w:sz="0" w:space="0" w:color="auto"/>
        <w:left w:val="none" w:sz="0" w:space="0" w:color="auto"/>
        <w:bottom w:val="none" w:sz="0" w:space="0" w:color="auto"/>
        <w:right w:val="none" w:sz="0" w:space="0" w:color="auto"/>
      </w:divBdr>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436288478">
      <w:bodyDiv w:val="1"/>
      <w:marLeft w:val="0"/>
      <w:marRight w:val="0"/>
      <w:marTop w:val="0"/>
      <w:marBottom w:val="0"/>
      <w:divBdr>
        <w:top w:val="none" w:sz="0" w:space="0" w:color="auto"/>
        <w:left w:val="none" w:sz="0" w:space="0" w:color="auto"/>
        <w:bottom w:val="none" w:sz="0" w:space="0" w:color="auto"/>
        <w:right w:val="none" w:sz="0" w:space="0" w:color="auto"/>
      </w:divBdr>
      <w:divsChild>
        <w:div w:id="410201040">
          <w:marLeft w:val="0"/>
          <w:marRight w:val="0"/>
          <w:marTop w:val="240"/>
          <w:marBottom w:val="0"/>
          <w:divBdr>
            <w:top w:val="none" w:sz="0" w:space="0" w:color="auto"/>
            <w:left w:val="none" w:sz="0" w:space="0" w:color="auto"/>
            <w:bottom w:val="none" w:sz="0" w:space="0" w:color="auto"/>
            <w:right w:val="none" w:sz="0" w:space="0" w:color="auto"/>
          </w:divBdr>
          <w:divsChild>
            <w:div w:id="142354312">
              <w:marLeft w:val="0"/>
              <w:marRight w:val="0"/>
              <w:marTop w:val="0"/>
              <w:marBottom w:val="0"/>
              <w:divBdr>
                <w:top w:val="none" w:sz="0" w:space="0" w:color="auto"/>
                <w:left w:val="none" w:sz="0" w:space="0" w:color="auto"/>
                <w:bottom w:val="none" w:sz="0" w:space="0" w:color="auto"/>
                <w:right w:val="none" w:sz="0" w:space="0" w:color="auto"/>
              </w:divBdr>
            </w:div>
          </w:divsChild>
        </w:div>
        <w:div w:id="621158162">
          <w:marLeft w:val="0"/>
          <w:marRight w:val="0"/>
          <w:marTop w:val="240"/>
          <w:marBottom w:val="0"/>
          <w:divBdr>
            <w:top w:val="none" w:sz="0" w:space="0" w:color="auto"/>
            <w:left w:val="none" w:sz="0" w:space="0" w:color="auto"/>
            <w:bottom w:val="none" w:sz="0" w:space="0" w:color="auto"/>
            <w:right w:val="none" w:sz="0" w:space="0" w:color="auto"/>
          </w:divBdr>
          <w:divsChild>
            <w:div w:id="1579829714">
              <w:marLeft w:val="0"/>
              <w:marRight w:val="0"/>
              <w:marTop w:val="0"/>
              <w:marBottom w:val="0"/>
              <w:divBdr>
                <w:top w:val="none" w:sz="0" w:space="0" w:color="auto"/>
                <w:left w:val="none" w:sz="0" w:space="0" w:color="auto"/>
                <w:bottom w:val="none" w:sz="0" w:space="0" w:color="auto"/>
                <w:right w:val="none" w:sz="0" w:space="0" w:color="auto"/>
              </w:divBdr>
              <w:divsChild>
                <w:div w:id="3426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1141">
      <w:bodyDiv w:val="1"/>
      <w:marLeft w:val="0"/>
      <w:marRight w:val="0"/>
      <w:marTop w:val="0"/>
      <w:marBottom w:val="0"/>
      <w:divBdr>
        <w:top w:val="none" w:sz="0" w:space="0" w:color="auto"/>
        <w:left w:val="none" w:sz="0" w:space="0" w:color="auto"/>
        <w:bottom w:val="none" w:sz="0" w:space="0" w:color="auto"/>
        <w:right w:val="none" w:sz="0" w:space="0" w:color="auto"/>
      </w:divBdr>
      <w:divsChild>
        <w:div w:id="464393860">
          <w:marLeft w:val="0"/>
          <w:marRight w:val="0"/>
          <w:marTop w:val="240"/>
          <w:marBottom w:val="0"/>
          <w:divBdr>
            <w:top w:val="none" w:sz="0" w:space="0" w:color="auto"/>
            <w:left w:val="none" w:sz="0" w:space="0" w:color="auto"/>
            <w:bottom w:val="none" w:sz="0" w:space="0" w:color="auto"/>
            <w:right w:val="none" w:sz="0" w:space="0" w:color="auto"/>
          </w:divBdr>
          <w:divsChild>
            <w:div w:id="137890961">
              <w:marLeft w:val="0"/>
              <w:marRight w:val="0"/>
              <w:marTop w:val="0"/>
              <w:marBottom w:val="0"/>
              <w:divBdr>
                <w:top w:val="none" w:sz="0" w:space="0" w:color="auto"/>
                <w:left w:val="none" w:sz="0" w:space="0" w:color="auto"/>
                <w:bottom w:val="none" w:sz="0" w:space="0" w:color="auto"/>
                <w:right w:val="none" w:sz="0" w:space="0" w:color="auto"/>
              </w:divBdr>
              <w:divsChild>
                <w:div w:id="1628585211">
                  <w:marLeft w:val="0"/>
                  <w:marRight w:val="0"/>
                  <w:marTop w:val="240"/>
                  <w:marBottom w:val="0"/>
                  <w:divBdr>
                    <w:top w:val="none" w:sz="0" w:space="0" w:color="auto"/>
                    <w:left w:val="none" w:sz="0" w:space="0" w:color="auto"/>
                    <w:bottom w:val="none" w:sz="0" w:space="0" w:color="auto"/>
                    <w:right w:val="none" w:sz="0" w:space="0" w:color="auto"/>
                  </w:divBdr>
                  <w:divsChild>
                    <w:div w:id="2054234430">
                      <w:marLeft w:val="0"/>
                      <w:marRight w:val="0"/>
                      <w:marTop w:val="0"/>
                      <w:marBottom w:val="0"/>
                      <w:divBdr>
                        <w:top w:val="none" w:sz="0" w:space="0" w:color="auto"/>
                        <w:left w:val="none" w:sz="0" w:space="0" w:color="auto"/>
                        <w:bottom w:val="none" w:sz="0" w:space="0" w:color="auto"/>
                        <w:right w:val="none" w:sz="0" w:space="0" w:color="auto"/>
                      </w:divBdr>
                      <w:divsChild>
                        <w:div w:id="6845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1796">
                  <w:marLeft w:val="0"/>
                  <w:marRight w:val="0"/>
                  <w:marTop w:val="240"/>
                  <w:marBottom w:val="0"/>
                  <w:divBdr>
                    <w:top w:val="none" w:sz="0" w:space="0" w:color="auto"/>
                    <w:left w:val="none" w:sz="0" w:space="0" w:color="auto"/>
                    <w:bottom w:val="none" w:sz="0" w:space="0" w:color="auto"/>
                    <w:right w:val="none" w:sz="0" w:space="0" w:color="auto"/>
                  </w:divBdr>
                  <w:divsChild>
                    <w:div w:id="1079131136">
                      <w:marLeft w:val="0"/>
                      <w:marRight w:val="0"/>
                      <w:marTop w:val="0"/>
                      <w:marBottom w:val="0"/>
                      <w:divBdr>
                        <w:top w:val="none" w:sz="0" w:space="0" w:color="auto"/>
                        <w:left w:val="none" w:sz="0" w:space="0" w:color="auto"/>
                        <w:bottom w:val="none" w:sz="0" w:space="0" w:color="auto"/>
                        <w:right w:val="none" w:sz="0" w:space="0" w:color="auto"/>
                      </w:divBdr>
                      <w:divsChild>
                        <w:div w:id="1281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4390">
                  <w:marLeft w:val="0"/>
                  <w:marRight w:val="0"/>
                  <w:marTop w:val="240"/>
                  <w:marBottom w:val="0"/>
                  <w:divBdr>
                    <w:top w:val="none" w:sz="0" w:space="0" w:color="auto"/>
                    <w:left w:val="none" w:sz="0" w:space="0" w:color="auto"/>
                    <w:bottom w:val="none" w:sz="0" w:space="0" w:color="auto"/>
                    <w:right w:val="none" w:sz="0" w:space="0" w:color="auto"/>
                  </w:divBdr>
                  <w:divsChild>
                    <w:div w:id="532115133">
                      <w:marLeft w:val="0"/>
                      <w:marRight w:val="0"/>
                      <w:marTop w:val="0"/>
                      <w:marBottom w:val="0"/>
                      <w:divBdr>
                        <w:top w:val="none" w:sz="0" w:space="0" w:color="auto"/>
                        <w:left w:val="none" w:sz="0" w:space="0" w:color="auto"/>
                        <w:bottom w:val="none" w:sz="0" w:space="0" w:color="auto"/>
                        <w:right w:val="none" w:sz="0" w:space="0" w:color="auto"/>
                      </w:divBdr>
                      <w:divsChild>
                        <w:div w:id="3796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1427">
                  <w:marLeft w:val="0"/>
                  <w:marRight w:val="0"/>
                  <w:marTop w:val="240"/>
                  <w:marBottom w:val="0"/>
                  <w:divBdr>
                    <w:top w:val="none" w:sz="0" w:space="0" w:color="auto"/>
                    <w:left w:val="none" w:sz="0" w:space="0" w:color="auto"/>
                    <w:bottom w:val="none" w:sz="0" w:space="0" w:color="auto"/>
                    <w:right w:val="none" w:sz="0" w:space="0" w:color="auto"/>
                  </w:divBdr>
                  <w:divsChild>
                    <w:div w:id="216942043">
                      <w:marLeft w:val="0"/>
                      <w:marRight w:val="0"/>
                      <w:marTop w:val="0"/>
                      <w:marBottom w:val="0"/>
                      <w:divBdr>
                        <w:top w:val="none" w:sz="0" w:space="0" w:color="auto"/>
                        <w:left w:val="none" w:sz="0" w:space="0" w:color="auto"/>
                        <w:bottom w:val="none" w:sz="0" w:space="0" w:color="auto"/>
                        <w:right w:val="none" w:sz="0" w:space="0" w:color="auto"/>
                      </w:divBdr>
                      <w:divsChild>
                        <w:div w:id="705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5422">
          <w:marLeft w:val="0"/>
          <w:marRight w:val="0"/>
          <w:marTop w:val="240"/>
          <w:marBottom w:val="240"/>
          <w:divBdr>
            <w:top w:val="none" w:sz="0" w:space="0" w:color="auto"/>
            <w:left w:val="none" w:sz="0" w:space="0" w:color="auto"/>
            <w:bottom w:val="none" w:sz="0" w:space="0" w:color="auto"/>
            <w:right w:val="none" w:sz="0" w:space="0" w:color="auto"/>
          </w:divBdr>
        </w:div>
      </w:divsChild>
    </w:div>
    <w:div w:id="1513371353">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303587670">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61037766">
      <w:bodyDiv w:val="1"/>
      <w:marLeft w:val="0"/>
      <w:marRight w:val="0"/>
      <w:marTop w:val="0"/>
      <w:marBottom w:val="0"/>
      <w:divBdr>
        <w:top w:val="none" w:sz="0" w:space="0" w:color="auto"/>
        <w:left w:val="none" w:sz="0" w:space="0" w:color="auto"/>
        <w:bottom w:val="none" w:sz="0" w:space="0" w:color="auto"/>
        <w:right w:val="none" w:sz="0" w:space="0" w:color="auto"/>
      </w:divBdr>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sChild>
    </w:div>
    <w:div w:id="1711997314">
      <w:bodyDiv w:val="1"/>
      <w:marLeft w:val="0"/>
      <w:marRight w:val="0"/>
      <w:marTop w:val="0"/>
      <w:marBottom w:val="0"/>
      <w:divBdr>
        <w:top w:val="none" w:sz="0" w:space="0" w:color="auto"/>
        <w:left w:val="none" w:sz="0" w:space="0" w:color="auto"/>
        <w:bottom w:val="none" w:sz="0" w:space="0" w:color="auto"/>
        <w:right w:val="none" w:sz="0" w:space="0" w:color="auto"/>
      </w:divBdr>
    </w:div>
    <w:div w:id="1729525954">
      <w:bodyDiv w:val="1"/>
      <w:marLeft w:val="0"/>
      <w:marRight w:val="0"/>
      <w:marTop w:val="0"/>
      <w:marBottom w:val="0"/>
      <w:divBdr>
        <w:top w:val="none" w:sz="0" w:space="0" w:color="auto"/>
        <w:left w:val="none" w:sz="0" w:space="0" w:color="auto"/>
        <w:bottom w:val="none" w:sz="0" w:space="0" w:color="auto"/>
        <w:right w:val="none" w:sz="0" w:space="0" w:color="auto"/>
      </w:divBdr>
      <w:divsChild>
        <w:div w:id="141125178">
          <w:marLeft w:val="547"/>
          <w:marRight w:val="0"/>
          <w:marTop w:val="134"/>
          <w:marBottom w:val="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792630281">
      <w:bodyDiv w:val="1"/>
      <w:marLeft w:val="0"/>
      <w:marRight w:val="0"/>
      <w:marTop w:val="0"/>
      <w:marBottom w:val="0"/>
      <w:divBdr>
        <w:top w:val="none" w:sz="0" w:space="0" w:color="auto"/>
        <w:left w:val="none" w:sz="0" w:space="0" w:color="auto"/>
        <w:bottom w:val="none" w:sz="0" w:space="0" w:color="auto"/>
        <w:right w:val="none" w:sz="0" w:space="0" w:color="auto"/>
      </w:divBdr>
    </w:div>
    <w:div w:id="1813060109">
      <w:bodyDiv w:val="1"/>
      <w:marLeft w:val="0"/>
      <w:marRight w:val="0"/>
      <w:marTop w:val="0"/>
      <w:marBottom w:val="0"/>
      <w:divBdr>
        <w:top w:val="none" w:sz="0" w:space="0" w:color="auto"/>
        <w:left w:val="none" w:sz="0" w:space="0" w:color="auto"/>
        <w:bottom w:val="none" w:sz="0" w:space="0" w:color="auto"/>
        <w:right w:val="none" w:sz="0" w:space="0" w:color="auto"/>
      </w:divBdr>
      <w:divsChild>
        <w:div w:id="1381242801">
          <w:marLeft w:val="0"/>
          <w:marRight w:val="0"/>
          <w:marTop w:val="240"/>
          <w:marBottom w:val="0"/>
          <w:divBdr>
            <w:top w:val="none" w:sz="0" w:space="0" w:color="auto"/>
            <w:left w:val="none" w:sz="0" w:space="0" w:color="auto"/>
            <w:bottom w:val="none" w:sz="0" w:space="0" w:color="auto"/>
            <w:right w:val="none" w:sz="0" w:space="0" w:color="auto"/>
          </w:divBdr>
          <w:divsChild>
            <w:div w:id="39205214">
              <w:marLeft w:val="0"/>
              <w:marRight w:val="0"/>
              <w:marTop w:val="0"/>
              <w:marBottom w:val="0"/>
              <w:divBdr>
                <w:top w:val="none" w:sz="0" w:space="0" w:color="auto"/>
                <w:left w:val="none" w:sz="0" w:space="0" w:color="auto"/>
                <w:bottom w:val="none" w:sz="0" w:space="0" w:color="auto"/>
                <w:right w:val="none" w:sz="0" w:space="0" w:color="auto"/>
              </w:divBdr>
              <w:divsChild>
                <w:div w:id="21336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0854">
          <w:marLeft w:val="0"/>
          <w:marRight w:val="0"/>
          <w:marTop w:val="0"/>
          <w:marBottom w:val="0"/>
          <w:divBdr>
            <w:top w:val="none" w:sz="0" w:space="0" w:color="auto"/>
            <w:left w:val="none" w:sz="0" w:space="0" w:color="auto"/>
            <w:bottom w:val="none" w:sz="0" w:space="0" w:color="auto"/>
            <w:right w:val="none" w:sz="0" w:space="0" w:color="auto"/>
          </w:divBdr>
          <w:divsChild>
            <w:div w:id="1726250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2796163">
      <w:bodyDiv w:val="1"/>
      <w:marLeft w:val="0"/>
      <w:marRight w:val="0"/>
      <w:marTop w:val="0"/>
      <w:marBottom w:val="0"/>
      <w:divBdr>
        <w:top w:val="none" w:sz="0" w:space="0" w:color="auto"/>
        <w:left w:val="none" w:sz="0" w:space="0" w:color="auto"/>
        <w:bottom w:val="none" w:sz="0" w:space="0" w:color="auto"/>
        <w:right w:val="none" w:sz="0" w:space="0" w:color="auto"/>
      </w:divBdr>
      <w:divsChild>
        <w:div w:id="49161133">
          <w:marLeft w:val="2880"/>
          <w:marRight w:val="0"/>
          <w:marTop w:val="0"/>
          <w:marBottom w:val="0"/>
          <w:divBdr>
            <w:top w:val="none" w:sz="0" w:space="0" w:color="auto"/>
            <w:left w:val="none" w:sz="0" w:space="0" w:color="auto"/>
            <w:bottom w:val="none" w:sz="0" w:space="0" w:color="auto"/>
            <w:right w:val="none" w:sz="0" w:space="0" w:color="auto"/>
          </w:divBdr>
        </w:div>
        <w:div w:id="77217288">
          <w:marLeft w:val="2160"/>
          <w:marRight w:val="0"/>
          <w:marTop w:val="0"/>
          <w:marBottom w:val="0"/>
          <w:divBdr>
            <w:top w:val="none" w:sz="0" w:space="0" w:color="auto"/>
            <w:left w:val="none" w:sz="0" w:space="0" w:color="auto"/>
            <w:bottom w:val="none" w:sz="0" w:space="0" w:color="auto"/>
            <w:right w:val="none" w:sz="0" w:space="0" w:color="auto"/>
          </w:divBdr>
        </w:div>
        <w:div w:id="94596485">
          <w:marLeft w:val="2160"/>
          <w:marRight w:val="0"/>
          <w:marTop w:val="0"/>
          <w:marBottom w:val="0"/>
          <w:divBdr>
            <w:top w:val="none" w:sz="0" w:space="0" w:color="auto"/>
            <w:left w:val="none" w:sz="0" w:space="0" w:color="auto"/>
            <w:bottom w:val="none" w:sz="0" w:space="0" w:color="auto"/>
            <w:right w:val="none" w:sz="0" w:space="0" w:color="auto"/>
          </w:divBdr>
        </w:div>
        <w:div w:id="132066132">
          <w:marLeft w:val="1440"/>
          <w:marRight w:val="0"/>
          <w:marTop w:val="120"/>
          <w:marBottom w:val="0"/>
          <w:divBdr>
            <w:top w:val="none" w:sz="0" w:space="0" w:color="auto"/>
            <w:left w:val="none" w:sz="0" w:space="0" w:color="auto"/>
            <w:bottom w:val="none" w:sz="0" w:space="0" w:color="auto"/>
            <w:right w:val="none" w:sz="0" w:space="0" w:color="auto"/>
          </w:divBdr>
        </w:div>
        <w:div w:id="288707352">
          <w:marLeft w:val="1440"/>
          <w:marRight w:val="0"/>
          <w:marTop w:val="0"/>
          <w:marBottom w:val="0"/>
          <w:divBdr>
            <w:top w:val="none" w:sz="0" w:space="0" w:color="auto"/>
            <w:left w:val="none" w:sz="0" w:space="0" w:color="auto"/>
            <w:bottom w:val="none" w:sz="0" w:space="0" w:color="auto"/>
            <w:right w:val="none" w:sz="0" w:space="0" w:color="auto"/>
          </w:divBdr>
        </w:div>
        <w:div w:id="312568267">
          <w:marLeft w:val="720"/>
          <w:marRight w:val="0"/>
          <w:marTop w:val="120"/>
          <w:marBottom w:val="0"/>
          <w:divBdr>
            <w:top w:val="none" w:sz="0" w:space="0" w:color="auto"/>
            <w:left w:val="none" w:sz="0" w:space="0" w:color="auto"/>
            <w:bottom w:val="none" w:sz="0" w:space="0" w:color="auto"/>
            <w:right w:val="none" w:sz="0" w:space="0" w:color="auto"/>
          </w:divBdr>
        </w:div>
        <w:div w:id="431358361">
          <w:marLeft w:val="2880"/>
          <w:marRight w:val="0"/>
          <w:marTop w:val="0"/>
          <w:marBottom w:val="0"/>
          <w:divBdr>
            <w:top w:val="none" w:sz="0" w:space="0" w:color="auto"/>
            <w:left w:val="none" w:sz="0" w:space="0" w:color="auto"/>
            <w:bottom w:val="none" w:sz="0" w:space="0" w:color="auto"/>
            <w:right w:val="none" w:sz="0" w:space="0" w:color="auto"/>
          </w:divBdr>
        </w:div>
        <w:div w:id="565263459">
          <w:marLeft w:val="720"/>
          <w:marRight w:val="0"/>
          <w:marTop w:val="0"/>
          <w:marBottom w:val="0"/>
          <w:divBdr>
            <w:top w:val="none" w:sz="0" w:space="0" w:color="auto"/>
            <w:left w:val="none" w:sz="0" w:space="0" w:color="auto"/>
            <w:bottom w:val="none" w:sz="0" w:space="0" w:color="auto"/>
            <w:right w:val="none" w:sz="0" w:space="0" w:color="auto"/>
          </w:divBdr>
        </w:div>
        <w:div w:id="614991457">
          <w:marLeft w:val="0"/>
          <w:marRight w:val="0"/>
          <w:marTop w:val="0"/>
          <w:marBottom w:val="120"/>
          <w:divBdr>
            <w:top w:val="none" w:sz="0" w:space="0" w:color="auto"/>
            <w:left w:val="none" w:sz="0" w:space="0" w:color="auto"/>
            <w:bottom w:val="none" w:sz="0" w:space="0" w:color="auto"/>
            <w:right w:val="none" w:sz="0" w:space="0" w:color="auto"/>
          </w:divBdr>
        </w:div>
        <w:div w:id="633602131">
          <w:marLeft w:val="2160"/>
          <w:marRight w:val="0"/>
          <w:marTop w:val="0"/>
          <w:marBottom w:val="0"/>
          <w:divBdr>
            <w:top w:val="none" w:sz="0" w:space="0" w:color="auto"/>
            <w:left w:val="none" w:sz="0" w:space="0" w:color="auto"/>
            <w:bottom w:val="none" w:sz="0" w:space="0" w:color="auto"/>
            <w:right w:val="none" w:sz="0" w:space="0" w:color="auto"/>
          </w:divBdr>
        </w:div>
        <w:div w:id="762149014">
          <w:marLeft w:val="1440"/>
          <w:marRight w:val="0"/>
          <w:marTop w:val="0"/>
          <w:marBottom w:val="0"/>
          <w:divBdr>
            <w:top w:val="none" w:sz="0" w:space="0" w:color="auto"/>
            <w:left w:val="none" w:sz="0" w:space="0" w:color="auto"/>
            <w:bottom w:val="none" w:sz="0" w:space="0" w:color="auto"/>
            <w:right w:val="none" w:sz="0" w:space="0" w:color="auto"/>
          </w:divBdr>
        </w:div>
        <w:div w:id="808790554">
          <w:marLeft w:val="720"/>
          <w:marRight w:val="0"/>
          <w:marTop w:val="0"/>
          <w:marBottom w:val="0"/>
          <w:divBdr>
            <w:top w:val="none" w:sz="0" w:space="0" w:color="auto"/>
            <w:left w:val="none" w:sz="0" w:space="0" w:color="auto"/>
            <w:bottom w:val="none" w:sz="0" w:space="0" w:color="auto"/>
            <w:right w:val="none" w:sz="0" w:space="0" w:color="auto"/>
          </w:divBdr>
        </w:div>
        <w:div w:id="861359369">
          <w:marLeft w:val="1440"/>
          <w:marRight w:val="0"/>
          <w:marTop w:val="0"/>
          <w:marBottom w:val="0"/>
          <w:divBdr>
            <w:top w:val="none" w:sz="0" w:space="0" w:color="auto"/>
            <w:left w:val="none" w:sz="0" w:space="0" w:color="auto"/>
            <w:bottom w:val="none" w:sz="0" w:space="0" w:color="auto"/>
            <w:right w:val="none" w:sz="0" w:space="0" w:color="auto"/>
          </w:divBdr>
        </w:div>
        <w:div w:id="877166113">
          <w:marLeft w:val="2160"/>
          <w:marRight w:val="0"/>
          <w:marTop w:val="0"/>
          <w:marBottom w:val="0"/>
          <w:divBdr>
            <w:top w:val="none" w:sz="0" w:space="0" w:color="auto"/>
            <w:left w:val="none" w:sz="0" w:space="0" w:color="auto"/>
            <w:bottom w:val="none" w:sz="0" w:space="0" w:color="auto"/>
            <w:right w:val="none" w:sz="0" w:space="0" w:color="auto"/>
          </w:divBdr>
        </w:div>
        <w:div w:id="893539547">
          <w:marLeft w:val="1440"/>
          <w:marRight w:val="0"/>
          <w:marTop w:val="0"/>
          <w:marBottom w:val="0"/>
          <w:divBdr>
            <w:top w:val="none" w:sz="0" w:space="0" w:color="auto"/>
            <w:left w:val="none" w:sz="0" w:space="0" w:color="auto"/>
            <w:bottom w:val="none" w:sz="0" w:space="0" w:color="auto"/>
            <w:right w:val="none" w:sz="0" w:space="0" w:color="auto"/>
          </w:divBdr>
        </w:div>
        <w:div w:id="937367310">
          <w:marLeft w:val="2160"/>
          <w:marRight w:val="0"/>
          <w:marTop w:val="0"/>
          <w:marBottom w:val="0"/>
          <w:divBdr>
            <w:top w:val="none" w:sz="0" w:space="0" w:color="auto"/>
            <w:left w:val="none" w:sz="0" w:space="0" w:color="auto"/>
            <w:bottom w:val="none" w:sz="0" w:space="0" w:color="auto"/>
            <w:right w:val="none" w:sz="0" w:space="0" w:color="auto"/>
          </w:divBdr>
        </w:div>
        <w:div w:id="962540488">
          <w:marLeft w:val="1440"/>
          <w:marRight w:val="0"/>
          <w:marTop w:val="0"/>
          <w:marBottom w:val="0"/>
          <w:divBdr>
            <w:top w:val="none" w:sz="0" w:space="0" w:color="auto"/>
            <w:left w:val="none" w:sz="0" w:space="0" w:color="auto"/>
            <w:bottom w:val="none" w:sz="0" w:space="0" w:color="auto"/>
            <w:right w:val="none" w:sz="0" w:space="0" w:color="auto"/>
          </w:divBdr>
        </w:div>
        <w:div w:id="979573681">
          <w:marLeft w:val="1440"/>
          <w:marRight w:val="0"/>
          <w:marTop w:val="0"/>
          <w:marBottom w:val="0"/>
          <w:divBdr>
            <w:top w:val="none" w:sz="0" w:space="0" w:color="auto"/>
            <w:left w:val="none" w:sz="0" w:space="0" w:color="auto"/>
            <w:bottom w:val="none" w:sz="0" w:space="0" w:color="auto"/>
            <w:right w:val="none" w:sz="0" w:space="0" w:color="auto"/>
          </w:divBdr>
        </w:div>
        <w:div w:id="1033770517">
          <w:marLeft w:val="1440"/>
          <w:marRight w:val="0"/>
          <w:marTop w:val="0"/>
          <w:marBottom w:val="0"/>
          <w:divBdr>
            <w:top w:val="none" w:sz="0" w:space="0" w:color="auto"/>
            <w:left w:val="none" w:sz="0" w:space="0" w:color="auto"/>
            <w:bottom w:val="none" w:sz="0" w:space="0" w:color="auto"/>
            <w:right w:val="none" w:sz="0" w:space="0" w:color="auto"/>
          </w:divBdr>
        </w:div>
        <w:div w:id="1054542392">
          <w:marLeft w:val="2160"/>
          <w:marRight w:val="0"/>
          <w:marTop w:val="0"/>
          <w:marBottom w:val="0"/>
          <w:divBdr>
            <w:top w:val="none" w:sz="0" w:space="0" w:color="auto"/>
            <w:left w:val="none" w:sz="0" w:space="0" w:color="auto"/>
            <w:bottom w:val="none" w:sz="0" w:space="0" w:color="auto"/>
            <w:right w:val="none" w:sz="0" w:space="0" w:color="auto"/>
          </w:divBdr>
        </w:div>
        <w:div w:id="1070229306">
          <w:marLeft w:val="1440"/>
          <w:marRight w:val="0"/>
          <w:marTop w:val="0"/>
          <w:marBottom w:val="0"/>
          <w:divBdr>
            <w:top w:val="none" w:sz="0" w:space="0" w:color="auto"/>
            <w:left w:val="none" w:sz="0" w:space="0" w:color="auto"/>
            <w:bottom w:val="none" w:sz="0" w:space="0" w:color="auto"/>
            <w:right w:val="none" w:sz="0" w:space="0" w:color="auto"/>
          </w:divBdr>
        </w:div>
        <w:div w:id="1075861525">
          <w:marLeft w:val="2880"/>
          <w:marRight w:val="0"/>
          <w:marTop w:val="0"/>
          <w:marBottom w:val="0"/>
          <w:divBdr>
            <w:top w:val="none" w:sz="0" w:space="0" w:color="auto"/>
            <w:left w:val="none" w:sz="0" w:space="0" w:color="auto"/>
            <w:bottom w:val="none" w:sz="0" w:space="0" w:color="auto"/>
            <w:right w:val="none" w:sz="0" w:space="0" w:color="auto"/>
          </w:divBdr>
        </w:div>
        <w:div w:id="1126000960">
          <w:marLeft w:val="2160"/>
          <w:marRight w:val="0"/>
          <w:marTop w:val="0"/>
          <w:marBottom w:val="0"/>
          <w:divBdr>
            <w:top w:val="none" w:sz="0" w:space="0" w:color="auto"/>
            <w:left w:val="none" w:sz="0" w:space="0" w:color="auto"/>
            <w:bottom w:val="none" w:sz="0" w:space="0" w:color="auto"/>
            <w:right w:val="none" w:sz="0" w:space="0" w:color="auto"/>
          </w:divBdr>
        </w:div>
        <w:div w:id="1127773200">
          <w:marLeft w:val="2160"/>
          <w:marRight w:val="0"/>
          <w:marTop w:val="0"/>
          <w:marBottom w:val="0"/>
          <w:divBdr>
            <w:top w:val="none" w:sz="0" w:space="0" w:color="auto"/>
            <w:left w:val="none" w:sz="0" w:space="0" w:color="auto"/>
            <w:bottom w:val="none" w:sz="0" w:space="0" w:color="auto"/>
            <w:right w:val="none" w:sz="0" w:space="0" w:color="auto"/>
          </w:divBdr>
        </w:div>
        <w:div w:id="1153180666">
          <w:marLeft w:val="720"/>
          <w:marRight w:val="0"/>
          <w:marTop w:val="0"/>
          <w:marBottom w:val="0"/>
          <w:divBdr>
            <w:top w:val="none" w:sz="0" w:space="0" w:color="auto"/>
            <w:left w:val="none" w:sz="0" w:space="0" w:color="auto"/>
            <w:bottom w:val="none" w:sz="0" w:space="0" w:color="auto"/>
            <w:right w:val="none" w:sz="0" w:space="0" w:color="auto"/>
          </w:divBdr>
        </w:div>
        <w:div w:id="1187401943">
          <w:marLeft w:val="720"/>
          <w:marRight w:val="0"/>
          <w:marTop w:val="0"/>
          <w:marBottom w:val="0"/>
          <w:divBdr>
            <w:top w:val="none" w:sz="0" w:space="0" w:color="auto"/>
            <w:left w:val="none" w:sz="0" w:space="0" w:color="auto"/>
            <w:bottom w:val="none" w:sz="0" w:space="0" w:color="auto"/>
            <w:right w:val="none" w:sz="0" w:space="0" w:color="auto"/>
          </w:divBdr>
        </w:div>
        <w:div w:id="1229801093">
          <w:marLeft w:val="1440"/>
          <w:marRight w:val="0"/>
          <w:marTop w:val="120"/>
          <w:marBottom w:val="0"/>
          <w:divBdr>
            <w:top w:val="none" w:sz="0" w:space="0" w:color="auto"/>
            <w:left w:val="none" w:sz="0" w:space="0" w:color="auto"/>
            <w:bottom w:val="none" w:sz="0" w:space="0" w:color="auto"/>
            <w:right w:val="none" w:sz="0" w:space="0" w:color="auto"/>
          </w:divBdr>
        </w:div>
        <w:div w:id="1262572366">
          <w:marLeft w:val="1440"/>
          <w:marRight w:val="0"/>
          <w:marTop w:val="0"/>
          <w:marBottom w:val="0"/>
          <w:divBdr>
            <w:top w:val="none" w:sz="0" w:space="0" w:color="auto"/>
            <w:left w:val="none" w:sz="0" w:space="0" w:color="auto"/>
            <w:bottom w:val="none" w:sz="0" w:space="0" w:color="auto"/>
            <w:right w:val="none" w:sz="0" w:space="0" w:color="auto"/>
          </w:divBdr>
        </w:div>
        <w:div w:id="1344093103">
          <w:marLeft w:val="2160"/>
          <w:marRight w:val="0"/>
          <w:marTop w:val="0"/>
          <w:marBottom w:val="0"/>
          <w:divBdr>
            <w:top w:val="none" w:sz="0" w:space="0" w:color="auto"/>
            <w:left w:val="none" w:sz="0" w:space="0" w:color="auto"/>
            <w:bottom w:val="none" w:sz="0" w:space="0" w:color="auto"/>
            <w:right w:val="none" w:sz="0" w:space="0" w:color="auto"/>
          </w:divBdr>
        </w:div>
        <w:div w:id="1357195169">
          <w:marLeft w:val="1440"/>
          <w:marRight w:val="0"/>
          <w:marTop w:val="0"/>
          <w:marBottom w:val="0"/>
          <w:divBdr>
            <w:top w:val="none" w:sz="0" w:space="0" w:color="auto"/>
            <w:left w:val="none" w:sz="0" w:space="0" w:color="auto"/>
            <w:bottom w:val="none" w:sz="0" w:space="0" w:color="auto"/>
            <w:right w:val="none" w:sz="0" w:space="0" w:color="auto"/>
          </w:divBdr>
        </w:div>
        <w:div w:id="1367751961">
          <w:marLeft w:val="1440"/>
          <w:marRight w:val="0"/>
          <w:marTop w:val="0"/>
          <w:marBottom w:val="0"/>
          <w:divBdr>
            <w:top w:val="none" w:sz="0" w:space="0" w:color="auto"/>
            <w:left w:val="none" w:sz="0" w:space="0" w:color="auto"/>
            <w:bottom w:val="none" w:sz="0" w:space="0" w:color="auto"/>
            <w:right w:val="none" w:sz="0" w:space="0" w:color="auto"/>
          </w:divBdr>
        </w:div>
        <w:div w:id="1409037924">
          <w:marLeft w:val="1440"/>
          <w:marRight w:val="0"/>
          <w:marTop w:val="0"/>
          <w:marBottom w:val="0"/>
          <w:divBdr>
            <w:top w:val="none" w:sz="0" w:space="0" w:color="auto"/>
            <w:left w:val="none" w:sz="0" w:space="0" w:color="auto"/>
            <w:bottom w:val="none" w:sz="0" w:space="0" w:color="auto"/>
            <w:right w:val="none" w:sz="0" w:space="0" w:color="auto"/>
          </w:divBdr>
        </w:div>
        <w:div w:id="1533609359">
          <w:marLeft w:val="1440"/>
          <w:marRight w:val="0"/>
          <w:marTop w:val="0"/>
          <w:marBottom w:val="0"/>
          <w:divBdr>
            <w:top w:val="none" w:sz="0" w:space="0" w:color="auto"/>
            <w:left w:val="none" w:sz="0" w:space="0" w:color="auto"/>
            <w:bottom w:val="none" w:sz="0" w:space="0" w:color="auto"/>
            <w:right w:val="none" w:sz="0" w:space="0" w:color="auto"/>
          </w:divBdr>
        </w:div>
        <w:div w:id="1544749380">
          <w:marLeft w:val="0"/>
          <w:marRight w:val="0"/>
          <w:marTop w:val="120"/>
          <w:marBottom w:val="0"/>
          <w:divBdr>
            <w:top w:val="none" w:sz="0" w:space="0" w:color="auto"/>
            <w:left w:val="none" w:sz="0" w:space="0" w:color="auto"/>
            <w:bottom w:val="none" w:sz="0" w:space="0" w:color="auto"/>
            <w:right w:val="none" w:sz="0" w:space="0" w:color="auto"/>
          </w:divBdr>
        </w:div>
        <w:div w:id="1593587108">
          <w:marLeft w:val="1440"/>
          <w:marRight w:val="0"/>
          <w:marTop w:val="0"/>
          <w:marBottom w:val="0"/>
          <w:divBdr>
            <w:top w:val="none" w:sz="0" w:space="0" w:color="auto"/>
            <w:left w:val="none" w:sz="0" w:space="0" w:color="auto"/>
            <w:bottom w:val="none" w:sz="0" w:space="0" w:color="auto"/>
            <w:right w:val="none" w:sz="0" w:space="0" w:color="auto"/>
          </w:divBdr>
        </w:div>
        <w:div w:id="1706246198">
          <w:marLeft w:val="2160"/>
          <w:marRight w:val="0"/>
          <w:marTop w:val="0"/>
          <w:marBottom w:val="0"/>
          <w:divBdr>
            <w:top w:val="none" w:sz="0" w:space="0" w:color="auto"/>
            <w:left w:val="none" w:sz="0" w:space="0" w:color="auto"/>
            <w:bottom w:val="none" w:sz="0" w:space="0" w:color="auto"/>
            <w:right w:val="none" w:sz="0" w:space="0" w:color="auto"/>
          </w:divBdr>
        </w:div>
        <w:div w:id="1772700145">
          <w:marLeft w:val="2160"/>
          <w:marRight w:val="0"/>
          <w:marTop w:val="0"/>
          <w:marBottom w:val="0"/>
          <w:divBdr>
            <w:top w:val="none" w:sz="0" w:space="0" w:color="auto"/>
            <w:left w:val="none" w:sz="0" w:space="0" w:color="auto"/>
            <w:bottom w:val="none" w:sz="0" w:space="0" w:color="auto"/>
            <w:right w:val="none" w:sz="0" w:space="0" w:color="auto"/>
          </w:divBdr>
        </w:div>
        <w:div w:id="1810054297">
          <w:marLeft w:val="1440"/>
          <w:marRight w:val="0"/>
          <w:marTop w:val="0"/>
          <w:marBottom w:val="0"/>
          <w:divBdr>
            <w:top w:val="none" w:sz="0" w:space="0" w:color="auto"/>
            <w:left w:val="none" w:sz="0" w:space="0" w:color="auto"/>
            <w:bottom w:val="none" w:sz="0" w:space="0" w:color="auto"/>
            <w:right w:val="none" w:sz="0" w:space="0" w:color="auto"/>
          </w:divBdr>
        </w:div>
        <w:div w:id="1850563052">
          <w:marLeft w:val="2160"/>
          <w:marRight w:val="0"/>
          <w:marTop w:val="0"/>
          <w:marBottom w:val="0"/>
          <w:divBdr>
            <w:top w:val="none" w:sz="0" w:space="0" w:color="auto"/>
            <w:left w:val="none" w:sz="0" w:space="0" w:color="auto"/>
            <w:bottom w:val="none" w:sz="0" w:space="0" w:color="auto"/>
            <w:right w:val="none" w:sz="0" w:space="0" w:color="auto"/>
          </w:divBdr>
        </w:div>
        <w:div w:id="1851068071">
          <w:marLeft w:val="1440"/>
          <w:marRight w:val="0"/>
          <w:marTop w:val="0"/>
          <w:marBottom w:val="0"/>
          <w:divBdr>
            <w:top w:val="none" w:sz="0" w:space="0" w:color="auto"/>
            <w:left w:val="none" w:sz="0" w:space="0" w:color="auto"/>
            <w:bottom w:val="none" w:sz="0" w:space="0" w:color="auto"/>
            <w:right w:val="none" w:sz="0" w:space="0" w:color="auto"/>
          </w:divBdr>
        </w:div>
        <w:div w:id="1884832099">
          <w:marLeft w:val="720"/>
          <w:marRight w:val="0"/>
          <w:marTop w:val="120"/>
          <w:marBottom w:val="0"/>
          <w:divBdr>
            <w:top w:val="none" w:sz="0" w:space="0" w:color="auto"/>
            <w:left w:val="none" w:sz="0" w:space="0" w:color="auto"/>
            <w:bottom w:val="none" w:sz="0" w:space="0" w:color="auto"/>
            <w:right w:val="none" w:sz="0" w:space="0" w:color="auto"/>
          </w:divBdr>
        </w:div>
        <w:div w:id="1917401351">
          <w:marLeft w:val="1440"/>
          <w:marRight w:val="0"/>
          <w:marTop w:val="0"/>
          <w:marBottom w:val="0"/>
          <w:divBdr>
            <w:top w:val="none" w:sz="0" w:space="0" w:color="auto"/>
            <w:left w:val="none" w:sz="0" w:space="0" w:color="auto"/>
            <w:bottom w:val="none" w:sz="0" w:space="0" w:color="auto"/>
            <w:right w:val="none" w:sz="0" w:space="0" w:color="auto"/>
          </w:divBdr>
        </w:div>
        <w:div w:id="1951351229">
          <w:marLeft w:val="2160"/>
          <w:marRight w:val="0"/>
          <w:marTop w:val="0"/>
          <w:marBottom w:val="0"/>
          <w:divBdr>
            <w:top w:val="none" w:sz="0" w:space="0" w:color="auto"/>
            <w:left w:val="none" w:sz="0" w:space="0" w:color="auto"/>
            <w:bottom w:val="none" w:sz="0" w:space="0" w:color="auto"/>
            <w:right w:val="none" w:sz="0" w:space="0" w:color="auto"/>
          </w:divBdr>
        </w:div>
        <w:div w:id="1954314459">
          <w:marLeft w:val="2160"/>
          <w:marRight w:val="0"/>
          <w:marTop w:val="0"/>
          <w:marBottom w:val="0"/>
          <w:divBdr>
            <w:top w:val="none" w:sz="0" w:space="0" w:color="auto"/>
            <w:left w:val="none" w:sz="0" w:space="0" w:color="auto"/>
            <w:bottom w:val="none" w:sz="0" w:space="0" w:color="auto"/>
            <w:right w:val="none" w:sz="0" w:space="0" w:color="auto"/>
          </w:divBdr>
        </w:div>
        <w:div w:id="1984652618">
          <w:marLeft w:val="2160"/>
          <w:marRight w:val="0"/>
          <w:marTop w:val="0"/>
          <w:marBottom w:val="0"/>
          <w:divBdr>
            <w:top w:val="none" w:sz="0" w:space="0" w:color="auto"/>
            <w:left w:val="none" w:sz="0" w:space="0" w:color="auto"/>
            <w:bottom w:val="none" w:sz="0" w:space="0" w:color="auto"/>
            <w:right w:val="none" w:sz="0" w:space="0" w:color="auto"/>
          </w:divBdr>
        </w:div>
        <w:div w:id="1998067268">
          <w:marLeft w:val="1440"/>
          <w:marRight w:val="0"/>
          <w:marTop w:val="0"/>
          <w:marBottom w:val="0"/>
          <w:divBdr>
            <w:top w:val="none" w:sz="0" w:space="0" w:color="auto"/>
            <w:left w:val="none" w:sz="0" w:space="0" w:color="auto"/>
            <w:bottom w:val="none" w:sz="0" w:space="0" w:color="auto"/>
            <w:right w:val="none" w:sz="0" w:space="0" w:color="auto"/>
          </w:divBdr>
        </w:div>
        <w:div w:id="2045325140">
          <w:marLeft w:val="2160"/>
          <w:marRight w:val="0"/>
          <w:marTop w:val="0"/>
          <w:marBottom w:val="0"/>
          <w:divBdr>
            <w:top w:val="none" w:sz="0" w:space="0" w:color="auto"/>
            <w:left w:val="none" w:sz="0" w:space="0" w:color="auto"/>
            <w:bottom w:val="none" w:sz="0" w:space="0" w:color="auto"/>
            <w:right w:val="none" w:sz="0" w:space="0" w:color="auto"/>
          </w:divBdr>
        </w:div>
      </w:divsChild>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5677395">
      <w:bodyDiv w:val="1"/>
      <w:marLeft w:val="0"/>
      <w:marRight w:val="0"/>
      <w:marTop w:val="0"/>
      <w:marBottom w:val="0"/>
      <w:divBdr>
        <w:top w:val="none" w:sz="0" w:space="0" w:color="auto"/>
        <w:left w:val="none" w:sz="0" w:space="0" w:color="auto"/>
        <w:bottom w:val="none" w:sz="0" w:space="0" w:color="auto"/>
        <w:right w:val="none" w:sz="0" w:space="0" w:color="auto"/>
      </w:divBdr>
      <w:divsChild>
        <w:div w:id="1107890717">
          <w:marLeft w:val="547"/>
          <w:marRight w:val="0"/>
          <w:marTop w:val="115"/>
          <w:marBottom w:val="0"/>
          <w:divBdr>
            <w:top w:val="none" w:sz="0" w:space="0" w:color="auto"/>
            <w:left w:val="none" w:sz="0" w:space="0" w:color="auto"/>
            <w:bottom w:val="none" w:sz="0" w:space="0" w:color="auto"/>
            <w:right w:val="none" w:sz="0" w:space="0" w:color="auto"/>
          </w:divBdr>
        </w:div>
      </w:divsChild>
    </w:div>
    <w:div w:id="1888031813">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193275814">
          <w:marLeft w:val="0"/>
          <w:marRight w:val="0"/>
          <w:marTop w:val="192"/>
          <w:marBottom w:val="0"/>
          <w:divBdr>
            <w:top w:val="none" w:sz="0" w:space="0" w:color="auto"/>
            <w:left w:val="none" w:sz="0" w:space="0" w:color="auto"/>
            <w:bottom w:val="none" w:sz="0" w:space="0" w:color="auto"/>
            <w:right w:val="none" w:sz="0" w:space="0" w:color="auto"/>
          </w:divBdr>
        </w:div>
        <w:div w:id="482083520">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4754118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3169515">
      <w:bodyDiv w:val="1"/>
      <w:marLeft w:val="0"/>
      <w:marRight w:val="0"/>
      <w:marTop w:val="0"/>
      <w:marBottom w:val="0"/>
      <w:divBdr>
        <w:top w:val="none" w:sz="0" w:space="0" w:color="auto"/>
        <w:left w:val="none" w:sz="0" w:space="0" w:color="auto"/>
        <w:bottom w:val="none" w:sz="0" w:space="0" w:color="auto"/>
        <w:right w:val="none" w:sz="0" w:space="0" w:color="auto"/>
      </w:divBdr>
      <w:divsChild>
        <w:div w:id="430055413">
          <w:marLeft w:val="0"/>
          <w:marRight w:val="0"/>
          <w:marTop w:val="240"/>
          <w:marBottom w:val="0"/>
          <w:divBdr>
            <w:top w:val="none" w:sz="0" w:space="0" w:color="auto"/>
            <w:left w:val="none" w:sz="0" w:space="0" w:color="auto"/>
            <w:bottom w:val="none" w:sz="0" w:space="0" w:color="auto"/>
            <w:right w:val="none" w:sz="0" w:space="0" w:color="auto"/>
          </w:divBdr>
          <w:divsChild>
            <w:div w:id="1088382510">
              <w:marLeft w:val="0"/>
              <w:marRight w:val="0"/>
              <w:marTop w:val="240"/>
              <w:marBottom w:val="0"/>
              <w:divBdr>
                <w:top w:val="none" w:sz="0" w:space="0" w:color="auto"/>
                <w:left w:val="none" w:sz="0" w:space="0" w:color="auto"/>
                <w:bottom w:val="none" w:sz="0" w:space="0" w:color="auto"/>
                <w:right w:val="none" w:sz="0" w:space="0" w:color="auto"/>
              </w:divBdr>
              <w:divsChild>
                <w:div w:id="953290121">
                  <w:marLeft w:val="0"/>
                  <w:marRight w:val="0"/>
                  <w:marTop w:val="0"/>
                  <w:marBottom w:val="0"/>
                  <w:divBdr>
                    <w:top w:val="none" w:sz="0" w:space="0" w:color="auto"/>
                    <w:left w:val="none" w:sz="0" w:space="0" w:color="auto"/>
                    <w:bottom w:val="none" w:sz="0" w:space="0" w:color="auto"/>
                    <w:right w:val="none" w:sz="0" w:space="0" w:color="auto"/>
                  </w:divBdr>
                  <w:divsChild>
                    <w:div w:id="2976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2140">
          <w:marLeft w:val="0"/>
          <w:marRight w:val="0"/>
          <w:marTop w:val="240"/>
          <w:marBottom w:val="0"/>
          <w:divBdr>
            <w:top w:val="none" w:sz="0" w:space="0" w:color="auto"/>
            <w:left w:val="none" w:sz="0" w:space="0" w:color="auto"/>
            <w:bottom w:val="none" w:sz="0" w:space="0" w:color="auto"/>
            <w:right w:val="none" w:sz="0" w:space="0" w:color="auto"/>
          </w:divBdr>
          <w:divsChild>
            <w:div w:id="170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58944862">
      <w:bodyDiv w:val="1"/>
      <w:marLeft w:val="0"/>
      <w:marRight w:val="0"/>
      <w:marTop w:val="0"/>
      <w:marBottom w:val="0"/>
      <w:divBdr>
        <w:top w:val="none" w:sz="0" w:space="0" w:color="auto"/>
        <w:left w:val="none" w:sz="0" w:space="0" w:color="auto"/>
        <w:bottom w:val="none" w:sz="0" w:space="0" w:color="auto"/>
        <w:right w:val="none" w:sz="0" w:space="0" w:color="auto"/>
      </w:divBdr>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52745570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122776572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201865533">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78142797">
          <w:marLeft w:val="0"/>
          <w:marRight w:val="0"/>
          <w:marTop w:val="120"/>
          <w:marBottom w:val="120"/>
          <w:divBdr>
            <w:top w:val="none" w:sz="0" w:space="0" w:color="auto"/>
            <w:left w:val="none" w:sz="0" w:space="0" w:color="auto"/>
            <w:bottom w:val="none" w:sz="0" w:space="0" w:color="auto"/>
            <w:right w:val="none" w:sz="0" w:space="0" w:color="auto"/>
          </w:divBdr>
        </w:div>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sChild>
    </w:div>
    <w:div w:id="2039351661">
      <w:bodyDiv w:val="1"/>
      <w:marLeft w:val="0"/>
      <w:marRight w:val="0"/>
      <w:marTop w:val="0"/>
      <w:marBottom w:val="0"/>
      <w:divBdr>
        <w:top w:val="none" w:sz="0" w:space="0" w:color="auto"/>
        <w:left w:val="none" w:sz="0" w:space="0" w:color="auto"/>
        <w:bottom w:val="none" w:sz="0" w:space="0" w:color="auto"/>
        <w:right w:val="none" w:sz="0" w:space="0" w:color="auto"/>
      </w:divBdr>
    </w:div>
    <w:div w:id="2071807623">
      <w:bodyDiv w:val="1"/>
      <w:marLeft w:val="0"/>
      <w:marRight w:val="0"/>
      <w:marTop w:val="0"/>
      <w:marBottom w:val="0"/>
      <w:divBdr>
        <w:top w:val="none" w:sz="0" w:space="0" w:color="auto"/>
        <w:left w:val="none" w:sz="0" w:space="0" w:color="auto"/>
        <w:bottom w:val="none" w:sz="0" w:space="0" w:color="auto"/>
        <w:right w:val="none" w:sz="0" w:space="0" w:color="auto"/>
      </w:divBdr>
    </w:div>
    <w:div w:id="2101636524">
      <w:bodyDiv w:val="1"/>
      <w:marLeft w:val="0"/>
      <w:marRight w:val="0"/>
      <w:marTop w:val="0"/>
      <w:marBottom w:val="0"/>
      <w:divBdr>
        <w:top w:val="none" w:sz="0" w:space="0" w:color="auto"/>
        <w:left w:val="none" w:sz="0" w:space="0" w:color="auto"/>
        <w:bottom w:val="none" w:sz="0" w:space="0" w:color="auto"/>
        <w:right w:val="none" w:sz="0" w:space="0" w:color="auto"/>
      </w:divBdr>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 w:id="2113434531">
      <w:bodyDiv w:val="1"/>
      <w:marLeft w:val="0"/>
      <w:marRight w:val="0"/>
      <w:marTop w:val="0"/>
      <w:marBottom w:val="0"/>
      <w:divBdr>
        <w:top w:val="none" w:sz="0" w:space="0" w:color="auto"/>
        <w:left w:val="none" w:sz="0" w:space="0" w:color="auto"/>
        <w:bottom w:val="none" w:sz="0" w:space="0" w:color="auto"/>
        <w:right w:val="none" w:sz="0" w:space="0" w:color="auto"/>
      </w:divBdr>
      <w:divsChild>
        <w:div w:id="26296358">
          <w:marLeft w:val="0"/>
          <w:marRight w:val="0"/>
          <w:marTop w:val="240"/>
          <w:marBottom w:val="0"/>
          <w:divBdr>
            <w:top w:val="none" w:sz="0" w:space="0" w:color="auto"/>
            <w:left w:val="none" w:sz="0" w:space="0" w:color="auto"/>
            <w:bottom w:val="none" w:sz="0" w:space="0" w:color="auto"/>
            <w:right w:val="none" w:sz="0" w:space="0" w:color="auto"/>
          </w:divBdr>
          <w:divsChild>
            <w:div w:id="279648494">
              <w:marLeft w:val="0"/>
              <w:marRight w:val="0"/>
              <w:marTop w:val="240"/>
              <w:marBottom w:val="0"/>
              <w:divBdr>
                <w:top w:val="none" w:sz="0" w:space="0" w:color="auto"/>
                <w:left w:val="none" w:sz="0" w:space="0" w:color="auto"/>
                <w:bottom w:val="none" w:sz="0" w:space="0" w:color="auto"/>
                <w:right w:val="none" w:sz="0" w:space="0" w:color="auto"/>
              </w:divBdr>
              <w:divsChild>
                <w:div w:id="697241648">
                  <w:marLeft w:val="0"/>
                  <w:marRight w:val="0"/>
                  <w:marTop w:val="0"/>
                  <w:marBottom w:val="0"/>
                  <w:divBdr>
                    <w:top w:val="none" w:sz="0" w:space="0" w:color="auto"/>
                    <w:left w:val="none" w:sz="0" w:space="0" w:color="auto"/>
                    <w:bottom w:val="none" w:sz="0" w:space="0" w:color="auto"/>
                    <w:right w:val="none" w:sz="0" w:space="0" w:color="auto"/>
                  </w:divBdr>
                </w:div>
              </w:divsChild>
            </w:div>
            <w:div w:id="1907376137">
              <w:marLeft w:val="0"/>
              <w:marRight w:val="0"/>
              <w:marTop w:val="0"/>
              <w:marBottom w:val="0"/>
              <w:divBdr>
                <w:top w:val="none" w:sz="0" w:space="0" w:color="auto"/>
                <w:left w:val="none" w:sz="0" w:space="0" w:color="auto"/>
                <w:bottom w:val="none" w:sz="0" w:space="0" w:color="auto"/>
                <w:right w:val="none" w:sz="0" w:space="0" w:color="auto"/>
              </w:divBdr>
              <w:divsChild>
                <w:div w:id="4998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3883">
          <w:marLeft w:val="0"/>
          <w:marRight w:val="0"/>
          <w:marTop w:val="240"/>
          <w:marBottom w:val="0"/>
          <w:divBdr>
            <w:top w:val="none" w:sz="0" w:space="0" w:color="auto"/>
            <w:left w:val="none" w:sz="0" w:space="0" w:color="auto"/>
            <w:bottom w:val="none" w:sz="0" w:space="0" w:color="auto"/>
            <w:right w:val="none" w:sz="0" w:space="0" w:color="auto"/>
          </w:divBdr>
          <w:divsChild>
            <w:div w:id="2064018293">
              <w:marLeft w:val="0"/>
              <w:marRight w:val="0"/>
              <w:marTop w:val="0"/>
              <w:marBottom w:val="0"/>
              <w:divBdr>
                <w:top w:val="none" w:sz="0" w:space="0" w:color="auto"/>
                <w:left w:val="none" w:sz="0" w:space="0" w:color="auto"/>
                <w:bottom w:val="none" w:sz="0" w:space="0" w:color="auto"/>
                <w:right w:val="none" w:sz="0" w:space="0" w:color="auto"/>
              </w:divBdr>
              <w:divsChild>
                <w:div w:id="4897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919">
      <w:bodyDiv w:val="1"/>
      <w:marLeft w:val="0"/>
      <w:marRight w:val="0"/>
      <w:marTop w:val="0"/>
      <w:marBottom w:val="0"/>
      <w:divBdr>
        <w:top w:val="none" w:sz="0" w:space="0" w:color="auto"/>
        <w:left w:val="none" w:sz="0" w:space="0" w:color="auto"/>
        <w:bottom w:val="none" w:sz="0" w:space="0" w:color="auto"/>
        <w:right w:val="none" w:sz="0" w:space="0" w:color="auto"/>
      </w:divBdr>
      <w:divsChild>
        <w:div w:id="1202860816">
          <w:marLeft w:val="0"/>
          <w:marRight w:val="0"/>
          <w:marTop w:val="0"/>
          <w:marBottom w:val="0"/>
          <w:divBdr>
            <w:top w:val="none" w:sz="0" w:space="0" w:color="auto"/>
            <w:left w:val="none" w:sz="0" w:space="0" w:color="auto"/>
            <w:bottom w:val="none" w:sz="0" w:space="0" w:color="auto"/>
            <w:right w:val="none" w:sz="0" w:space="0" w:color="auto"/>
          </w:divBdr>
          <w:divsChild>
            <w:div w:id="1649045147">
              <w:marLeft w:val="0"/>
              <w:marRight w:val="0"/>
              <w:marTop w:val="0"/>
              <w:marBottom w:val="0"/>
              <w:divBdr>
                <w:top w:val="none" w:sz="0" w:space="0" w:color="auto"/>
                <w:left w:val="none" w:sz="0" w:space="0" w:color="auto"/>
                <w:bottom w:val="none" w:sz="0" w:space="0" w:color="auto"/>
                <w:right w:val="none" w:sz="0" w:space="0" w:color="auto"/>
              </w:divBdr>
              <w:divsChild>
                <w:div w:id="1740862745">
                  <w:marLeft w:val="0"/>
                  <w:marRight w:val="0"/>
                  <w:marTop w:val="0"/>
                  <w:marBottom w:val="0"/>
                  <w:divBdr>
                    <w:top w:val="none" w:sz="0" w:space="0" w:color="auto"/>
                    <w:left w:val="none" w:sz="0" w:space="0" w:color="auto"/>
                    <w:bottom w:val="none" w:sz="0" w:space="0" w:color="auto"/>
                    <w:right w:val="none" w:sz="0" w:space="0" w:color="auto"/>
                  </w:divBdr>
                  <w:divsChild>
                    <w:div w:id="542209028">
                      <w:marLeft w:val="0"/>
                      <w:marRight w:val="0"/>
                      <w:marTop w:val="0"/>
                      <w:marBottom w:val="0"/>
                      <w:divBdr>
                        <w:top w:val="none" w:sz="0" w:space="0" w:color="auto"/>
                        <w:left w:val="none" w:sz="0" w:space="0" w:color="auto"/>
                        <w:bottom w:val="none" w:sz="0" w:space="0" w:color="auto"/>
                        <w:right w:val="none" w:sz="0" w:space="0" w:color="auto"/>
                      </w:divBdr>
                    </w:div>
                    <w:div w:id="1451709169">
                      <w:marLeft w:val="0"/>
                      <w:marRight w:val="0"/>
                      <w:marTop w:val="0"/>
                      <w:marBottom w:val="0"/>
                      <w:divBdr>
                        <w:top w:val="none" w:sz="0" w:space="0" w:color="auto"/>
                        <w:left w:val="none" w:sz="0" w:space="0" w:color="auto"/>
                        <w:bottom w:val="none" w:sz="0" w:space="0" w:color="auto"/>
                        <w:right w:val="none" w:sz="0" w:space="0" w:color="auto"/>
                      </w:divBdr>
                    </w:div>
                    <w:div w:id="2030181677">
                      <w:marLeft w:val="0"/>
                      <w:marRight w:val="0"/>
                      <w:marTop w:val="0"/>
                      <w:marBottom w:val="0"/>
                      <w:divBdr>
                        <w:top w:val="none" w:sz="0" w:space="0" w:color="auto"/>
                        <w:left w:val="none" w:sz="0" w:space="0" w:color="auto"/>
                        <w:bottom w:val="none" w:sz="0" w:space="0" w:color="auto"/>
                        <w:right w:val="none" w:sz="0" w:space="0" w:color="auto"/>
                      </w:divBdr>
                    </w:div>
                    <w:div w:id="20849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11751">
          <w:marLeft w:val="0"/>
          <w:marRight w:val="0"/>
          <w:marTop w:val="0"/>
          <w:marBottom w:val="0"/>
          <w:divBdr>
            <w:top w:val="none" w:sz="0" w:space="0" w:color="auto"/>
            <w:left w:val="none" w:sz="0" w:space="0" w:color="auto"/>
            <w:bottom w:val="none" w:sz="0" w:space="0" w:color="auto"/>
            <w:right w:val="none" w:sz="0" w:space="0" w:color="auto"/>
          </w:divBdr>
          <w:divsChild>
            <w:div w:id="17214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2816">
      <w:bodyDiv w:val="1"/>
      <w:marLeft w:val="0"/>
      <w:marRight w:val="0"/>
      <w:marTop w:val="0"/>
      <w:marBottom w:val="0"/>
      <w:divBdr>
        <w:top w:val="none" w:sz="0" w:space="0" w:color="auto"/>
        <w:left w:val="none" w:sz="0" w:space="0" w:color="auto"/>
        <w:bottom w:val="none" w:sz="0" w:space="0" w:color="auto"/>
        <w:right w:val="none" w:sz="0" w:space="0" w:color="auto"/>
      </w:divBdr>
    </w:div>
    <w:div w:id="2146002619">
      <w:bodyDiv w:val="1"/>
      <w:marLeft w:val="0"/>
      <w:marRight w:val="0"/>
      <w:marTop w:val="0"/>
      <w:marBottom w:val="0"/>
      <w:divBdr>
        <w:top w:val="none" w:sz="0" w:space="0" w:color="auto"/>
        <w:left w:val="none" w:sz="0" w:space="0" w:color="auto"/>
        <w:bottom w:val="none" w:sz="0" w:space="0" w:color="auto"/>
        <w:right w:val="none" w:sz="0" w:space="0" w:color="auto"/>
      </w:divBdr>
      <w:divsChild>
        <w:div w:id="1535313517">
          <w:marLeft w:val="0"/>
          <w:marRight w:val="0"/>
          <w:marTop w:val="240"/>
          <w:marBottom w:val="0"/>
          <w:divBdr>
            <w:top w:val="none" w:sz="0" w:space="0" w:color="auto"/>
            <w:left w:val="none" w:sz="0" w:space="0" w:color="auto"/>
            <w:bottom w:val="none" w:sz="0" w:space="0" w:color="auto"/>
            <w:right w:val="none" w:sz="0" w:space="0" w:color="auto"/>
          </w:divBdr>
          <w:divsChild>
            <w:div w:id="305398703">
              <w:marLeft w:val="0"/>
              <w:marRight w:val="0"/>
              <w:marTop w:val="240"/>
              <w:marBottom w:val="0"/>
              <w:divBdr>
                <w:top w:val="none" w:sz="0" w:space="0" w:color="auto"/>
                <w:left w:val="none" w:sz="0" w:space="0" w:color="auto"/>
                <w:bottom w:val="none" w:sz="0" w:space="0" w:color="auto"/>
                <w:right w:val="none" w:sz="0" w:space="0" w:color="auto"/>
              </w:divBdr>
              <w:divsChild>
                <w:div w:id="1725105386">
                  <w:marLeft w:val="0"/>
                  <w:marRight w:val="0"/>
                  <w:marTop w:val="0"/>
                  <w:marBottom w:val="0"/>
                  <w:divBdr>
                    <w:top w:val="none" w:sz="0" w:space="0" w:color="auto"/>
                    <w:left w:val="none" w:sz="0" w:space="0" w:color="auto"/>
                    <w:bottom w:val="none" w:sz="0" w:space="0" w:color="auto"/>
                    <w:right w:val="none" w:sz="0" w:space="0" w:color="auto"/>
                  </w:divBdr>
                  <w:divsChild>
                    <w:div w:id="2673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90818">
              <w:marLeft w:val="0"/>
              <w:marRight w:val="0"/>
              <w:marTop w:val="240"/>
              <w:marBottom w:val="0"/>
              <w:divBdr>
                <w:top w:val="none" w:sz="0" w:space="0" w:color="auto"/>
                <w:left w:val="none" w:sz="0" w:space="0" w:color="auto"/>
                <w:bottom w:val="none" w:sz="0" w:space="0" w:color="auto"/>
                <w:right w:val="none" w:sz="0" w:space="0" w:color="auto"/>
              </w:divBdr>
              <w:divsChild>
                <w:div w:id="34039546">
                  <w:marLeft w:val="0"/>
                  <w:marRight w:val="0"/>
                  <w:marTop w:val="0"/>
                  <w:marBottom w:val="0"/>
                  <w:divBdr>
                    <w:top w:val="none" w:sz="0" w:space="0" w:color="auto"/>
                    <w:left w:val="none" w:sz="0" w:space="0" w:color="auto"/>
                    <w:bottom w:val="none" w:sz="0" w:space="0" w:color="auto"/>
                    <w:right w:val="none" w:sz="0" w:space="0" w:color="auto"/>
                  </w:divBdr>
                  <w:divsChild>
                    <w:div w:id="1753431968">
                      <w:marLeft w:val="0"/>
                      <w:marRight w:val="0"/>
                      <w:marTop w:val="0"/>
                      <w:marBottom w:val="0"/>
                      <w:divBdr>
                        <w:top w:val="none" w:sz="0" w:space="0" w:color="auto"/>
                        <w:left w:val="none" w:sz="0" w:space="0" w:color="auto"/>
                        <w:bottom w:val="none" w:sz="0" w:space="0" w:color="auto"/>
                        <w:right w:val="none" w:sz="0" w:space="0" w:color="auto"/>
                      </w:divBdr>
                    </w:div>
                  </w:divsChild>
                </w:div>
                <w:div w:id="1155143189">
                  <w:marLeft w:val="0"/>
                  <w:marRight w:val="0"/>
                  <w:marTop w:val="240"/>
                  <w:marBottom w:val="0"/>
                  <w:divBdr>
                    <w:top w:val="none" w:sz="0" w:space="0" w:color="auto"/>
                    <w:left w:val="none" w:sz="0" w:space="0" w:color="auto"/>
                    <w:bottom w:val="none" w:sz="0" w:space="0" w:color="auto"/>
                    <w:right w:val="none" w:sz="0" w:space="0" w:color="auto"/>
                  </w:divBdr>
                  <w:divsChild>
                    <w:div w:id="496306659">
                      <w:marLeft w:val="0"/>
                      <w:marRight w:val="0"/>
                      <w:marTop w:val="0"/>
                      <w:marBottom w:val="0"/>
                      <w:divBdr>
                        <w:top w:val="none" w:sz="0" w:space="0" w:color="auto"/>
                        <w:left w:val="none" w:sz="0" w:space="0" w:color="auto"/>
                        <w:bottom w:val="none" w:sz="0" w:space="0" w:color="auto"/>
                        <w:right w:val="none" w:sz="0" w:space="0" w:color="auto"/>
                      </w:divBdr>
                      <w:divsChild>
                        <w:div w:id="7458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4808">
                  <w:marLeft w:val="0"/>
                  <w:marRight w:val="0"/>
                  <w:marTop w:val="240"/>
                  <w:marBottom w:val="0"/>
                  <w:divBdr>
                    <w:top w:val="none" w:sz="0" w:space="0" w:color="auto"/>
                    <w:left w:val="none" w:sz="0" w:space="0" w:color="auto"/>
                    <w:bottom w:val="none" w:sz="0" w:space="0" w:color="auto"/>
                    <w:right w:val="none" w:sz="0" w:space="0" w:color="auto"/>
                  </w:divBdr>
                  <w:divsChild>
                    <w:div w:id="918177589">
                      <w:marLeft w:val="0"/>
                      <w:marRight w:val="0"/>
                      <w:marTop w:val="0"/>
                      <w:marBottom w:val="0"/>
                      <w:divBdr>
                        <w:top w:val="none" w:sz="0" w:space="0" w:color="auto"/>
                        <w:left w:val="none" w:sz="0" w:space="0" w:color="auto"/>
                        <w:bottom w:val="none" w:sz="0" w:space="0" w:color="auto"/>
                        <w:right w:val="none" w:sz="0" w:space="0" w:color="auto"/>
                      </w:divBdr>
                      <w:divsChild>
                        <w:div w:id="8793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07005">
          <w:marLeft w:val="0"/>
          <w:marRight w:val="0"/>
          <w:marTop w:val="0"/>
          <w:marBottom w:val="0"/>
          <w:divBdr>
            <w:top w:val="none" w:sz="0" w:space="0" w:color="auto"/>
            <w:left w:val="none" w:sz="0" w:space="0" w:color="auto"/>
            <w:bottom w:val="none" w:sz="0" w:space="0" w:color="auto"/>
            <w:right w:val="none" w:sz="0" w:space="0" w:color="auto"/>
          </w:divBdr>
          <w:divsChild>
            <w:div w:id="11108606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corbin-dodge.com" TargetMode="External"/><Relationship Id="rId11" Type="http://schemas.openxmlformats.org/officeDocument/2006/relationships/hyperlink" Target="http://www.corbin-dodge.com" TargetMode="External"/><Relationship Id="rId12" Type="http://schemas.openxmlformats.org/officeDocument/2006/relationships/comments" Target="comment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1.xml"/><Relationship Id="rId18" Type="http://schemas.openxmlformats.org/officeDocument/2006/relationships/footer" Target="footer5.xml"/><Relationship Id="rId19" Type="http://schemas.openxmlformats.org/officeDocument/2006/relationships/fontTable" Target="fontTable.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4.xml.rels><?xml version="1.0" encoding="UTF-8" standalone="yes"?>
<Relationships xmlns="http://schemas.openxmlformats.org/package/2006/relationships"><Relationship Id="rId1" Type="http://schemas.openxmlformats.org/officeDocument/2006/relationships/hyperlink" Target="http://www.statutes.legis.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41C4-A3ED-5E4C-9321-33B721DF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3254</TotalTime>
  <Pages>49</Pages>
  <Words>19681</Words>
  <Characters>97619</Characters>
  <Application>Microsoft Macintosh Word</Application>
  <DocSecurity>0</DocSecurity>
  <Lines>2568</Lines>
  <Paragraphs>1922</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Corporations</vt:lpstr>
      <vt:lpstr/>
      <vt:lpstr>H2 (Bell MT, 11pt)</vt:lpstr>
      <vt:lpstr>I.        History</vt:lpstr>
      <vt:lpstr>First Amendment Analysis</vt:lpstr>
      <vt:lpstr>Exceptions: The 5 Types of Speech that are Not Protected</vt:lpstr>
      <vt:lpstr>Obscenity</vt:lpstr>
      <vt:lpstr>Speech Integral to Criminal Conduct and Child Pornography</vt:lpstr>
      <vt:lpstr>Commercial Speech</vt:lpstr>
      <vt:lpstr>Governmental Property – the Public, Limited, or Non-Public Forum</vt:lpstr>
      <vt:lpstr>Government Speech and Sponsorship of Speech</vt:lpstr>
      <vt:lpstr>Vagueness and Overbreadth</vt:lpstr>
      <vt:lpstr>/Prior Restraints &amp; Injunctions</vt:lpstr>
      <vt:lpstr>Compelled Speech</vt:lpstr>
      <vt:lpstr>Assembly and Associational Rights</vt:lpstr>
      <vt:lpstr>Freedom of the Press</vt:lpstr>
      <vt:lpstr>Petition for Redress of Grievances</vt:lpstr>
      <vt:lpstr>The Political Process and Free Expression</vt:lpstr>
      <vt:lpstr>Broadcasters</vt:lpstr>
      <vt:lpstr>The Establishment Clause</vt:lpstr>
      <vt:lpstr>History/Traditions</vt:lpstr>
      <vt:lpstr>Official Acknowledgements of Religion</vt:lpstr>
      <vt:lpstr>Govt Prayer and Religious Exercise</vt:lpstr>
      <vt:lpstr>The Free Exercise Clause</vt:lpstr>
      <vt:lpstr>Free Speech and Religion Clause</vt:lpstr>
      <vt:lpstr>Public Employee Speech</vt:lpstr>
    </vt:vector>
  </TitlesOfParts>
  <Manager/>
  <Company/>
  <LinksUpToDate>false</LinksUpToDate>
  <CharactersWithSpaces>115378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Amendment Law</dc:title>
  <dc:subject>First Amendment Law</dc:subject>
  <dc:creator>Corbin Dodge</dc:creator>
  <cp:keywords>stcl, outlines, rhodes</cp:keywords>
  <dc:description/>
  <cp:lastModifiedBy>Corbin Dodge</cp:lastModifiedBy>
  <cp:revision>3</cp:revision>
  <cp:lastPrinted>2014-12-15T16:21:00Z</cp:lastPrinted>
  <dcterms:created xsi:type="dcterms:W3CDTF">2014-08-18T06:38:00Z</dcterms:created>
  <dcterms:modified xsi:type="dcterms:W3CDTF">2015-04-17T14:12:00Z</dcterms:modified>
  <cp:category/>
</cp:coreProperties>
</file>